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D26DFB" w14:textId="2274603F" w:rsidR="0081343E" w:rsidRPr="00F13718" w:rsidRDefault="005820AE" w:rsidP="00543318">
      <w:pPr>
        <w:pStyle w:val="Nagwek9"/>
        <w:framePr w:w="9241" w:wrap="notBeside" w:hAnchor="page" w:x="1066" w:y="9"/>
        <w:numPr>
          <w:ilvl w:val="0"/>
          <w:numId w:val="0"/>
        </w:numPr>
        <w:ind w:left="708"/>
        <w:rPr>
          <w:color w:val="auto"/>
        </w:rPr>
      </w:pPr>
      <w:r w:rsidRPr="00F13718">
        <w:rPr>
          <w:color w:val="auto"/>
        </w:rPr>
        <w:t xml:space="preserve"> </w:t>
      </w:r>
      <w:r w:rsidR="0081343E" w:rsidRPr="00F13718">
        <w:rPr>
          <w:color w:val="auto"/>
        </w:rPr>
        <w:t xml:space="preserve">SPIS TREŚCI PROJEKTU </w:t>
      </w:r>
      <w:r w:rsidR="002C41E4" w:rsidRPr="00F13718">
        <w:rPr>
          <w:color w:val="auto"/>
        </w:rPr>
        <w:t>TECHNICZNEGO</w:t>
      </w:r>
      <w:r w:rsidR="008F1799" w:rsidRPr="00F13718">
        <w:rPr>
          <w:color w:val="auto"/>
        </w:rPr>
        <w:t xml:space="preserve"> </w:t>
      </w:r>
      <w:r w:rsidR="008F1799" w:rsidRPr="00F13718">
        <w:rPr>
          <w:color w:val="auto"/>
          <w:sz w:val="22"/>
        </w:rPr>
        <w:t>BRANŻY ARCHITEKTONICZNEJ</w:t>
      </w:r>
    </w:p>
    <w:p w14:paraId="02D217E5" w14:textId="77777777" w:rsidR="004A55D5" w:rsidRPr="00F13718" w:rsidRDefault="004A55D5" w:rsidP="004A55D5"/>
    <w:p w14:paraId="2F1A6AA5" w14:textId="4B934978" w:rsidR="00534335" w:rsidRPr="00F13718" w:rsidRDefault="00C53105">
      <w:pPr>
        <w:pStyle w:val="Spistreci1"/>
        <w:rPr>
          <w:rFonts w:asciiTheme="minorHAnsi" w:eastAsiaTheme="minorEastAsia" w:hAnsiTheme="minorHAnsi" w:cstheme="minorBidi"/>
          <w:b w:val="0"/>
          <w:noProof/>
          <w:kern w:val="0"/>
          <w:szCs w:val="22"/>
          <w:lang w:eastAsia="pl-PL"/>
        </w:rPr>
      </w:pPr>
      <w:r w:rsidRPr="00F13718">
        <w:fldChar w:fldCharType="begin"/>
      </w:r>
      <w:r w:rsidR="00B92070" w:rsidRPr="00F13718">
        <w:instrText xml:space="preserve"> TOC \o "1-3" \h \z \u </w:instrText>
      </w:r>
      <w:r w:rsidRPr="00F13718">
        <w:fldChar w:fldCharType="separate"/>
      </w:r>
      <w:hyperlink w:anchor="_Toc116379897" w:history="1">
        <w:r w:rsidR="00534335" w:rsidRPr="00F13718">
          <w:rPr>
            <w:rStyle w:val="Hipercze"/>
            <w:noProof/>
            <w:color w:val="auto"/>
          </w:rPr>
          <w:t>OPIS TECHNICZNY</w:t>
        </w:r>
        <w:r w:rsidR="00534335" w:rsidRPr="00F13718">
          <w:rPr>
            <w:noProof/>
            <w:webHidden/>
          </w:rPr>
          <w:tab/>
        </w:r>
        <w:r w:rsidR="00534335" w:rsidRPr="00F13718">
          <w:rPr>
            <w:noProof/>
            <w:webHidden/>
          </w:rPr>
          <w:fldChar w:fldCharType="begin"/>
        </w:r>
        <w:r w:rsidR="00534335" w:rsidRPr="00F13718">
          <w:rPr>
            <w:noProof/>
            <w:webHidden/>
          </w:rPr>
          <w:instrText xml:space="preserve"> PAGEREF _Toc116379897 \h </w:instrText>
        </w:r>
        <w:r w:rsidR="00534335" w:rsidRPr="00F13718">
          <w:rPr>
            <w:noProof/>
            <w:webHidden/>
          </w:rPr>
        </w:r>
        <w:r w:rsidR="00534335" w:rsidRPr="00F13718">
          <w:rPr>
            <w:noProof/>
            <w:webHidden/>
          </w:rPr>
          <w:fldChar w:fldCharType="separate"/>
        </w:r>
        <w:r w:rsidR="009D6A8F">
          <w:rPr>
            <w:noProof/>
            <w:webHidden/>
          </w:rPr>
          <w:t>3</w:t>
        </w:r>
        <w:r w:rsidR="00534335" w:rsidRPr="00F13718">
          <w:rPr>
            <w:noProof/>
            <w:webHidden/>
          </w:rPr>
          <w:fldChar w:fldCharType="end"/>
        </w:r>
      </w:hyperlink>
    </w:p>
    <w:p w14:paraId="237A0BAB" w14:textId="02CAF9C7" w:rsidR="00534335" w:rsidRPr="00F13718" w:rsidRDefault="00000000">
      <w:pPr>
        <w:pStyle w:val="Spistreci1"/>
        <w:rPr>
          <w:rFonts w:asciiTheme="minorHAnsi" w:eastAsiaTheme="minorEastAsia" w:hAnsiTheme="minorHAnsi" w:cstheme="minorBidi"/>
          <w:b w:val="0"/>
          <w:noProof/>
          <w:kern w:val="0"/>
          <w:szCs w:val="22"/>
          <w:lang w:eastAsia="pl-PL"/>
        </w:rPr>
      </w:pPr>
      <w:hyperlink w:anchor="_Toc116379898" w:history="1">
        <w:r w:rsidR="00534335" w:rsidRPr="00F13718">
          <w:rPr>
            <w:rStyle w:val="Hipercze"/>
            <w:rFonts w:cs="Arial"/>
            <w:noProof/>
            <w:snapToGrid w:val="0"/>
            <w:color w:val="auto"/>
            <w:w w:val="0"/>
          </w:rPr>
          <w:t>I.</w:t>
        </w:r>
        <w:r w:rsidR="00534335" w:rsidRPr="00F13718">
          <w:rPr>
            <w:rFonts w:asciiTheme="minorHAnsi" w:eastAsiaTheme="minorEastAsia" w:hAnsiTheme="minorHAnsi" w:cstheme="minorBidi"/>
            <w:b w:val="0"/>
            <w:noProof/>
            <w:kern w:val="0"/>
            <w:szCs w:val="22"/>
            <w:lang w:eastAsia="pl-PL"/>
          </w:rPr>
          <w:tab/>
        </w:r>
        <w:r w:rsidR="00534335" w:rsidRPr="00F13718">
          <w:rPr>
            <w:rStyle w:val="Hipercze"/>
            <w:noProof/>
            <w:color w:val="auto"/>
          </w:rPr>
          <w:t>DANE OGÓLNE</w:t>
        </w:r>
        <w:r w:rsidR="00534335" w:rsidRPr="00F13718">
          <w:rPr>
            <w:noProof/>
            <w:webHidden/>
          </w:rPr>
          <w:tab/>
        </w:r>
        <w:r w:rsidR="00534335" w:rsidRPr="00F13718">
          <w:rPr>
            <w:noProof/>
            <w:webHidden/>
          </w:rPr>
          <w:fldChar w:fldCharType="begin"/>
        </w:r>
        <w:r w:rsidR="00534335" w:rsidRPr="00F13718">
          <w:rPr>
            <w:noProof/>
            <w:webHidden/>
          </w:rPr>
          <w:instrText xml:space="preserve"> PAGEREF _Toc116379898 \h </w:instrText>
        </w:r>
        <w:r w:rsidR="00534335" w:rsidRPr="00F13718">
          <w:rPr>
            <w:noProof/>
            <w:webHidden/>
          </w:rPr>
        </w:r>
        <w:r w:rsidR="00534335" w:rsidRPr="00F13718">
          <w:rPr>
            <w:noProof/>
            <w:webHidden/>
          </w:rPr>
          <w:fldChar w:fldCharType="separate"/>
        </w:r>
        <w:r w:rsidR="009D6A8F">
          <w:rPr>
            <w:noProof/>
            <w:webHidden/>
          </w:rPr>
          <w:t>3</w:t>
        </w:r>
        <w:r w:rsidR="00534335" w:rsidRPr="00F13718">
          <w:rPr>
            <w:noProof/>
            <w:webHidden/>
          </w:rPr>
          <w:fldChar w:fldCharType="end"/>
        </w:r>
      </w:hyperlink>
    </w:p>
    <w:p w14:paraId="1C1E5CCA" w14:textId="1D2B169F" w:rsidR="00534335" w:rsidRPr="00F13718" w:rsidRDefault="00000000">
      <w:pPr>
        <w:pStyle w:val="Spistreci3"/>
        <w:rPr>
          <w:rFonts w:asciiTheme="minorHAnsi" w:eastAsiaTheme="minorEastAsia" w:hAnsiTheme="minorHAnsi" w:cstheme="minorBidi"/>
          <w:noProof/>
          <w:kern w:val="0"/>
          <w:sz w:val="22"/>
          <w:szCs w:val="22"/>
          <w:lang w:eastAsia="pl-PL"/>
        </w:rPr>
      </w:pPr>
      <w:hyperlink w:anchor="_Toc116379899" w:history="1">
        <w:r w:rsidR="00534335" w:rsidRPr="00F13718">
          <w:rPr>
            <w:rStyle w:val="Hipercze"/>
            <w:noProof/>
            <w:color w:val="auto"/>
          </w:rPr>
          <w:t>1.1</w:t>
        </w:r>
        <w:r w:rsidR="00534335" w:rsidRPr="00F13718">
          <w:rPr>
            <w:rFonts w:asciiTheme="minorHAnsi" w:eastAsiaTheme="minorEastAsia" w:hAnsiTheme="minorHAnsi" w:cstheme="minorBidi"/>
            <w:noProof/>
            <w:kern w:val="0"/>
            <w:sz w:val="22"/>
            <w:szCs w:val="22"/>
            <w:lang w:eastAsia="pl-PL"/>
          </w:rPr>
          <w:tab/>
        </w:r>
        <w:r w:rsidR="00534335" w:rsidRPr="00F13718">
          <w:rPr>
            <w:rStyle w:val="Hipercze"/>
            <w:noProof/>
            <w:color w:val="auto"/>
          </w:rPr>
          <w:t>OBIEKT</w:t>
        </w:r>
        <w:r w:rsidR="00534335" w:rsidRPr="00F13718">
          <w:rPr>
            <w:noProof/>
            <w:webHidden/>
          </w:rPr>
          <w:tab/>
        </w:r>
        <w:r w:rsidR="00534335" w:rsidRPr="00F13718">
          <w:rPr>
            <w:noProof/>
            <w:webHidden/>
          </w:rPr>
          <w:fldChar w:fldCharType="begin"/>
        </w:r>
        <w:r w:rsidR="00534335" w:rsidRPr="00F13718">
          <w:rPr>
            <w:noProof/>
            <w:webHidden/>
          </w:rPr>
          <w:instrText xml:space="preserve"> PAGEREF _Toc116379899 \h </w:instrText>
        </w:r>
        <w:r w:rsidR="00534335" w:rsidRPr="00F13718">
          <w:rPr>
            <w:noProof/>
            <w:webHidden/>
          </w:rPr>
        </w:r>
        <w:r w:rsidR="00534335" w:rsidRPr="00F13718">
          <w:rPr>
            <w:noProof/>
            <w:webHidden/>
          </w:rPr>
          <w:fldChar w:fldCharType="separate"/>
        </w:r>
        <w:r w:rsidR="009D6A8F">
          <w:rPr>
            <w:noProof/>
            <w:webHidden/>
          </w:rPr>
          <w:t>3</w:t>
        </w:r>
        <w:r w:rsidR="00534335" w:rsidRPr="00F13718">
          <w:rPr>
            <w:noProof/>
            <w:webHidden/>
          </w:rPr>
          <w:fldChar w:fldCharType="end"/>
        </w:r>
      </w:hyperlink>
    </w:p>
    <w:p w14:paraId="53DA77AA" w14:textId="04269EF2" w:rsidR="00534335" w:rsidRPr="00F13718" w:rsidRDefault="00000000">
      <w:pPr>
        <w:pStyle w:val="Spistreci3"/>
        <w:rPr>
          <w:rFonts w:asciiTheme="minorHAnsi" w:eastAsiaTheme="minorEastAsia" w:hAnsiTheme="minorHAnsi" w:cstheme="minorBidi"/>
          <w:noProof/>
          <w:kern w:val="0"/>
          <w:sz w:val="22"/>
          <w:szCs w:val="22"/>
          <w:lang w:eastAsia="pl-PL"/>
        </w:rPr>
      </w:pPr>
      <w:hyperlink w:anchor="_Toc116379900" w:history="1">
        <w:r w:rsidR="00534335" w:rsidRPr="00F13718">
          <w:rPr>
            <w:rStyle w:val="Hipercze"/>
            <w:noProof/>
            <w:color w:val="auto"/>
          </w:rPr>
          <w:t>1.2</w:t>
        </w:r>
        <w:r w:rsidR="00534335" w:rsidRPr="00F13718">
          <w:rPr>
            <w:rFonts w:asciiTheme="minorHAnsi" w:eastAsiaTheme="minorEastAsia" w:hAnsiTheme="minorHAnsi" w:cstheme="minorBidi"/>
            <w:noProof/>
            <w:kern w:val="0"/>
            <w:sz w:val="22"/>
            <w:szCs w:val="22"/>
            <w:lang w:eastAsia="pl-PL"/>
          </w:rPr>
          <w:tab/>
        </w:r>
        <w:r w:rsidR="00534335" w:rsidRPr="00F13718">
          <w:rPr>
            <w:rStyle w:val="Hipercze"/>
            <w:noProof/>
            <w:color w:val="auto"/>
          </w:rPr>
          <w:t>INWESTOR</w:t>
        </w:r>
        <w:r w:rsidR="00534335" w:rsidRPr="00F13718">
          <w:rPr>
            <w:noProof/>
            <w:webHidden/>
          </w:rPr>
          <w:tab/>
        </w:r>
        <w:r w:rsidR="00534335" w:rsidRPr="00F13718">
          <w:rPr>
            <w:noProof/>
            <w:webHidden/>
          </w:rPr>
          <w:fldChar w:fldCharType="begin"/>
        </w:r>
        <w:r w:rsidR="00534335" w:rsidRPr="00F13718">
          <w:rPr>
            <w:noProof/>
            <w:webHidden/>
          </w:rPr>
          <w:instrText xml:space="preserve"> PAGEREF _Toc116379900 \h </w:instrText>
        </w:r>
        <w:r w:rsidR="00534335" w:rsidRPr="00F13718">
          <w:rPr>
            <w:noProof/>
            <w:webHidden/>
          </w:rPr>
        </w:r>
        <w:r w:rsidR="00534335" w:rsidRPr="00F13718">
          <w:rPr>
            <w:noProof/>
            <w:webHidden/>
          </w:rPr>
          <w:fldChar w:fldCharType="separate"/>
        </w:r>
        <w:r w:rsidR="009D6A8F">
          <w:rPr>
            <w:noProof/>
            <w:webHidden/>
          </w:rPr>
          <w:t>3</w:t>
        </w:r>
        <w:r w:rsidR="00534335" w:rsidRPr="00F13718">
          <w:rPr>
            <w:noProof/>
            <w:webHidden/>
          </w:rPr>
          <w:fldChar w:fldCharType="end"/>
        </w:r>
      </w:hyperlink>
    </w:p>
    <w:p w14:paraId="7F2D9D21" w14:textId="6A089A28" w:rsidR="00534335" w:rsidRPr="00F13718" w:rsidRDefault="00000000">
      <w:pPr>
        <w:pStyle w:val="Spistreci3"/>
        <w:rPr>
          <w:rFonts w:asciiTheme="minorHAnsi" w:eastAsiaTheme="minorEastAsia" w:hAnsiTheme="minorHAnsi" w:cstheme="minorBidi"/>
          <w:noProof/>
          <w:kern w:val="0"/>
          <w:sz w:val="22"/>
          <w:szCs w:val="22"/>
          <w:lang w:eastAsia="pl-PL"/>
        </w:rPr>
      </w:pPr>
      <w:hyperlink w:anchor="_Toc116379901" w:history="1">
        <w:r w:rsidR="00534335" w:rsidRPr="00F13718">
          <w:rPr>
            <w:rStyle w:val="Hipercze"/>
            <w:noProof/>
            <w:color w:val="auto"/>
          </w:rPr>
          <w:t>1.3</w:t>
        </w:r>
        <w:r w:rsidR="00534335" w:rsidRPr="00F13718">
          <w:rPr>
            <w:rFonts w:asciiTheme="minorHAnsi" w:eastAsiaTheme="minorEastAsia" w:hAnsiTheme="minorHAnsi" w:cstheme="minorBidi"/>
            <w:noProof/>
            <w:kern w:val="0"/>
            <w:sz w:val="22"/>
            <w:szCs w:val="22"/>
            <w:lang w:eastAsia="pl-PL"/>
          </w:rPr>
          <w:tab/>
        </w:r>
        <w:r w:rsidR="00534335" w:rsidRPr="00F13718">
          <w:rPr>
            <w:rStyle w:val="Hipercze"/>
            <w:noProof/>
            <w:color w:val="auto"/>
          </w:rPr>
          <w:t>ADRES BUDOWY</w:t>
        </w:r>
        <w:r w:rsidR="00534335" w:rsidRPr="00F13718">
          <w:rPr>
            <w:noProof/>
            <w:webHidden/>
          </w:rPr>
          <w:tab/>
        </w:r>
        <w:r w:rsidR="00534335" w:rsidRPr="00F13718">
          <w:rPr>
            <w:noProof/>
            <w:webHidden/>
          </w:rPr>
          <w:fldChar w:fldCharType="begin"/>
        </w:r>
        <w:r w:rsidR="00534335" w:rsidRPr="00F13718">
          <w:rPr>
            <w:noProof/>
            <w:webHidden/>
          </w:rPr>
          <w:instrText xml:space="preserve"> PAGEREF _Toc116379901 \h </w:instrText>
        </w:r>
        <w:r w:rsidR="00534335" w:rsidRPr="00F13718">
          <w:rPr>
            <w:noProof/>
            <w:webHidden/>
          </w:rPr>
        </w:r>
        <w:r w:rsidR="00534335" w:rsidRPr="00F13718">
          <w:rPr>
            <w:noProof/>
            <w:webHidden/>
          </w:rPr>
          <w:fldChar w:fldCharType="separate"/>
        </w:r>
        <w:r w:rsidR="009D6A8F">
          <w:rPr>
            <w:noProof/>
            <w:webHidden/>
          </w:rPr>
          <w:t>3</w:t>
        </w:r>
        <w:r w:rsidR="00534335" w:rsidRPr="00F13718">
          <w:rPr>
            <w:noProof/>
            <w:webHidden/>
          </w:rPr>
          <w:fldChar w:fldCharType="end"/>
        </w:r>
      </w:hyperlink>
    </w:p>
    <w:p w14:paraId="13F1FC2B" w14:textId="43670BC5" w:rsidR="00534335" w:rsidRPr="00F13718" w:rsidRDefault="00000000">
      <w:pPr>
        <w:pStyle w:val="Spistreci1"/>
        <w:rPr>
          <w:rFonts w:asciiTheme="minorHAnsi" w:eastAsiaTheme="minorEastAsia" w:hAnsiTheme="minorHAnsi" w:cstheme="minorBidi"/>
          <w:b w:val="0"/>
          <w:noProof/>
          <w:kern w:val="0"/>
          <w:szCs w:val="22"/>
          <w:lang w:eastAsia="pl-PL"/>
        </w:rPr>
      </w:pPr>
      <w:hyperlink w:anchor="_Toc116379902" w:history="1">
        <w:r w:rsidR="00534335" w:rsidRPr="00F13718">
          <w:rPr>
            <w:rStyle w:val="Hipercze"/>
            <w:rFonts w:cs="Arial"/>
            <w:noProof/>
            <w:snapToGrid w:val="0"/>
            <w:color w:val="auto"/>
            <w:w w:val="0"/>
          </w:rPr>
          <w:t>II.</w:t>
        </w:r>
        <w:r w:rsidR="00534335" w:rsidRPr="00F13718">
          <w:rPr>
            <w:rFonts w:asciiTheme="minorHAnsi" w:eastAsiaTheme="minorEastAsia" w:hAnsiTheme="minorHAnsi" w:cstheme="minorBidi"/>
            <w:b w:val="0"/>
            <w:noProof/>
            <w:kern w:val="0"/>
            <w:szCs w:val="22"/>
            <w:lang w:eastAsia="pl-PL"/>
          </w:rPr>
          <w:tab/>
        </w:r>
        <w:r w:rsidR="00534335" w:rsidRPr="00F13718">
          <w:rPr>
            <w:rStyle w:val="Hipercze"/>
            <w:noProof/>
            <w:color w:val="auto"/>
          </w:rPr>
          <w:t>OPIS TECHNICZNY</w:t>
        </w:r>
        <w:r w:rsidR="00534335" w:rsidRPr="00F13718">
          <w:rPr>
            <w:noProof/>
            <w:webHidden/>
          </w:rPr>
          <w:tab/>
        </w:r>
        <w:r w:rsidR="00534335" w:rsidRPr="00F13718">
          <w:rPr>
            <w:noProof/>
            <w:webHidden/>
          </w:rPr>
          <w:fldChar w:fldCharType="begin"/>
        </w:r>
        <w:r w:rsidR="00534335" w:rsidRPr="00F13718">
          <w:rPr>
            <w:noProof/>
            <w:webHidden/>
          </w:rPr>
          <w:instrText xml:space="preserve"> PAGEREF _Toc116379902 \h </w:instrText>
        </w:r>
        <w:r w:rsidR="00534335" w:rsidRPr="00F13718">
          <w:rPr>
            <w:noProof/>
            <w:webHidden/>
          </w:rPr>
        </w:r>
        <w:r w:rsidR="00534335" w:rsidRPr="00F13718">
          <w:rPr>
            <w:noProof/>
            <w:webHidden/>
          </w:rPr>
          <w:fldChar w:fldCharType="separate"/>
        </w:r>
        <w:r w:rsidR="009D6A8F">
          <w:rPr>
            <w:noProof/>
            <w:webHidden/>
          </w:rPr>
          <w:t>4</w:t>
        </w:r>
        <w:r w:rsidR="00534335" w:rsidRPr="00F13718">
          <w:rPr>
            <w:noProof/>
            <w:webHidden/>
          </w:rPr>
          <w:fldChar w:fldCharType="end"/>
        </w:r>
      </w:hyperlink>
    </w:p>
    <w:p w14:paraId="4563B6CB" w14:textId="789022B7" w:rsidR="00534335" w:rsidRPr="00F13718" w:rsidRDefault="00000000">
      <w:pPr>
        <w:pStyle w:val="Spistreci2"/>
        <w:tabs>
          <w:tab w:val="left" w:pos="1132"/>
        </w:tabs>
        <w:rPr>
          <w:rFonts w:asciiTheme="minorHAnsi" w:eastAsiaTheme="minorEastAsia" w:hAnsiTheme="minorHAnsi" w:cstheme="minorBidi"/>
          <w:kern w:val="0"/>
          <w:sz w:val="22"/>
          <w:szCs w:val="22"/>
          <w:lang w:eastAsia="pl-PL"/>
        </w:rPr>
      </w:pPr>
      <w:hyperlink w:anchor="_Toc116379903" w:history="1">
        <w:r w:rsidR="00534335" w:rsidRPr="00F13718">
          <w:rPr>
            <w:rStyle w:val="Hipercze"/>
            <w:color w:val="auto"/>
          </w:rPr>
          <w:t>2.</w:t>
        </w:r>
        <w:r w:rsidR="00534335" w:rsidRPr="00F13718">
          <w:rPr>
            <w:rFonts w:asciiTheme="minorHAnsi" w:eastAsiaTheme="minorEastAsia" w:hAnsiTheme="minorHAnsi" w:cstheme="minorBidi"/>
            <w:kern w:val="0"/>
            <w:sz w:val="22"/>
            <w:szCs w:val="22"/>
            <w:lang w:eastAsia="pl-PL"/>
          </w:rPr>
          <w:tab/>
        </w:r>
        <w:r w:rsidR="00534335" w:rsidRPr="00F13718">
          <w:rPr>
            <w:rStyle w:val="Hipercze"/>
            <w:color w:val="auto"/>
          </w:rPr>
          <w:t>Przeznaczenie i program użytkowy obiektu budowlanego oraz, w zależności od rodzaju obiektu, jego charakterystyczne parametry techniczne, w szczególności: kubatura, zestawienie powierzchni, wysokość, długość, szerokość i liczba kondygnacji</w:t>
        </w:r>
        <w:r w:rsidR="00534335" w:rsidRPr="00F13718">
          <w:rPr>
            <w:webHidden/>
          </w:rPr>
          <w:tab/>
        </w:r>
        <w:r w:rsidR="00534335" w:rsidRPr="00F13718">
          <w:rPr>
            <w:webHidden/>
          </w:rPr>
          <w:fldChar w:fldCharType="begin"/>
        </w:r>
        <w:r w:rsidR="00534335" w:rsidRPr="00F13718">
          <w:rPr>
            <w:webHidden/>
          </w:rPr>
          <w:instrText xml:space="preserve"> PAGEREF _Toc116379903 \h </w:instrText>
        </w:r>
        <w:r w:rsidR="00534335" w:rsidRPr="00F13718">
          <w:rPr>
            <w:webHidden/>
          </w:rPr>
        </w:r>
        <w:r w:rsidR="00534335" w:rsidRPr="00F13718">
          <w:rPr>
            <w:webHidden/>
          </w:rPr>
          <w:fldChar w:fldCharType="separate"/>
        </w:r>
        <w:r w:rsidR="009D6A8F">
          <w:rPr>
            <w:webHidden/>
          </w:rPr>
          <w:t>4</w:t>
        </w:r>
        <w:r w:rsidR="00534335" w:rsidRPr="00F13718">
          <w:rPr>
            <w:webHidden/>
          </w:rPr>
          <w:fldChar w:fldCharType="end"/>
        </w:r>
      </w:hyperlink>
    </w:p>
    <w:p w14:paraId="1D6853ED" w14:textId="698D5475" w:rsidR="00534335" w:rsidRPr="00F13718" w:rsidRDefault="00000000">
      <w:pPr>
        <w:pStyle w:val="Spistreci3"/>
        <w:rPr>
          <w:rFonts w:asciiTheme="minorHAnsi" w:eastAsiaTheme="minorEastAsia" w:hAnsiTheme="minorHAnsi" w:cstheme="minorBidi"/>
          <w:noProof/>
          <w:kern w:val="0"/>
          <w:sz w:val="22"/>
          <w:szCs w:val="22"/>
          <w:lang w:eastAsia="pl-PL"/>
        </w:rPr>
      </w:pPr>
      <w:hyperlink w:anchor="_Toc116379904" w:history="1">
        <w:r w:rsidR="00534335" w:rsidRPr="00F13718">
          <w:rPr>
            <w:rStyle w:val="Hipercze"/>
            <w:noProof/>
            <w:color w:val="auto"/>
          </w:rPr>
          <w:t>2.1</w:t>
        </w:r>
        <w:r w:rsidR="00534335" w:rsidRPr="00F13718">
          <w:rPr>
            <w:rFonts w:asciiTheme="minorHAnsi" w:eastAsiaTheme="minorEastAsia" w:hAnsiTheme="minorHAnsi" w:cstheme="minorBidi"/>
            <w:noProof/>
            <w:kern w:val="0"/>
            <w:sz w:val="22"/>
            <w:szCs w:val="22"/>
            <w:lang w:eastAsia="pl-PL"/>
          </w:rPr>
          <w:tab/>
        </w:r>
        <w:r w:rsidR="00534335" w:rsidRPr="00F13718">
          <w:rPr>
            <w:rStyle w:val="Hipercze"/>
            <w:noProof/>
            <w:color w:val="auto"/>
          </w:rPr>
          <w:t>PRZEZNACZENIE I PROGRAM UŻYTKOWY OBIEKTU BUDOWLANEGO</w:t>
        </w:r>
        <w:r w:rsidR="00534335" w:rsidRPr="00F13718">
          <w:rPr>
            <w:noProof/>
            <w:webHidden/>
          </w:rPr>
          <w:tab/>
        </w:r>
        <w:r w:rsidR="00534335" w:rsidRPr="00F13718">
          <w:rPr>
            <w:noProof/>
            <w:webHidden/>
          </w:rPr>
          <w:fldChar w:fldCharType="begin"/>
        </w:r>
        <w:r w:rsidR="00534335" w:rsidRPr="00F13718">
          <w:rPr>
            <w:noProof/>
            <w:webHidden/>
          </w:rPr>
          <w:instrText xml:space="preserve"> PAGEREF _Toc116379904 \h </w:instrText>
        </w:r>
        <w:r w:rsidR="00534335" w:rsidRPr="00F13718">
          <w:rPr>
            <w:noProof/>
            <w:webHidden/>
          </w:rPr>
        </w:r>
        <w:r w:rsidR="00534335" w:rsidRPr="00F13718">
          <w:rPr>
            <w:noProof/>
            <w:webHidden/>
          </w:rPr>
          <w:fldChar w:fldCharType="separate"/>
        </w:r>
        <w:r w:rsidR="009D6A8F">
          <w:rPr>
            <w:noProof/>
            <w:webHidden/>
          </w:rPr>
          <w:t>4</w:t>
        </w:r>
        <w:r w:rsidR="00534335" w:rsidRPr="00F13718">
          <w:rPr>
            <w:noProof/>
            <w:webHidden/>
          </w:rPr>
          <w:fldChar w:fldCharType="end"/>
        </w:r>
      </w:hyperlink>
    </w:p>
    <w:p w14:paraId="46687E31" w14:textId="607E6C85" w:rsidR="00534335" w:rsidRPr="00F13718" w:rsidRDefault="00000000">
      <w:pPr>
        <w:pStyle w:val="Spistreci3"/>
        <w:rPr>
          <w:rFonts w:asciiTheme="minorHAnsi" w:eastAsiaTheme="minorEastAsia" w:hAnsiTheme="minorHAnsi" w:cstheme="minorBidi"/>
          <w:noProof/>
          <w:kern w:val="0"/>
          <w:sz w:val="22"/>
          <w:szCs w:val="22"/>
          <w:lang w:eastAsia="pl-PL"/>
        </w:rPr>
      </w:pPr>
      <w:hyperlink w:anchor="_Toc116379905" w:history="1">
        <w:r w:rsidR="00534335" w:rsidRPr="00F13718">
          <w:rPr>
            <w:rStyle w:val="Hipercze"/>
            <w:noProof/>
            <w:color w:val="auto"/>
          </w:rPr>
          <w:t>2.2</w:t>
        </w:r>
        <w:r w:rsidR="00534335" w:rsidRPr="00F13718">
          <w:rPr>
            <w:rFonts w:asciiTheme="minorHAnsi" w:eastAsiaTheme="minorEastAsia" w:hAnsiTheme="minorHAnsi" w:cstheme="minorBidi"/>
            <w:noProof/>
            <w:kern w:val="0"/>
            <w:sz w:val="22"/>
            <w:szCs w:val="22"/>
            <w:lang w:eastAsia="pl-PL"/>
          </w:rPr>
          <w:tab/>
        </w:r>
        <w:r w:rsidR="00534335" w:rsidRPr="00F13718">
          <w:rPr>
            <w:rStyle w:val="Hipercze"/>
            <w:noProof/>
            <w:color w:val="auto"/>
          </w:rPr>
          <w:t>CHARAKTERYSTYCZNE PARAMETRY TECHNICZNE</w:t>
        </w:r>
        <w:r w:rsidR="00534335" w:rsidRPr="00F13718">
          <w:rPr>
            <w:noProof/>
            <w:webHidden/>
          </w:rPr>
          <w:tab/>
        </w:r>
        <w:r w:rsidR="00534335" w:rsidRPr="00F13718">
          <w:rPr>
            <w:noProof/>
            <w:webHidden/>
          </w:rPr>
          <w:fldChar w:fldCharType="begin"/>
        </w:r>
        <w:r w:rsidR="00534335" w:rsidRPr="00F13718">
          <w:rPr>
            <w:noProof/>
            <w:webHidden/>
          </w:rPr>
          <w:instrText xml:space="preserve"> PAGEREF _Toc116379905 \h </w:instrText>
        </w:r>
        <w:r w:rsidR="00534335" w:rsidRPr="00F13718">
          <w:rPr>
            <w:noProof/>
            <w:webHidden/>
          </w:rPr>
        </w:r>
        <w:r w:rsidR="00534335" w:rsidRPr="00F13718">
          <w:rPr>
            <w:noProof/>
            <w:webHidden/>
          </w:rPr>
          <w:fldChar w:fldCharType="separate"/>
        </w:r>
        <w:r w:rsidR="009D6A8F">
          <w:rPr>
            <w:noProof/>
            <w:webHidden/>
          </w:rPr>
          <w:t>6</w:t>
        </w:r>
        <w:r w:rsidR="00534335" w:rsidRPr="00F13718">
          <w:rPr>
            <w:noProof/>
            <w:webHidden/>
          </w:rPr>
          <w:fldChar w:fldCharType="end"/>
        </w:r>
      </w:hyperlink>
    </w:p>
    <w:p w14:paraId="31BE0880" w14:textId="0208F46E" w:rsidR="00534335" w:rsidRPr="00F13718" w:rsidRDefault="00000000">
      <w:pPr>
        <w:pStyle w:val="Spistreci3"/>
        <w:rPr>
          <w:rFonts w:asciiTheme="minorHAnsi" w:eastAsiaTheme="minorEastAsia" w:hAnsiTheme="minorHAnsi" w:cstheme="minorBidi"/>
          <w:noProof/>
          <w:kern w:val="0"/>
          <w:sz w:val="22"/>
          <w:szCs w:val="22"/>
          <w:lang w:eastAsia="pl-PL"/>
        </w:rPr>
      </w:pPr>
      <w:hyperlink w:anchor="_Toc116379906" w:history="1">
        <w:r w:rsidR="00534335" w:rsidRPr="00F13718">
          <w:rPr>
            <w:rStyle w:val="Hipercze"/>
            <w:noProof/>
            <w:color w:val="auto"/>
          </w:rPr>
          <w:t>2.3</w:t>
        </w:r>
        <w:r w:rsidR="00534335" w:rsidRPr="00F13718">
          <w:rPr>
            <w:rFonts w:asciiTheme="minorHAnsi" w:eastAsiaTheme="minorEastAsia" w:hAnsiTheme="minorHAnsi" w:cstheme="minorBidi"/>
            <w:noProof/>
            <w:kern w:val="0"/>
            <w:sz w:val="22"/>
            <w:szCs w:val="22"/>
            <w:lang w:eastAsia="pl-PL"/>
          </w:rPr>
          <w:tab/>
        </w:r>
        <w:r w:rsidR="00534335" w:rsidRPr="00F13718">
          <w:rPr>
            <w:rStyle w:val="Hipercze"/>
            <w:noProof/>
            <w:color w:val="auto"/>
          </w:rPr>
          <w:t>ZESTAWIENIE POWIERZCHNI UŻYTKOWYCH OBLICZANYCH WEDŁUG POLSKIEJ NORMY, O KTÓREJ MOWA W § 8 UST. 2 PKT 9, Z UWZGLĘDNIENIEM NASTĘPUJĄCYCH ZASAD</w:t>
        </w:r>
        <w:r w:rsidR="00534335" w:rsidRPr="00F13718">
          <w:rPr>
            <w:noProof/>
            <w:webHidden/>
          </w:rPr>
          <w:tab/>
        </w:r>
        <w:r w:rsidR="00534335" w:rsidRPr="00F13718">
          <w:rPr>
            <w:noProof/>
            <w:webHidden/>
          </w:rPr>
          <w:fldChar w:fldCharType="begin"/>
        </w:r>
        <w:r w:rsidR="00534335" w:rsidRPr="00F13718">
          <w:rPr>
            <w:noProof/>
            <w:webHidden/>
          </w:rPr>
          <w:instrText xml:space="preserve"> PAGEREF _Toc116379906 \h </w:instrText>
        </w:r>
        <w:r w:rsidR="00534335" w:rsidRPr="00F13718">
          <w:rPr>
            <w:noProof/>
            <w:webHidden/>
          </w:rPr>
        </w:r>
        <w:r w:rsidR="00534335" w:rsidRPr="00F13718">
          <w:rPr>
            <w:noProof/>
            <w:webHidden/>
          </w:rPr>
          <w:fldChar w:fldCharType="separate"/>
        </w:r>
        <w:r w:rsidR="009D6A8F">
          <w:rPr>
            <w:noProof/>
            <w:webHidden/>
          </w:rPr>
          <w:t>7</w:t>
        </w:r>
        <w:r w:rsidR="00534335" w:rsidRPr="00F13718">
          <w:rPr>
            <w:noProof/>
            <w:webHidden/>
          </w:rPr>
          <w:fldChar w:fldCharType="end"/>
        </w:r>
      </w:hyperlink>
    </w:p>
    <w:p w14:paraId="6258E326" w14:textId="0A30C920" w:rsidR="00534335" w:rsidRPr="00F13718" w:rsidRDefault="00000000">
      <w:pPr>
        <w:pStyle w:val="Spistreci2"/>
        <w:tabs>
          <w:tab w:val="left" w:pos="1132"/>
        </w:tabs>
        <w:rPr>
          <w:rFonts w:asciiTheme="minorHAnsi" w:eastAsiaTheme="minorEastAsia" w:hAnsiTheme="minorHAnsi" w:cstheme="minorBidi"/>
          <w:kern w:val="0"/>
          <w:sz w:val="22"/>
          <w:szCs w:val="22"/>
          <w:lang w:eastAsia="pl-PL"/>
        </w:rPr>
      </w:pPr>
      <w:hyperlink w:anchor="_Toc116379907" w:history="1">
        <w:r w:rsidR="00534335" w:rsidRPr="00F13718">
          <w:rPr>
            <w:rStyle w:val="Hipercze"/>
            <w:color w:val="auto"/>
          </w:rPr>
          <w:t>3.</w:t>
        </w:r>
        <w:r w:rsidR="00534335" w:rsidRPr="00F13718">
          <w:rPr>
            <w:rFonts w:asciiTheme="minorHAnsi" w:eastAsiaTheme="minorEastAsia" w:hAnsiTheme="minorHAnsi" w:cstheme="minorBidi"/>
            <w:kern w:val="0"/>
            <w:sz w:val="22"/>
            <w:szCs w:val="22"/>
            <w:lang w:eastAsia="pl-PL"/>
          </w:rPr>
          <w:tab/>
        </w:r>
        <w:r w:rsidR="00534335" w:rsidRPr="00F13718">
          <w:rPr>
            <w:rStyle w:val="Hipercze"/>
            <w:color w:val="auto"/>
          </w:rPr>
          <w:t>Forma architektoniczna i funkcja obiektu budowlanego, sposób jego dostosowania do krajobrazu i otaczającej zabudowy, oraz odniesienie do wymagań, o których mowa w art. 5 ust.1 USTAWY PRAWO BUDOWLANE</w:t>
        </w:r>
        <w:r w:rsidR="00534335" w:rsidRPr="00F13718">
          <w:rPr>
            <w:webHidden/>
          </w:rPr>
          <w:tab/>
        </w:r>
        <w:r w:rsidR="00534335" w:rsidRPr="00F13718">
          <w:rPr>
            <w:webHidden/>
          </w:rPr>
          <w:fldChar w:fldCharType="begin"/>
        </w:r>
        <w:r w:rsidR="00534335" w:rsidRPr="00F13718">
          <w:rPr>
            <w:webHidden/>
          </w:rPr>
          <w:instrText xml:space="preserve"> PAGEREF _Toc116379907 \h </w:instrText>
        </w:r>
        <w:r w:rsidR="00534335" w:rsidRPr="00F13718">
          <w:rPr>
            <w:webHidden/>
          </w:rPr>
        </w:r>
        <w:r w:rsidR="00534335" w:rsidRPr="00F13718">
          <w:rPr>
            <w:webHidden/>
          </w:rPr>
          <w:fldChar w:fldCharType="separate"/>
        </w:r>
        <w:r w:rsidR="009D6A8F">
          <w:rPr>
            <w:webHidden/>
          </w:rPr>
          <w:t>8</w:t>
        </w:r>
        <w:r w:rsidR="00534335" w:rsidRPr="00F13718">
          <w:rPr>
            <w:webHidden/>
          </w:rPr>
          <w:fldChar w:fldCharType="end"/>
        </w:r>
      </w:hyperlink>
    </w:p>
    <w:p w14:paraId="070F220B" w14:textId="052988EC" w:rsidR="00534335" w:rsidRPr="00F13718" w:rsidRDefault="00000000">
      <w:pPr>
        <w:pStyle w:val="Spistreci3"/>
        <w:rPr>
          <w:rFonts w:asciiTheme="minorHAnsi" w:eastAsiaTheme="minorEastAsia" w:hAnsiTheme="minorHAnsi" w:cstheme="minorBidi"/>
          <w:noProof/>
          <w:kern w:val="0"/>
          <w:sz w:val="22"/>
          <w:szCs w:val="22"/>
          <w:lang w:eastAsia="pl-PL"/>
        </w:rPr>
      </w:pPr>
      <w:hyperlink w:anchor="_Toc116379908" w:history="1">
        <w:r w:rsidR="00534335" w:rsidRPr="00F13718">
          <w:rPr>
            <w:rStyle w:val="Hipercze"/>
            <w:noProof/>
            <w:color w:val="auto"/>
          </w:rPr>
          <w:t>3.1</w:t>
        </w:r>
        <w:r w:rsidR="00534335" w:rsidRPr="00F13718">
          <w:rPr>
            <w:rFonts w:asciiTheme="minorHAnsi" w:eastAsiaTheme="minorEastAsia" w:hAnsiTheme="minorHAnsi" w:cstheme="minorBidi"/>
            <w:noProof/>
            <w:kern w:val="0"/>
            <w:sz w:val="22"/>
            <w:szCs w:val="22"/>
            <w:lang w:eastAsia="pl-PL"/>
          </w:rPr>
          <w:tab/>
        </w:r>
        <w:r w:rsidR="00534335" w:rsidRPr="00F13718">
          <w:rPr>
            <w:rStyle w:val="Hipercze"/>
            <w:noProof/>
            <w:color w:val="auto"/>
          </w:rPr>
          <w:t>FORMA  ARCHITEKTONICZNA</w:t>
        </w:r>
        <w:r w:rsidR="00534335" w:rsidRPr="00F13718">
          <w:rPr>
            <w:noProof/>
            <w:webHidden/>
          </w:rPr>
          <w:tab/>
        </w:r>
        <w:r w:rsidR="00534335" w:rsidRPr="00F13718">
          <w:rPr>
            <w:noProof/>
            <w:webHidden/>
          </w:rPr>
          <w:fldChar w:fldCharType="begin"/>
        </w:r>
        <w:r w:rsidR="00534335" w:rsidRPr="00F13718">
          <w:rPr>
            <w:noProof/>
            <w:webHidden/>
          </w:rPr>
          <w:instrText xml:space="preserve"> PAGEREF _Toc116379908 \h </w:instrText>
        </w:r>
        <w:r w:rsidR="00534335" w:rsidRPr="00F13718">
          <w:rPr>
            <w:noProof/>
            <w:webHidden/>
          </w:rPr>
        </w:r>
        <w:r w:rsidR="00534335" w:rsidRPr="00F13718">
          <w:rPr>
            <w:noProof/>
            <w:webHidden/>
          </w:rPr>
          <w:fldChar w:fldCharType="separate"/>
        </w:r>
        <w:r w:rsidR="009D6A8F">
          <w:rPr>
            <w:noProof/>
            <w:webHidden/>
          </w:rPr>
          <w:t>8</w:t>
        </w:r>
        <w:r w:rsidR="00534335" w:rsidRPr="00F13718">
          <w:rPr>
            <w:noProof/>
            <w:webHidden/>
          </w:rPr>
          <w:fldChar w:fldCharType="end"/>
        </w:r>
      </w:hyperlink>
    </w:p>
    <w:p w14:paraId="6A99AF6C" w14:textId="4E03738E" w:rsidR="00534335" w:rsidRPr="00F13718" w:rsidRDefault="00000000">
      <w:pPr>
        <w:pStyle w:val="Spistreci3"/>
        <w:rPr>
          <w:rFonts w:asciiTheme="minorHAnsi" w:eastAsiaTheme="minorEastAsia" w:hAnsiTheme="minorHAnsi" w:cstheme="minorBidi"/>
          <w:noProof/>
          <w:kern w:val="0"/>
          <w:sz w:val="22"/>
          <w:szCs w:val="22"/>
          <w:lang w:eastAsia="pl-PL"/>
        </w:rPr>
      </w:pPr>
      <w:hyperlink w:anchor="_Toc116379909" w:history="1">
        <w:r w:rsidR="00534335" w:rsidRPr="00F13718">
          <w:rPr>
            <w:rStyle w:val="Hipercze"/>
            <w:noProof/>
            <w:color w:val="auto"/>
          </w:rPr>
          <w:t>3.2</w:t>
        </w:r>
        <w:r w:rsidR="00534335" w:rsidRPr="00F13718">
          <w:rPr>
            <w:rFonts w:asciiTheme="minorHAnsi" w:eastAsiaTheme="minorEastAsia" w:hAnsiTheme="minorHAnsi" w:cstheme="minorBidi"/>
            <w:noProof/>
            <w:kern w:val="0"/>
            <w:sz w:val="22"/>
            <w:szCs w:val="22"/>
            <w:lang w:eastAsia="pl-PL"/>
          </w:rPr>
          <w:tab/>
        </w:r>
        <w:r w:rsidR="00534335" w:rsidRPr="00F13718">
          <w:rPr>
            <w:rStyle w:val="Hipercze"/>
            <w:noProof/>
            <w:color w:val="auto"/>
          </w:rPr>
          <w:t>FUNKCJA OBIEKTU BUDOWLANEGO</w:t>
        </w:r>
        <w:r w:rsidR="00534335" w:rsidRPr="00F13718">
          <w:rPr>
            <w:noProof/>
            <w:webHidden/>
          </w:rPr>
          <w:tab/>
        </w:r>
        <w:r w:rsidR="00534335" w:rsidRPr="00F13718">
          <w:rPr>
            <w:noProof/>
            <w:webHidden/>
          </w:rPr>
          <w:fldChar w:fldCharType="begin"/>
        </w:r>
        <w:r w:rsidR="00534335" w:rsidRPr="00F13718">
          <w:rPr>
            <w:noProof/>
            <w:webHidden/>
          </w:rPr>
          <w:instrText xml:space="preserve"> PAGEREF _Toc116379909 \h </w:instrText>
        </w:r>
        <w:r w:rsidR="00534335" w:rsidRPr="00F13718">
          <w:rPr>
            <w:noProof/>
            <w:webHidden/>
          </w:rPr>
        </w:r>
        <w:r w:rsidR="00534335" w:rsidRPr="00F13718">
          <w:rPr>
            <w:noProof/>
            <w:webHidden/>
          </w:rPr>
          <w:fldChar w:fldCharType="separate"/>
        </w:r>
        <w:r w:rsidR="009D6A8F">
          <w:rPr>
            <w:noProof/>
            <w:webHidden/>
          </w:rPr>
          <w:t>8</w:t>
        </w:r>
        <w:r w:rsidR="00534335" w:rsidRPr="00F13718">
          <w:rPr>
            <w:noProof/>
            <w:webHidden/>
          </w:rPr>
          <w:fldChar w:fldCharType="end"/>
        </w:r>
      </w:hyperlink>
    </w:p>
    <w:p w14:paraId="24EBC19D" w14:textId="216FCA7D" w:rsidR="00534335" w:rsidRPr="00F13718" w:rsidRDefault="00000000">
      <w:pPr>
        <w:pStyle w:val="Spistreci3"/>
        <w:rPr>
          <w:rFonts w:asciiTheme="minorHAnsi" w:eastAsiaTheme="minorEastAsia" w:hAnsiTheme="minorHAnsi" w:cstheme="minorBidi"/>
          <w:noProof/>
          <w:kern w:val="0"/>
          <w:sz w:val="22"/>
          <w:szCs w:val="22"/>
          <w:lang w:eastAsia="pl-PL"/>
        </w:rPr>
      </w:pPr>
      <w:hyperlink w:anchor="_Toc116379910" w:history="1">
        <w:r w:rsidR="00534335" w:rsidRPr="00F13718">
          <w:rPr>
            <w:rStyle w:val="Hipercze"/>
            <w:noProof/>
            <w:color w:val="auto"/>
          </w:rPr>
          <w:t>3.3</w:t>
        </w:r>
        <w:r w:rsidR="00534335" w:rsidRPr="00F13718">
          <w:rPr>
            <w:rFonts w:asciiTheme="minorHAnsi" w:eastAsiaTheme="minorEastAsia" w:hAnsiTheme="minorHAnsi" w:cstheme="minorBidi"/>
            <w:noProof/>
            <w:kern w:val="0"/>
            <w:sz w:val="22"/>
            <w:szCs w:val="22"/>
            <w:lang w:eastAsia="pl-PL"/>
          </w:rPr>
          <w:tab/>
        </w:r>
        <w:r w:rsidR="00534335" w:rsidRPr="00F13718">
          <w:rPr>
            <w:rStyle w:val="Hipercze"/>
            <w:noProof/>
            <w:color w:val="auto"/>
          </w:rPr>
          <w:t>DOSTOSOWANIE DO KRAJOBRAZU I OTACZAJĄCEJ ZABUDOWY</w:t>
        </w:r>
        <w:r w:rsidR="00534335" w:rsidRPr="00F13718">
          <w:rPr>
            <w:noProof/>
            <w:webHidden/>
          </w:rPr>
          <w:tab/>
        </w:r>
        <w:r w:rsidR="00534335" w:rsidRPr="00F13718">
          <w:rPr>
            <w:noProof/>
            <w:webHidden/>
          </w:rPr>
          <w:fldChar w:fldCharType="begin"/>
        </w:r>
        <w:r w:rsidR="00534335" w:rsidRPr="00F13718">
          <w:rPr>
            <w:noProof/>
            <w:webHidden/>
          </w:rPr>
          <w:instrText xml:space="preserve"> PAGEREF _Toc116379910 \h </w:instrText>
        </w:r>
        <w:r w:rsidR="00534335" w:rsidRPr="00F13718">
          <w:rPr>
            <w:noProof/>
            <w:webHidden/>
          </w:rPr>
        </w:r>
        <w:r w:rsidR="00534335" w:rsidRPr="00F13718">
          <w:rPr>
            <w:noProof/>
            <w:webHidden/>
          </w:rPr>
          <w:fldChar w:fldCharType="separate"/>
        </w:r>
        <w:r w:rsidR="009D6A8F">
          <w:rPr>
            <w:noProof/>
            <w:webHidden/>
          </w:rPr>
          <w:t>9</w:t>
        </w:r>
        <w:r w:rsidR="00534335" w:rsidRPr="00F13718">
          <w:rPr>
            <w:noProof/>
            <w:webHidden/>
          </w:rPr>
          <w:fldChar w:fldCharType="end"/>
        </w:r>
      </w:hyperlink>
    </w:p>
    <w:p w14:paraId="036F75C9" w14:textId="1EEC651B" w:rsidR="00534335" w:rsidRPr="00F13718" w:rsidRDefault="00000000">
      <w:pPr>
        <w:pStyle w:val="Spistreci3"/>
        <w:rPr>
          <w:rFonts w:asciiTheme="minorHAnsi" w:eastAsiaTheme="minorEastAsia" w:hAnsiTheme="minorHAnsi" w:cstheme="minorBidi"/>
          <w:noProof/>
          <w:kern w:val="0"/>
          <w:sz w:val="22"/>
          <w:szCs w:val="22"/>
          <w:lang w:eastAsia="pl-PL"/>
        </w:rPr>
      </w:pPr>
      <w:hyperlink w:anchor="_Toc116379911" w:history="1">
        <w:r w:rsidR="00534335" w:rsidRPr="00F13718">
          <w:rPr>
            <w:rStyle w:val="Hipercze"/>
            <w:noProof/>
            <w:color w:val="auto"/>
          </w:rPr>
          <w:t>3.4</w:t>
        </w:r>
        <w:r w:rsidR="00534335" w:rsidRPr="00F13718">
          <w:rPr>
            <w:rFonts w:asciiTheme="minorHAnsi" w:eastAsiaTheme="minorEastAsia" w:hAnsiTheme="minorHAnsi" w:cstheme="minorBidi"/>
            <w:noProof/>
            <w:kern w:val="0"/>
            <w:sz w:val="22"/>
            <w:szCs w:val="22"/>
            <w:lang w:eastAsia="pl-PL"/>
          </w:rPr>
          <w:tab/>
        </w:r>
        <w:r w:rsidR="00534335" w:rsidRPr="00F13718">
          <w:rPr>
            <w:rStyle w:val="Hipercze"/>
            <w:noProof/>
            <w:color w:val="auto"/>
          </w:rPr>
          <w:t>ODNIESIENIE DO WYMAGAŃ ART.5 UST.1 USTAWY PRAWO BUDOWLANE</w:t>
        </w:r>
        <w:r w:rsidR="00534335" w:rsidRPr="00F13718">
          <w:rPr>
            <w:noProof/>
            <w:webHidden/>
          </w:rPr>
          <w:tab/>
        </w:r>
        <w:r w:rsidR="00534335" w:rsidRPr="00F13718">
          <w:rPr>
            <w:noProof/>
            <w:webHidden/>
          </w:rPr>
          <w:fldChar w:fldCharType="begin"/>
        </w:r>
        <w:r w:rsidR="00534335" w:rsidRPr="00F13718">
          <w:rPr>
            <w:noProof/>
            <w:webHidden/>
          </w:rPr>
          <w:instrText xml:space="preserve"> PAGEREF _Toc116379911 \h </w:instrText>
        </w:r>
        <w:r w:rsidR="00534335" w:rsidRPr="00F13718">
          <w:rPr>
            <w:noProof/>
            <w:webHidden/>
          </w:rPr>
        </w:r>
        <w:r w:rsidR="00534335" w:rsidRPr="00F13718">
          <w:rPr>
            <w:noProof/>
            <w:webHidden/>
          </w:rPr>
          <w:fldChar w:fldCharType="separate"/>
        </w:r>
        <w:r w:rsidR="009D6A8F">
          <w:rPr>
            <w:noProof/>
            <w:webHidden/>
          </w:rPr>
          <w:t>9</w:t>
        </w:r>
        <w:r w:rsidR="00534335" w:rsidRPr="00F13718">
          <w:rPr>
            <w:noProof/>
            <w:webHidden/>
          </w:rPr>
          <w:fldChar w:fldCharType="end"/>
        </w:r>
      </w:hyperlink>
    </w:p>
    <w:p w14:paraId="66065A03" w14:textId="167129A9" w:rsidR="00534335" w:rsidRPr="00F13718" w:rsidRDefault="00000000">
      <w:pPr>
        <w:pStyle w:val="Spistreci3"/>
        <w:rPr>
          <w:rFonts w:asciiTheme="minorHAnsi" w:eastAsiaTheme="minorEastAsia" w:hAnsiTheme="minorHAnsi" w:cstheme="minorBidi"/>
          <w:noProof/>
          <w:kern w:val="0"/>
          <w:sz w:val="22"/>
          <w:szCs w:val="22"/>
          <w:lang w:eastAsia="pl-PL"/>
        </w:rPr>
      </w:pPr>
      <w:hyperlink w:anchor="_Toc116379912" w:history="1">
        <w:r w:rsidR="00534335" w:rsidRPr="00F13718">
          <w:rPr>
            <w:rStyle w:val="Hipercze"/>
            <w:noProof/>
            <w:color w:val="auto"/>
          </w:rPr>
          <w:t>3.5</w:t>
        </w:r>
        <w:r w:rsidR="00534335" w:rsidRPr="00F13718">
          <w:rPr>
            <w:rFonts w:asciiTheme="minorHAnsi" w:eastAsiaTheme="minorEastAsia" w:hAnsiTheme="minorHAnsi" w:cstheme="minorBidi"/>
            <w:noProof/>
            <w:kern w:val="0"/>
            <w:sz w:val="22"/>
            <w:szCs w:val="22"/>
            <w:lang w:eastAsia="pl-PL"/>
          </w:rPr>
          <w:tab/>
        </w:r>
        <w:r w:rsidR="00534335" w:rsidRPr="00F13718">
          <w:rPr>
            <w:rStyle w:val="Hipercze"/>
            <w:noProof/>
            <w:color w:val="auto"/>
          </w:rPr>
          <w:t>ROZBIÓRKI</w:t>
        </w:r>
        <w:r w:rsidR="00534335" w:rsidRPr="00F13718">
          <w:rPr>
            <w:noProof/>
            <w:webHidden/>
          </w:rPr>
          <w:tab/>
        </w:r>
        <w:r w:rsidR="00534335" w:rsidRPr="00F13718">
          <w:rPr>
            <w:noProof/>
            <w:webHidden/>
          </w:rPr>
          <w:fldChar w:fldCharType="begin"/>
        </w:r>
        <w:r w:rsidR="00534335" w:rsidRPr="00F13718">
          <w:rPr>
            <w:noProof/>
            <w:webHidden/>
          </w:rPr>
          <w:instrText xml:space="preserve"> PAGEREF _Toc116379912 \h </w:instrText>
        </w:r>
        <w:r w:rsidR="00534335" w:rsidRPr="00F13718">
          <w:rPr>
            <w:noProof/>
            <w:webHidden/>
          </w:rPr>
        </w:r>
        <w:r w:rsidR="00534335" w:rsidRPr="00F13718">
          <w:rPr>
            <w:noProof/>
            <w:webHidden/>
          </w:rPr>
          <w:fldChar w:fldCharType="separate"/>
        </w:r>
        <w:r w:rsidR="009D6A8F">
          <w:rPr>
            <w:noProof/>
            <w:webHidden/>
          </w:rPr>
          <w:t>10</w:t>
        </w:r>
        <w:r w:rsidR="00534335" w:rsidRPr="00F13718">
          <w:rPr>
            <w:noProof/>
            <w:webHidden/>
          </w:rPr>
          <w:fldChar w:fldCharType="end"/>
        </w:r>
      </w:hyperlink>
    </w:p>
    <w:p w14:paraId="1CB8158F" w14:textId="5D6B2268" w:rsidR="00534335" w:rsidRPr="00F13718" w:rsidRDefault="00000000">
      <w:pPr>
        <w:pStyle w:val="Spistreci2"/>
        <w:tabs>
          <w:tab w:val="left" w:pos="1132"/>
        </w:tabs>
        <w:rPr>
          <w:rFonts w:asciiTheme="minorHAnsi" w:eastAsiaTheme="minorEastAsia" w:hAnsiTheme="minorHAnsi" w:cstheme="minorBidi"/>
          <w:kern w:val="0"/>
          <w:sz w:val="22"/>
          <w:szCs w:val="22"/>
          <w:lang w:eastAsia="pl-PL"/>
        </w:rPr>
      </w:pPr>
      <w:hyperlink w:anchor="_Toc116379913" w:history="1">
        <w:r w:rsidR="00534335" w:rsidRPr="00F13718">
          <w:rPr>
            <w:rStyle w:val="Hipercze"/>
            <w:color w:val="auto"/>
          </w:rPr>
          <w:t>4.</w:t>
        </w:r>
        <w:r w:rsidR="00534335" w:rsidRPr="00F13718">
          <w:rPr>
            <w:rFonts w:asciiTheme="minorHAnsi" w:eastAsiaTheme="minorEastAsia" w:hAnsiTheme="minorHAnsi" w:cstheme="minorBidi"/>
            <w:kern w:val="0"/>
            <w:sz w:val="22"/>
            <w:szCs w:val="22"/>
            <w:lang w:eastAsia="pl-PL"/>
          </w:rPr>
          <w:tab/>
        </w:r>
        <w:r w:rsidR="00534335" w:rsidRPr="00F13718">
          <w:rPr>
            <w:rStyle w:val="Hipercze"/>
            <w:color w:val="auto"/>
          </w:rPr>
          <w:t>Układ konstrukcyjny obiektu budowlanego, zastosowane schematy konstrukcyjne (statyczne), założenia przyjęte do obliczeń konstrukcji, w tym dotyczące obciążeń, oraz podstawowe wyniki tych obliczeń, rozwiązania konstrukcyjno-materiałowe podstawowych elementów konstrukcji obiektu, kategorię geotechniczną obiektu budowlanego, warunki i sposób jego posadowienia oraz zabezpieczenia przed wpływami eksploatacji górniczej, rozwiązania konstrukcyjno-materiałowe wewnętrznych i zewnętrznych przegród budowlanych; w przypadku projektowania rozbudowy lub nadbudowy, w razie potrzeby, do opisu technicznego należy dołączyć ocenę techniczną obejmującą aktualne wyniki geotechniczne i stan posadowienia obiektu</w:t>
        </w:r>
        <w:r w:rsidR="00534335" w:rsidRPr="00F13718">
          <w:rPr>
            <w:webHidden/>
          </w:rPr>
          <w:tab/>
        </w:r>
        <w:r w:rsidR="00534335" w:rsidRPr="00F13718">
          <w:rPr>
            <w:webHidden/>
          </w:rPr>
          <w:fldChar w:fldCharType="begin"/>
        </w:r>
        <w:r w:rsidR="00534335" w:rsidRPr="00F13718">
          <w:rPr>
            <w:webHidden/>
          </w:rPr>
          <w:instrText xml:space="preserve"> PAGEREF _Toc116379913 \h </w:instrText>
        </w:r>
        <w:r w:rsidR="00534335" w:rsidRPr="00F13718">
          <w:rPr>
            <w:webHidden/>
          </w:rPr>
        </w:r>
        <w:r w:rsidR="00534335" w:rsidRPr="00F13718">
          <w:rPr>
            <w:webHidden/>
          </w:rPr>
          <w:fldChar w:fldCharType="separate"/>
        </w:r>
        <w:r w:rsidR="009D6A8F">
          <w:rPr>
            <w:webHidden/>
          </w:rPr>
          <w:t>10</w:t>
        </w:r>
        <w:r w:rsidR="00534335" w:rsidRPr="00F13718">
          <w:rPr>
            <w:webHidden/>
          </w:rPr>
          <w:fldChar w:fldCharType="end"/>
        </w:r>
      </w:hyperlink>
    </w:p>
    <w:p w14:paraId="5D1FDB13" w14:textId="7F77C469" w:rsidR="00534335" w:rsidRPr="00F13718" w:rsidRDefault="00000000">
      <w:pPr>
        <w:pStyle w:val="Spistreci3"/>
        <w:rPr>
          <w:rFonts w:asciiTheme="minorHAnsi" w:eastAsiaTheme="minorEastAsia" w:hAnsiTheme="minorHAnsi" w:cstheme="minorBidi"/>
          <w:noProof/>
          <w:kern w:val="0"/>
          <w:sz w:val="22"/>
          <w:szCs w:val="22"/>
          <w:lang w:eastAsia="pl-PL"/>
        </w:rPr>
      </w:pPr>
      <w:hyperlink w:anchor="_Toc116379914" w:history="1">
        <w:r w:rsidR="00534335" w:rsidRPr="00F13718">
          <w:rPr>
            <w:rStyle w:val="Hipercze"/>
            <w:noProof/>
            <w:color w:val="auto"/>
          </w:rPr>
          <w:t>4.1</w:t>
        </w:r>
        <w:r w:rsidR="00534335" w:rsidRPr="00F13718">
          <w:rPr>
            <w:rFonts w:asciiTheme="minorHAnsi" w:eastAsiaTheme="minorEastAsia" w:hAnsiTheme="minorHAnsi" w:cstheme="minorBidi"/>
            <w:noProof/>
            <w:kern w:val="0"/>
            <w:sz w:val="22"/>
            <w:szCs w:val="22"/>
            <w:lang w:eastAsia="pl-PL"/>
          </w:rPr>
          <w:tab/>
        </w:r>
        <w:r w:rsidR="00534335" w:rsidRPr="00F13718">
          <w:rPr>
            <w:rStyle w:val="Hipercze"/>
            <w:noProof/>
            <w:color w:val="auto"/>
          </w:rPr>
          <w:t>UKŁAD KONSTRUKCYJNY</w:t>
        </w:r>
        <w:r w:rsidR="00534335" w:rsidRPr="00F13718">
          <w:rPr>
            <w:noProof/>
            <w:webHidden/>
          </w:rPr>
          <w:tab/>
        </w:r>
        <w:r w:rsidR="00534335" w:rsidRPr="00F13718">
          <w:rPr>
            <w:noProof/>
            <w:webHidden/>
          </w:rPr>
          <w:fldChar w:fldCharType="begin"/>
        </w:r>
        <w:r w:rsidR="00534335" w:rsidRPr="00F13718">
          <w:rPr>
            <w:noProof/>
            <w:webHidden/>
          </w:rPr>
          <w:instrText xml:space="preserve"> PAGEREF _Toc116379914 \h </w:instrText>
        </w:r>
        <w:r w:rsidR="00534335" w:rsidRPr="00F13718">
          <w:rPr>
            <w:noProof/>
            <w:webHidden/>
          </w:rPr>
        </w:r>
        <w:r w:rsidR="00534335" w:rsidRPr="00F13718">
          <w:rPr>
            <w:noProof/>
            <w:webHidden/>
          </w:rPr>
          <w:fldChar w:fldCharType="separate"/>
        </w:r>
        <w:r w:rsidR="009D6A8F">
          <w:rPr>
            <w:noProof/>
            <w:webHidden/>
          </w:rPr>
          <w:t>10</w:t>
        </w:r>
        <w:r w:rsidR="00534335" w:rsidRPr="00F13718">
          <w:rPr>
            <w:noProof/>
            <w:webHidden/>
          </w:rPr>
          <w:fldChar w:fldCharType="end"/>
        </w:r>
      </w:hyperlink>
    </w:p>
    <w:p w14:paraId="2A2456B9" w14:textId="71C57F64" w:rsidR="00534335" w:rsidRPr="00F13718" w:rsidRDefault="00000000">
      <w:pPr>
        <w:pStyle w:val="Spistreci3"/>
        <w:rPr>
          <w:rFonts w:asciiTheme="minorHAnsi" w:eastAsiaTheme="minorEastAsia" w:hAnsiTheme="minorHAnsi" w:cstheme="minorBidi"/>
          <w:noProof/>
          <w:kern w:val="0"/>
          <w:sz w:val="22"/>
          <w:szCs w:val="22"/>
          <w:lang w:eastAsia="pl-PL"/>
        </w:rPr>
      </w:pPr>
      <w:hyperlink w:anchor="_Toc116379915" w:history="1">
        <w:r w:rsidR="00534335" w:rsidRPr="00F13718">
          <w:rPr>
            <w:rStyle w:val="Hipercze"/>
            <w:noProof/>
            <w:color w:val="auto"/>
          </w:rPr>
          <w:t>4.2</w:t>
        </w:r>
        <w:r w:rsidR="00534335" w:rsidRPr="00F13718">
          <w:rPr>
            <w:rFonts w:asciiTheme="minorHAnsi" w:eastAsiaTheme="minorEastAsia" w:hAnsiTheme="minorHAnsi" w:cstheme="minorBidi"/>
            <w:noProof/>
            <w:kern w:val="0"/>
            <w:sz w:val="22"/>
            <w:szCs w:val="22"/>
            <w:lang w:eastAsia="pl-PL"/>
          </w:rPr>
          <w:tab/>
        </w:r>
        <w:r w:rsidR="00534335" w:rsidRPr="00F13718">
          <w:rPr>
            <w:rStyle w:val="Hipercze"/>
            <w:noProof/>
            <w:color w:val="auto"/>
          </w:rPr>
          <w:t>ZASTOSOWANE SCHEMATY KONSTRUKCYJNE (STATYCZNE)</w:t>
        </w:r>
        <w:r w:rsidR="00534335" w:rsidRPr="00F13718">
          <w:rPr>
            <w:noProof/>
            <w:webHidden/>
          </w:rPr>
          <w:tab/>
        </w:r>
        <w:r w:rsidR="00534335" w:rsidRPr="00F13718">
          <w:rPr>
            <w:noProof/>
            <w:webHidden/>
          </w:rPr>
          <w:fldChar w:fldCharType="begin"/>
        </w:r>
        <w:r w:rsidR="00534335" w:rsidRPr="00F13718">
          <w:rPr>
            <w:noProof/>
            <w:webHidden/>
          </w:rPr>
          <w:instrText xml:space="preserve"> PAGEREF _Toc116379915 \h </w:instrText>
        </w:r>
        <w:r w:rsidR="00534335" w:rsidRPr="00F13718">
          <w:rPr>
            <w:noProof/>
            <w:webHidden/>
          </w:rPr>
        </w:r>
        <w:r w:rsidR="00534335" w:rsidRPr="00F13718">
          <w:rPr>
            <w:noProof/>
            <w:webHidden/>
          </w:rPr>
          <w:fldChar w:fldCharType="separate"/>
        </w:r>
        <w:r w:rsidR="009D6A8F">
          <w:rPr>
            <w:noProof/>
            <w:webHidden/>
          </w:rPr>
          <w:t>10</w:t>
        </w:r>
        <w:r w:rsidR="00534335" w:rsidRPr="00F13718">
          <w:rPr>
            <w:noProof/>
            <w:webHidden/>
          </w:rPr>
          <w:fldChar w:fldCharType="end"/>
        </w:r>
      </w:hyperlink>
    </w:p>
    <w:p w14:paraId="4F1FC37C" w14:textId="7E87A1BC" w:rsidR="00534335" w:rsidRPr="00F13718" w:rsidRDefault="00000000">
      <w:pPr>
        <w:pStyle w:val="Spistreci3"/>
        <w:rPr>
          <w:rFonts w:asciiTheme="minorHAnsi" w:eastAsiaTheme="minorEastAsia" w:hAnsiTheme="minorHAnsi" w:cstheme="minorBidi"/>
          <w:noProof/>
          <w:kern w:val="0"/>
          <w:sz w:val="22"/>
          <w:szCs w:val="22"/>
          <w:lang w:eastAsia="pl-PL"/>
        </w:rPr>
      </w:pPr>
      <w:hyperlink w:anchor="_Toc116379916" w:history="1">
        <w:r w:rsidR="00534335" w:rsidRPr="00F13718">
          <w:rPr>
            <w:rStyle w:val="Hipercze"/>
            <w:noProof/>
            <w:color w:val="auto"/>
          </w:rPr>
          <w:t>4.3</w:t>
        </w:r>
        <w:r w:rsidR="00534335" w:rsidRPr="00F13718">
          <w:rPr>
            <w:rFonts w:asciiTheme="minorHAnsi" w:eastAsiaTheme="minorEastAsia" w:hAnsiTheme="minorHAnsi" w:cstheme="minorBidi"/>
            <w:noProof/>
            <w:kern w:val="0"/>
            <w:sz w:val="22"/>
            <w:szCs w:val="22"/>
            <w:lang w:eastAsia="pl-PL"/>
          </w:rPr>
          <w:tab/>
        </w:r>
        <w:r w:rsidR="00534335" w:rsidRPr="00F13718">
          <w:rPr>
            <w:rStyle w:val="Hipercze"/>
            <w:noProof/>
            <w:color w:val="auto"/>
          </w:rPr>
          <w:t>ZAŁOŻENIA PRZYJĘTE DO OBLICZEŃ  KONSTRUKCJI (DANE DOTYCZĄCE OBCIĄŻEŃ)</w:t>
        </w:r>
        <w:r w:rsidR="00534335" w:rsidRPr="00F13718">
          <w:rPr>
            <w:noProof/>
            <w:webHidden/>
          </w:rPr>
          <w:tab/>
        </w:r>
        <w:r w:rsidR="00534335" w:rsidRPr="00F13718">
          <w:rPr>
            <w:noProof/>
            <w:webHidden/>
          </w:rPr>
          <w:fldChar w:fldCharType="begin"/>
        </w:r>
        <w:r w:rsidR="00534335" w:rsidRPr="00F13718">
          <w:rPr>
            <w:noProof/>
            <w:webHidden/>
          </w:rPr>
          <w:instrText xml:space="preserve"> PAGEREF _Toc116379916 \h </w:instrText>
        </w:r>
        <w:r w:rsidR="00534335" w:rsidRPr="00F13718">
          <w:rPr>
            <w:noProof/>
            <w:webHidden/>
          </w:rPr>
        </w:r>
        <w:r w:rsidR="00534335" w:rsidRPr="00F13718">
          <w:rPr>
            <w:noProof/>
            <w:webHidden/>
          </w:rPr>
          <w:fldChar w:fldCharType="separate"/>
        </w:r>
        <w:r w:rsidR="009D6A8F">
          <w:rPr>
            <w:noProof/>
            <w:webHidden/>
          </w:rPr>
          <w:t>11</w:t>
        </w:r>
        <w:r w:rsidR="00534335" w:rsidRPr="00F13718">
          <w:rPr>
            <w:noProof/>
            <w:webHidden/>
          </w:rPr>
          <w:fldChar w:fldCharType="end"/>
        </w:r>
      </w:hyperlink>
    </w:p>
    <w:p w14:paraId="109B4271" w14:textId="2E760B25" w:rsidR="00534335" w:rsidRPr="00F13718" w:rsidRDefault="00000000">
      <w:pPr>
        <w:pStyle w:val="Spistreci3"/>
        <w:rPr>
          <w:rFonts w:asciiTheme="minorHAnsi" w:eastAsiaTheme="minorEastAsia" w:hAnsiTheme="minorHAnsi" w:cstheme="minorBidi"/>
          <w:noProof/>
          <w:kern w:val="0"/>
          <w:sz w:val="22"/>
          <w:szCs w:val="22"/>
          <w:lang w:eastAsia="pl-PL"/>
        </w:rPr>
      </w:pPr>
      <w:hyperlink w:anchor="_Toc116379917" w:history="1">
        <w:r w:rsidR="00534335" w:rsidRPr="00F13718">
          <w:rPr>
            <w:rStyle w:val="Hipercze"/>
            <w:noProof/>
            <w:color w:val="auto"/>
          </w:rPr>
          <w:t>4.4</w:t>
        </w:r>
        <w:r w:rsidR="00534335" w:rsidRPr="00F13718">
          <w:rPr>
            <w:rFonts w:asciiTheme="minorHAnsi" w:eastAsiaTheme="minorEastAsia" w:hAnsiTheme="minorHAnsi" w:cstheme="minorBidi"/>
            <w:noProof/>
            <w:kern w:val="0"/>
            <w:sz w:val="22"/>
            <w:szCs w:val="22"/>
            <w:lang w:eastAsia="pl-PL"/>
          </w:rPr>
          <w:tab/>
        </w:r>
        <w:r w:rsidR="00534335" w:rsidRPr="00F13718">
          <w:rPr>
            <w:rStyle w:val="Hipercze"/>
            <w:noProof/>
            <w:color w:val="auto"/>
          </w:rPr>
          <w:t>ROZWIĄZANIA KONSTRUKCYJNO-MATERIAŁOWE PODSTAWOWYCH ELEMENTÓW KONSTRUKCJI OBIEK</w:t>
        </w:r>
        <w:r w:rsidR="00534335" w:rsidRPr="00F13718">
          <w:rPr>
            <w:noProof/>
            <w:webHidden/>
          </w:rPr>
          <w:tab/>
        </w:r>
        <w:r w:rsidR="00534335" w:rsidRPr="00F13718">
          <w:rPr>
            <w:noProof/>
            <w:webHidden/>
          </w:rPr>
          <w:fldChar w:fldCharType="begin"/>
        </w:r>
        <w:r w:rsidR="00534335" w:rsidRPr="00F13718">
          <w:rPr>
            <w:noProof/>
            <w:webHidden/>
          </w:rPr>
          <w:instrText xml:space="preserve"> PAGEREF _Toc116379917 \h </w:instrText>
        </w:r>
        <w:r w:rsidR="00534335" w:rsidRPr="00F13718">
          <w:rPr>
            <w:noProof/>
            <w:webHidden/>
          </w:rPr>
        </w:r>
        <w:r w:rsidR="00534335" w:rsidRPr="00F13718">
          <w:rPr>
            <w:noProof/>
            <w:webHidden/>
          </w:rPr>
          <w:fldChar w:fldCharType="separate"/>
        </w:r>
        <w:r w:rsidR="009D6A8F">
          <w:rPr>
            <w:noProof/>
            <w:webHidden/>
          </w:rPr>
          <w:t>11</w:t>
        </w:r>
        <w:r w:rsidR="00534335" w:rsidRPr="00F13718">
          <w:rPr>
            <w:noProof/>
            <w:webHidden/>
          </w:rPr>
          <w:fldChar w:fldCharType="end"/>
        </w:r>
      </w:hyperlink>
    </w:p>
    <w:p w14:paraId="2F50AD16" w14:textId="7CE345C1" w:rsidR="00534335" w:rsidRPr="00F13718" w:rsidRDefault="00000000">
      <w:pPr>
        <w:pStyle w:val="Spistreci3"/>
        <w:rPr>
          <w:rFonts w:asciiTheme="minorHAnsi" w:eastAsiaTheme="minorEastAsia" w:hAnsiTheme="minorHAnsi" w:cstheme="minorBidi"/>
          <w:noProof/>
          <w:kern w:val="0"/>
          <w:sz w:val="22"/>
          <w:szCs w:val="22"/>
          <w:lang w:eastAsia="pl-PL"/>
        </w:rPr>
      </w:pPr>
      <w:hyperlink w:anchor="_Toc116379918" w:history="1">
        <w:r w:rsidR="00534335" w:rsidRPr="00F13718">
          <w:rPr>
            <w:rStyle w:val="Hipercze"/>
            <w:noProof/>
            <w:color w:val="auto"/>
          </w:rPr>
          <w:t>4.5</w:t>
        </w:r>
        <w:r w:rsidR="00534335" w:rsidRPr="00F13718">
          <w:rPr>
            <w:rFonts w:asciiTheme="minorHAnsi" w:eastAsiaTheme="minorEastAsia" w:hAnsiTheme="minorHAnsi" w:cstheme="minorBidi"/>
            <w:noProof/>
            <w:kern w:val="0"/>
            <w:sz w:val="22"/>
            <w:szCs w:val="22"/>
            <w:lang w:eastAsia="pl-PL"/>
          </w:rPr>
          <w:tab/>
        </w:r>
        <w:r w:rsidR="00534335" w:rsidRPr="00F13718">
          <w:rPr>
            <w:rStyle w:val="Hipercze"/>
            <w:noProof/>
            <w:color w:val="auto"/>
          </w:rPr>
          <w:t>KATEGORIA GEOTECHNICZNA OBIEKTU BUDOWLANEGO</w:t>
        </w:r>
        <w:r w:rsidR="00534335" w:rsidRPr="00F13718">
          <w:rPr>
            <w:noProof/>
            <w:webHidden/>
          </w:rPr>
          <w:tab/>
        </w:r>
        <w:r w:rsidR="00534335" w:rsidRPr="00F13718">
          <w:rPr>
            <w:noProof/>
            <w:webHidden/>
          </w:rPr>
          <w:fldChar w:fldCharType="begin"/>
        </w:r>
        <w:r w:rsidR="00534335" w:rsidRPr="00F13718">
          <w:rPr>
            <w:noProof/>
            <w:webHidden/>
          </w:rPr>
          <w:instrText xml:space="preserve"> PAGEREF _Toc116379918 \h </w:instrText>
        </w:r>
        <w:r w:rsidR="00534335" w:rsidRPr="00F13718">
          <w:rPr>
            <w:noProof/>
            <w:webHidden/>
          </w:rPr>
        </w:r>
        <w:r w:rsidR="00534335" w:rsidRPr="00F13718">
          <w:rPr>
            <w:noProof/>
            <w:webHidden/>
          </w:rPr>
          <w:fldChar w:fldCharType="separate"/>
        </w:r>
        <w:r w:rsidR="009D6A8F">
          <w:rPr>
            <w:noProof/>
            <w:webHidden/>
          </w:rPr>
          <w:t>13</w:t>
        </w:r>
        <w:r w:rsidR="00534335" w:rsidRPr="00F13718">
          <w:rPr>
            <w:noProof/>
            <w:webHidden/>
          </w:rPr>
          <w:fldChar w:fldCharType="end"/>
        </w:r>
      </w:hyperlink>
    </w:p>
    <w:p w14:paraId="450CFC22" w14:textId="047ED7FF" w:rsidR="00534335" w:rsidRPr="00F13718" w:rsidRDefault="00000000">
      <w:pPr>
        <w:pStyle w:val="Spistreci3"/>
        <w:rPr>
          <w:rFonts w:asciiTheme="minorHAnsi" w:eastAsiaTheme="minorEastAsia" w:hAnsiTheme="minorHAnsi" w:cstheme="minorBidi"/>
          <w:noProof/>
          <w:kern w:val="0"/>
          <w:sz w:val="22"/>
          <w:szCs w:val="22"/>
          <w:lang w:eastAsia="pl-PL"/>
        </w:rPr>
      </w:pPr>
      <w:hyperlink w:anchor="_Toc116379919" w:history="1">
        <w:r w:rsidR="00534335" w:rsidRPr="00F13718">
          <w:rPr>
            <w:rStyle w:val="Hipercze"/>
            <w:noProof/>
            <w:color w:val="auto"/>
          </w:rPr>
          <w:t>4.6</w:t>
        </w:r>
        <w:r w:rsidR="00534335" w:rsidRPr="00F13718">
          <w:rPr>
            <w:rFonts w:asciiTheme="minorHAnsi" w:eastAsiaTheme="minorEastAsia" w:hAnsiTheme="minorHAnsi" w:cstheme="minorBidi"/>
            <w:noProof/>
            <w:kern w:val="0"/>
            <w:sz w:val="22"/>
            <w:szCs w:val="22"/>
            <w:lang w:eastAsia="pl-PL"/>
          </w:rPr>
          <w:tab/>
        </w:r>
        <w:r w:rsidR="00534335" w:rsidRPr="00F13718">
          <w:rPr>
            <w:rStyle w:val="Hipercze"/>
            <w:noProof/>
            <w:color w:val="auto"/>
          </w:rPr>
          <w:t>WARUNKI I SPOSÓB POSADOWIENIA ORAZ ZABEZPIECZENIA PRZED WPŁYWEM EKSPLOATACJI GÓRNICZEJ</w:t>
        </w:r>
        <w:r w:rsidR="00534335" w:rsidRPr="00F13718">
          <w:rPr>
            <w:noProof/>
            <w:webHidden/>
          </w:rPr>
          <w:tab/>
        </w:r>
        <w:r w:rsidR="00534335" w:rsidRPr="00F13718">
          <w:rPr>
            <w:noProof/>
            <w:webHidden/>
          </w:rPr>
          <w:fldChar w:fldCharType="begin"/>
        </w:r>
        <w:r w:rsidR="00534335" w:rsidRPr="00F13718">
          <w:rPr>
            <w:noProof/>
            <w:webHidden/>
          </w:rPr>
          <w:instrText xml:space="preserve"> PAGEREF _Toc116379919 \h </w:instrText>
        </w:r>
        <w:r w:rsidR="00534335" w:rsidRPr="00F13718">
          <w:rPr>
            <w:noProof/>
            <w:webHidden/>
          </w:rPr>
        </w:r>
        <w:r w:rsidR="00534335" w:rsidRPr="00F13718">
          <w:rPr>
            <w:noProof/>
            <w:webHidden/>
          </w:rPr>
          <w:fldChar w:fldCharType="separate"/>
        </w:r>
        <w:r w:rsidR="009D6A8F">
          <w:rPr>
            <w:noProof/>
            <w:webHidden/>
          </w:rPr>
          <w:t>13</w:t>
        </w:r>
        <w:r w:rsidR="00534335" w:rsidRPr="00F13718">
          <w:rPr>
            <w:noProof/>
            <w:webHidden/>
          </w:rPr>
          <w:fldChar w:fldCharType="end"/>
        </w:r>
      </w:hyperlink>
    </w:p>
    <w:p w14:paraId="1E3187B5" w14:textId="1FF462D7" w:rsidR="00534335" w:rsidRPr="00F13718" w:rsidRDefault="00000000">
      <w:pPr>
        <w:pStyle w:val="Spistreci3"/>
        <w:rPr>
          <w:rFonts w:asciiTheme="minorHAnsi" w:eastAsiaTheme="minorEastAsia" w:hAnsiTheme="minorHAnsi" w:cstheme="minorBidi"/>
          <w:noProof/>
          <w:kern w:val="0"/>
          <w:sz w:val="22"/>
          <w:szCs w:val="22"/>
          <w:lang w:eastAsia="pl-PL"/>
        </w:rPr>
      </w:pPr>
      <w:hyperlink w:anchor="_Toc116379920" w:history="1">
        <w:r w:rsidR="00534335" w:rsidRPr="00F13718">
          <w:rPr>
            <w:rStyle w:val="Hipercze"/>
            <w:noProof/>
            <w:color w:val="auto"/>
          </w:rPr>
          <w:t>4.7</w:t>
        </w:r>
        <w:r w:rsidR="00534335" w:rsidRPr="00F13718">
          <w:rPr>
            <w:rFonts w:asciiTheme="minorHAnsi" w:eastAsiaTheme="minorEastAsia" w:hAnsiTheme="minorHAnsi" w:cstheme="minorBidi"/>
            <w:noProof/>
            <w:kern w:val="0"/>
            <w:sz w:val="22"/>
            <w:szCs w:val="22"/>
            <w:lang w:eastAsia="pl-PL"/>
          </w:rPr>
          <w:tab/>
        </w:r>
        <w:r w:rsidR="00534335" w:rsidRPr="00F13718">
          <w:rPr>
            <w:rStyle w:val="Hipercze"/>
            <w:noProof/>
            <w:color w:val="auto"/>
          </w:rPr>
          <w:t>ROZWIĄZANIA KONSTRUKCYJNO-MATERIAŁOWE WEWNĘTRZNYCH I ZEWNĘTRZNYCH PRZEGRÓD BUDOWLANYCH ORAZ POZOSTAŁE ROZWIĄZANIA MATERIAŁOWE</w:t>
        </w:r>
        <w:r w:rsidR="00534335" w:rsidRPr="00F13718">
          <w:rPr>
            <w:noProof/>
            <w:webHidden/>
          </w:rPr>
          <w:tab/>
        </w:r>
        <w:r w:rsidR="00534335" w:rsidRPr="00F13718">
          <w:rPr>
            <w:noProof/>
            <w:webHidden/>
          </w:rPr>
          <w:fldChar w:fldCharType="begin"/>
        </w:r>
        <w:r w:rsidR="00534335" w:rsidRPr="00F13718">
          <w:rPr>
            <w:noProof/>
            <w:webHidden/>
          </w:rPr>
          <w:instrText xml:space="preserve"> PAGEREF _Toc116379920 \h </w:instrText>
        </w:r>
        <w:r w:rsidR="00534335" w:rsidRPr="00F13718">
          <w:rPr>
            <w:noProof/>
            <w:webHidden/>
          </w:rPr>
        </w:r>
        <w:r w:rsidR="00534335" w:rsidRPr="00F13718">
          <w:rPr>
            <w:noProof/>
            <w:webHidden/>
          </w:rPr>
          <w:fldChar w:fldCharType="separate"/>
        </w:r>
        <w:r w:rsidR="009D6A8F">
          <w:rPr>
            <w:noProof/>
            <w:webHidden/>
          </w:rPr>
          <w:t>14</w:t>
        </w:r>
        <w:r w:rsidR="00534335" w:rsidRPr="00F13718">
          <w:rPr>
            <w:noProof/>
            <w:webHidden/>
          </w:rPr>
          <w:fldChar w:fldCharType="end"/>
        </w:r>
      </w:hyperlink>
    </w:p>
    <w:p w14:paraId="6D2FFF0C" w14:textId="48718134" w:rsidR="00534335" w:rsidRPr="00F13718" w:rsidRDefault="00000000">
      <w:pPr>
        <w:pStyle w:val="Spistreci3"/>
        <w:rPr>
          <w:rFonts w:asciiTheme="minorHAnsi" w:eastAsiaTheme="minorEastAsia" w:hAnsiTheme="minorHAnsi" w:cstheme="minorBidi"/>
          <w:noProof/>
          <w:kern w:val="0"/>
          <w:sz w:val="22"/>
          <w:szCs w:val="22"/>
          <w:lang w:eastAsia="pl-PL"/>
        </w:rPr>
      </w:pPr>
      <w:hyperlink w:anchor="_Toc116379921" w:history="1">
        <w:r w:rsidR="00534335" w:rsidRPr="00F13718">
          <w:rPr>
            <w:rStyle w:val="Hipercze"/>
            <w:noProof/>
            <w:color w:val="auto"/>
          </w:rPr>
          <w:t>4.8</w:t>
        </w:r>
        <w:r w:rsidR="00534335" w:rsidRPr="00F13718">
          <w:rPr>
            <w:rFonts w:asciiTheme="minorHAnsi" w:eastAsiaTheme="minorEastAsia" w:hAnsiTheme="minorHAnsi" w:cstheme="minorBidi"/>
            <w:noProof/>
            <w:kern w:val="0"/>
            <w:sz w:val="22"/>
            <w:szCs w:val="22"/>
            <w:lang w:eastAsia="pl-PL"/>
          </w:rPr>
          <w:tab/>
        </w:r>
        <w:r w:rsidR="00534335" w:rsidRPr="00F13718">
          <w:rPr>
            <w:rStyle w:val="Hipercze"/>
            <w:noProof/>
            <w:color w:val="auto"/>
          </w:rPr>
          <w:t>POSADOWIENIE BUDYNKU</w:t>
        </w:r>
        <w:r w:rsidR="00534335" w:rsidRPr="00F13718">
          <w:rPr>
            <w:noProof/>
            <w:webHidden/>
          </w:rPr>
          <w:tab/>
        </w:r>
        <w:r w:rsidR="00534335" w:rsidRPr="00F13718">
          <w:rPr>
            <w:noProof/>
            <w:webHidden/>
          </w:rPr>
          <w:fldChar w:fldCharType="begin"/>
        </w:r>
        <w:r w:rsidR="00534335" w:rsidRPr="00F13718">
          <w:rPr>
            <w:noProof/>
            <w:webHidden/>
          </w:rPr>
          <w:instrText xml:space="preserve"> PAGEREF _Toc116379921 \h </w:instrText>
        </w:r>
        <w:r w:rsidR="00534335" w:rsidRPr="00F13718">
          <w:rPr>
            <w:noProof/>
            <w:webHidden/>
          </w:rPr>
        </w:r>
        <w:r w:rsidR="00534335" w:rsidRPr="00F13718">
          <w:rPr>
            <w:noProof/>
            <w:webHidden/>
          </w:rPr>
          <w:fldChar w:fldCharType="separate"/>
        </w:r>
        <w:r w:rsidR="009D6A8F">
          <w:rPr>
            <w:noProof/>
            <w:webHidden/>
          </w:rPr>
          <w:t>23</w:t>
        </w:r>
        <w:r w:rsidR="00534335" w:rsidRPr="00F13718">
          <w:rPr>
            <w:noProof/>
            <w:webHidden/>
          </w:rPr>
          <w:fldChar w:fldCharType="end"/>
        </w:r>
      </w:hyperlink>
    </w:p>
    <w:p w14:paraId="65585675" w14:textId="6EA6713E" w:rsidR="00534335" w:rsidRPr="00F13718" w:rsidRDefault="00000000">
      <w:pPr>
        <w:pStyle w:val="Spistreci2"/>
        <w:tabs>
          <w:tab w:val="left" w:pos="1132"/>
        </w:tabs>
        <w:rPr>
          <w:rFonts w:asciiTheme="minorHAnsi" w:eastAsiaTheme="minorEastAsia" w:hAnsiTheme="minorHAnsi" w:cstheme="minorBidi"/>
          <w:kern w:val="0"/>
          <w:sz w:val="22"/>
          <w:szCs w:val="22"/>
          <w:lang w:eastAsia="pl-PL"/>
        </w:rPr>
      </w:pPr>
      <w:hyperlink w:anchor="_Toc116379922" w:history="1">
        <w:r w:rsidR="00534335" w:rsidRPr="00F13718">
          <w:rPr>
            <w:rStyle w:val="Hipercze"/>
            <w:rFonts w:cs="Arial"/>
            <w:color w:val="auto"/>
          </w:rPr>
          <w:t>5.</w:t>
        </w:r>
        <w:r w:rsidR="00534335" w:rsidRPr="00F13718">
          <w:rPr>
            <w:rFonts w:asciiTheme="minorHAnsi" w:eastAsiaTheme="minorEastAsia" w:hAnsiTheme="minorHAnsi" w:cstheme="minorBidi"/>
            <w:kern w:val="0"/>
            <w:sz w:val="22"/>
            <w:szCs w:val="22"/>
            <w:lang w:eastAsia="pl-PL"/>
          </w:rPr>
          <w:tab/>
        </w:r>
        <w:r w:rsidR="00534335" w:rsidRPr="00F13718">
          <w:rPr>
            <w:rStyle w:val="Hipercze"/>
            <w:rFonts w:cs="Arial"/>
            <w:color w:val="auto"/>
          </w:rPr>
          <w:t>W stosunku do obiektu budowlanego użyteczności publicznej i budynku mieszkalnego wielorodzinnego – sposób zapewnienie warunków niezbędnych do korzystania z obiektu przez osoby niepełnosprawne, w szczególności poruszające się na wózkach inwalidzkich</w:t>
        </w:r>
        <w:r w:rsidR="00534335" w:rsidRPr="00F13718">
          <w:rPr>
            <w:webHidden/>
          </w:rPr>
          <w:tab/>
        </w:r>
        <w:r w:rsidR="00534335" w:rsidRPr="00F13718">
          <w:rPr>
            <w:webHidden/>
          </w:rPr>
          <w:fldChar w:fldCharType="begin"/>
        </w:r>
        <w:r w:rsidR="00534335" w:rsidRPr="00F13718">
          <w:rPr>
            <w:webHidden/>
          </w:rPr>
          <w:instrText xml:space="preserve"> PAGEREF _Toc116379922 \h </w:instrText>
        </w:r>
        <w:r w:rsidR="00534335" w:rsidRPr="00F13718">
          <w:rPr>
            <w:webHidden/>
          </w:rPr>
        </w:r>
        <w:r w:rsidR="00534335" w:rsidRPr="00F13718">
          <w:rPr>
            <w:webHidden/>
          </w:rPr>
          <w:fldChar w:fldCharType="separate"/>
        </w:r>
        <w:r w:rsidR="009D6A8F">
          <w:rPr>
            <w:webHidden/>
          </w:rPr>
          <w:t>23</w:t>
        </w:r>
        <w:r w:rsidR="00534335" w:rsidRPr="00F13718">
          <w:rPr>
            <w:webHidden/>
          </w:rPr>
          <w:fldChar w:fldCharType="end"/>
        </w:r>
      </w:hyperlink>
    </w:p>
    <w:p w14:paraId="08F9C450" w14:textId="4DB90199" w:rsidR="00534335" w:rsidRPr="00F13718" w:rsidRDefault="00000000">
      <w:pPr>
        <w:pStyle w:val="Spistreci2"/>
        <w:tabs>
          <w:tab w:val="left" w:pos="1132"/>
        </w:tabs>
        <w:rPr>
          <w:rFonts w:asciiTheme="minorHAnsi" w:eastAsiaTheme="minorEastAsia" w:hAnsiTheme="minorHAnsi" w:cstheme="minorBidi"/>
          <w:kern w:val="0"/>
          <w:sz w:val="22"/>
          <w:szCs w:val="22"/>
          <w:lang w:eastAsia="pl-PL"/>
        </w:rPr>
      </w:pPr>
      <w:hyperlink w:anchor="_Toc116379923" w:history="1">
        <w:r w:rsidR="00534335" w:rsidRPr="00F13718">
          <w:rPr>
            <w:rStyle w:val="Hipercze"/>
            <w:color w:val="auto"/>
          </w:rPr>
          <w:t>6.</w:t>
        </w:r>
        <w:r w:rsidR="00534335" w:rsidRPr="00F13718">
          <w:rPr>
            <w:rFonts w:asciiTheme="minorHAnsi" w:eastAsiaTheme="minorEastAsia" w:hAnsiTheme="minorHAnsi" w:cstheme="minorBidi"/>
            <w:kern w:val="0"/>
            <w:sz w:val="22"/>
            <w:szCs w:val="22"/>
            <w:lang w:eastAsia="pl-PL"/>
          </w:rPr>
          <w:tab/>
        </w:r>
        <w:r w:rsidR="00534335" w:rsidRPr="00F13718">
          <w:rPr>
            <w:rStyle w:val="Hipercze"/>
            <w:color w:val="auto"/>
          </w:rPr>
          <w:t>W stosunku do obiektu budowlanego usługowego, produkcyjnego lub technicznego – podstawowe dane technologiczne oraz współzależności urządzeń i wyposażenia związanego z przeznaczeniem obiektu i jego rozwiązaniami budowlanymi</w:t>
        </w:r>
        <w:r w:rsidR="00534335" w:rsidRPr="00F13718">
          <w:rPr>
            <w:webHidden/>
          </w:rPr>
          <w:tab/>
        </w:r>
        <w:r w:rsidR="00534335" w:rsidRPr="00F13718">
          <w:rPr>
            <w:webHidden/>
          </w:rPr>
          <w:fldChar w:fldCharType="begin"/>
        </w:r>
        <w:r w:rsidR="00534335" w:rsidRPr="00F13718">
          <w:rPr>
            <w:webHidden/>
          </w:rPr>
          <w:instrText xml:space="preserve"> PAGEREF _Toc116379923 \h </w:instrText>
        </w:r>
        <w:r w:rsidR="00534335" w:rsidRPr="00F13718">
          <w:rPr>
            <w:webHidden/>
          </w:rPr>
        </w:r>
        <w:r w:rsidR="00534335" w:rsidRPr="00F13718">
          <w:rPr>
            <w:webHidden/>
          </w:rPr>
          <w:fldChar w:fldCharType="separate"/>
        </w:r>
        <w:r w:rsidR="009D6A8F">
          <w:rPr>
            <w:webHidden/>
          </w:rPr>
          <w:t>25</w:t>
        </w:r>
        <w:r w:rsidR="00534335" w:rsidRPr="00F13718">
          <w:rPr>
            <w:webHidden/>
          </w:rPr>
          <w:fldChar w:fldCharType="end"/>
        </w:r>
      </w:hyperlink>
    </w:p>
    <w:p w14:paraId="70ECE390" w14:textId="241AAF97" w:rsidR="00534335" w:rsidRPr="00F13718" w:rsidRDefault="00000000">
      <w:pPr>
        <w:pStyle w:val="Spistreci2"/>
        <w:tabs>
          <w:tab w:val="left" w:pos="1132"/>
        </w:tabs>
        <w:rPr>
          <w:rFonts w:asciiTheme="minorHAnsi" w:eastAsiaTheme="minorEastAsia" w:hAnsiTheme="minorHAnsi" w:cstheme="minorBidi"/>
          <w:kern w:val="0"/>
          <w:sz w:val="22"/>
          <w:szCs w:val="22"/>
          <w:lang w:eastAsia="pl-PL"/>
        </w:rPr>
      </w:pPr>
      <w:hyperlink w:anchor="_Toc116379924" w:history="1">
        <w:r w:rsidR="00534335" w:rsidRPr="00F13718">
          <w:rPr>
            <w:rStyle w:val="Hipercze"/>
            <w:color w:val="auto"/>
          </w:rPr>
          <w:t>7.</w:t>
        </w:r>
        <w:r w:rsidR="00534335" w:rsidRPr="00F13718">
          <w:rPr>
            <w:rFonts w:asciiTheme="minorHAnsi" w:eastAsiaTheme="minorEastAsia" w:hAnsiTheme="minorHAnsi" w:cstheme="minorBidi"/>
            <w:kern w:val="0"/>
            <w:sz w:val="22"/>
            <w:szCs w:val="22"/>
            <w:lang w:eastAsia="pl-PL"/>
          </w:rPr>
          <w:tab/>
        </w:r>
        <w:r w:rsidR="00534335" w:rsidRPr="00F13718">
          <w:rPr>
            <w:rStyle w:val="Hipercze"/>
            <w:color w:val="auto"/>
          </w:rPr>
          <w:t>W stosunku do obiektu budowlanego liniowego – rozwiązania budowlane i techniczno-</w:t>
        </w:r>
        <w:r w:rsidR="00534335" w:rsidRPr="00F13718">
          <w:rPr>
            <w:rStyle w:val="Hipercze"/>
            <w:color w:val="auto"/>
          </w:rPr>
          <w:lastRenderedPageBreak/>
          <w:t>instalacyjne, nawiązujące do warunków terenu występujących wzdłuż jego trasy, oraz rozwiązania techniczno-budowlane w miejscach charakterystycznych lub o szczególnym znaczeniu dla funkcjonowania obiektu albo istotne ze względów bezpieczeństwa, z uwzględnieniem wymaganych stref ochronnych</w:t>
        </w:r>
        <w:r w:rsidR="00534335" w:rsidRPr="00F13718">
          <w:rPr>
            <w:webHidden/>
          </w:rPr>
          <w:tab/>
        </w:r>
        <w:r w:rsidR="00534335" w:rsidRPr="00F13718">
          <w:rPr>
            <w:webHidden/>
          </w:rPr>
          <w:fldChar w:fldCharType="begin"/>
        </w:r>
        <w:r w:rsidR="00534335" w:rsidRPr="00F13718">
          <w:rPr>
            <w:webHidden/>
          </w:rPr>
          <w:instrText xml:space="preserve"> PAGEREF _Toc116379924 \h </w:instrText>
        </w:r>
        <w:r w:rsidR="00534335" w:rsidRPr="00F13718">
          <w:rPr>
            <w:webHidden/>
          </w:rPr>
        </w:r>
        <w:r w:rsidR="00534335" w:rsidRPr="00F13718">
          <w:rPr>
            <w:webHidden/>
          </w:rPr>
          <w:fldChar w:fldCharType="separate"/>
        </w:r>
        <w:r w:rsidR="009D6A8F">
          <w:rPr>
            <w:webHidden/>
          </w:rPr>
          <w:t>25</w:t>
        </w:r>
        <w:r w:rsidR="00534335" w:rsidRPr="00F13718">
          <w:rPr>
            <w:webHidden/>
          </w:rPr>
          <w:fldChar w:fldCharType="end"/>
        </w:r>
      </w:hyperlink>
    </w:p>
    <w:p w14:paraId="4AE2F57C" w14:textId="53DAEA8C" w:rsidR="00534335" w:rsidRPr="00F13718" w:rsidRDefault="00000000">
      <w:pPr>
        <w:pStyle w:val="Spistreci2"/>
        <w:tabs>
          <w:tab w:val="left" w:pos="1132"/>
        </w:tabs>
        <w:rPr>
          <w:rFonts w:asciiTheme="minorHAnsi" w:eastAsiaTheme="minorEastAsia" w:hAnsiTheme="minorHAnsi" w:cstheme="minorBidi"/>
          <w:kern w:val="0"/>
          <w:sz w:val="22"/>
          <w:szCs w:val="22"/>
          <w:lang w:eastAsia="pl-PL"/>
        </w:rPr>
      </w:pPr>
      <w:hyperlink w:anchor="_Toc116379925" w:history="1">
        <w:r w:rsidR="00534335" w:rsidRPr="00F13718">
          <w:rPr>
            <w:rStyle w:val="Hipercze"/>
            <w:rFonts w:cs="Arial"/>
            <w:color w:val="auto"/>
          </w:rPr>
          <w:t>8.</w:t>
        </w:r>
        <w:r w:rsidR="00534335" w:rsidRPr="00F13718">
          <w:rPr>
            <w:rFonts w:asciiTheme="minorHAnsi" w:eastAsiaTheme="minorEastAsia" w:hAnsiTheme="minorHAnsi" w:cstheme="minorBidi"/>
            <w:kern w:val="0"/>
            <w:sz w:val="22"/>
            <w:szCs w:val="22"/>
            <w:lang w:eastAsia="pl-PL"/>
          </w:rPr>
          <w:tab/>
        </w:r>
        <w:r w:rsidR="00534335" w:rsidRPr="00F13718">
          <w:rPr>
            <w:rStyle w:val="Hipercze"/>
            <w:color w:val="auto"/>
          </w:rPr>
          <w:t>Rozwiązania zasadniczych elementów wyposażenia budowlano-instalacyjnego, zapewniające użytkowanie obiektu budowlanego zgodnie z przeznaczeniem szczególności instalacji i urządzeń budowlanych: wodociągowych i kanalizacyjnych, ogrzewczych, wentylacji grawitacyjnej, grawitacyjnej wspomaganej i mechanicznej, chłodniczych, klimatyzacji, gazowych, elektrycznych, telekomunikacyjnych, piorunochronnych, a także sposób powiązania instalacji obiektu budowlanego z sieciami zewnętrznymi</w:t>
        </w:r>
        <w:r w:rsidR="00534335" w:rsidRPr="00F13718">
          <w:rPr>
            <w:webHidden/>
          </w:rPr>
          <w:tab/>
        </w:r>
        <w:r w:rsidR="00534335" w:rsidRPr="00F13718">
          <w:rPr>
            <w:webHidden/>
          </w:rPr>
          <w:fldChar w:fldCharType="begin"/>
        </w:r>
        <w:r w:rsidR="00534335" w:rsidRPr="00F13718">
          <w:rPr>
            <w:webHidden/>
          </w:rPr>
          <w:instrText xml:space="preserve"> PAGEREF _Toc116379925 \h </w:instrText>
        </w:r>
        <w:r w:rsidR="00534335" w:rsidRPr="00F13718">
          <w:rPr>
            <w:webHidden/>
          </w:rPr>
        </w:r>
        <w:r w:rsidR="00534335" w:rsidRPr="00F13718">
          <w:rPr>
            <w:webHidden/>
          </w:rPr>
          <w:fldChar w:fldCharType="separate"/>
        </w:r>
        <w:r w:rsidR="009D6A8F">
          <w:rPr>
            <w:webHidden/>
          </w:rPr>
          <w:t>25</w:t>
        </w:r>
        <w:r w:rsidR="00534335" w:rsidRPr="00F13718">
          <w:rPr>
            <w:webHidden/>
          </w:rPr>
          <w:fldChar w:fldCharType="end"/>
        </w:r>
      </w:hyperlink>
    </w:p>
    <w:p w14:paraId="7FF07EB8" w14:textId="0A957FC9" w:rsidR="00534335" w:rsidRPr="00F13718" w:rsidRDefault="00000000">
      <w:pPr>
        <w:pStyle w:val="Spistreci2"/>
        <w:tabs>
          <w:tab w:val="left" w:pos="1132"/>
        </w:tabs>
        <w:rPr>
          <w:rFonts w:asciiTheme="minorHAnsi" w:eastAsiaTheme="minorEastAsia" w:hAnsiTheme="minorHAnsi" w:cstheme="minorBidi"/>
          <w:kern w:val="0"/>
          <w:sz w:val="22"/>
          <w:szCs w:val="22"/>
          <w:lang w:eastAsia="pl-PL"/>
        </w:rPr>
      </w:pPr>
      <w:hyperlink w:anchor="_Toc116379926" w:history="1">
        <w:r w:rsidR="00534335" w:rsidRPr="00F13718">
          <w:rPr>
            <w:rStyle w:val="Hipercze"/>
            <w:color w:val="auto"/>
          </w:rPr>
          <w:t>9.</w:t>
        </w:r>
        <w:r w:rsidR="00534335" w:rsidRPr="00F13718">
          <w:rPr>
            <w:rFonts w:asciiTheme="minorHAnsi" w:eastAsiaTheme="minorEastAsia" w:hAnsiTheme="minorHAnsi" w:cstheme="minorBidi"/>
            <w:kern w:val="0"/>
            <w:sz w:val="22"/>
            <w:szCs w:val="22"/>
            <w:lang w:eastAsia="pl-PL"/>
          </w:rPr>
          <w:tab/>
        </w:r>
        <w:r w:rsidR="00534335" w:rsidRPr="00F13718">
          <w:rPr>
            <w:rStyle w:val="Hipercze"/>
            <w:color w:val="auto"/>
          </w:rPr>
          <w:t>Rozwiązania i sposób funkcjonowania zasadniczych urządzeń instalacji technicznych, w tym przemysłowych i ich zespołów tworzących całość  techniczno-użytkową, decydującą o podstawowym przeznaczeniu obiektu budowlanego, w tym charakterystykę i odnośne parametry instalacji i urządzeń technologicznych, mających wpływ na architekturę, konstrukcję, instalacje i urządzenia techniczne związane z tym obiektem</w:t>
        </w:r>
        <w:r w:rsidR="00534335" w:rsidRPr="00F13718">
          <w:rPr>
            <w:webHidden/>
          </w:rPr>
          <w:tab/>
        </w:r>
        <w:r w:rsidR="00534335" w:rsidRPr="00F13718">
          <w:rPr>
            <w:webHidden/>
          </w:rPr>
          <w:fldChar w:fldCharType="begin"/>
        </w:r>
        <w:r w:rsidR="00534335" w:rsidRPr="00F13718">
          <w:rPr>
            <w:webHidden/>
          </w:rPr>
          <w:instrText xml:space="preserve"> PAGEREF _Toc116379926 \h </w:instrText>
        </w:r>
        <w:r w:rsidR="00534335" w:rsidRPr="00F13718">
          <w:rPr>
            <w:webHidden/>
          </w:rPr>
        </w:r>
        <w:r w:rsidR="00534335" w:rsidRPr="00F13718">
          <w:rPr>
            <w:webHidden/>
          </w:rPr>
          <w:fldChar w:fldCharType="separate"/>
        </w:r>
        <w:r w:rsidR="009D6A8F">
          <w:rPr>
            <w:webHidden/>
          </w:rPr>
          <w:t>27</w:t>
        </w:r>
        <w:r w:rsidR="00534335" w:rsidRPr="00F13718">
          <w:rPr>
            <w:webHidden/>
          </w:rPr>
          <w:fldChar w:fldCharType="end"/>
        </w:r>
      </w:hyperlink>
    </w:p>
    <w:p w14:paraId="483A4F88" w14:textId="43E6DBD8" w:rsidR="00534335" w:rsidRPr="00F13718" w:rsidRDefault="00000000">
      <w:pPr>
        <w:pStyle w:val="Spistreci2"/>
        <w:tabs>
          <w:tab w:val="left" w:pos="1132"/>
        </w:tabs>
        <w:rPr>
          <w:rFonts w:asciiTheme="minorHAnsi" w:eastAsiaTheme="minorEastAsia" w:hAnsiTheme="minorHAnsi" w:cstheme="minorBidi"/>
          <w:kern w:val="0"/>
          <w:sz w:val="22"/>
          <w:szCs w:val="22"/>
          <w:lang w:eastAsia="pl-PL"/>
        </w:rPr>
      </w:pPr>
      <w:hyperlink w:anchor="_Toc116379927" w:history="1">
        <w:r w:rsidR="00534335" w:rsidRPr="00F13718">
          <w:rPr>
            <w:rStyle w:val="Hipercze"/>
            <w:color w:val="auto"/>
          </w:rPr>
          <w:t>10.</w:t>
        </w:r>
        <w:r w:rsidR="00534335" w:rsidRPr="00F13718">
          <w:rPr>
            <w:rFonts w:asciiTheme="minorHAnsi" w:eastAsiaTheme="minorEastAsia" w:hAnsiTheme="minorHAnsi" w:cstheme="minorBidi"/>
            <w:kern w:val="0"/>
            <w:sz w:val="22"/>
            <w:szCs w:val="22"/>
            <w:lang w:eastAsia="pl-PL"/>
          </w:rPr>
          <w:tab/>
        </w:r>
        <w:r w:rsidR="00534335" w:rsidRPr="00F13718">
          <w:rPr>
            <w:rStyle w:val="Hipercze"/>
            <w:color w:val="auto"/>
          </w:rPr>
          <w:t>W przypadku budynku wyposażonego w instalacje ogrzewcze, wentylacyjne, klimatyzacyjne lub chłodnicze – właściwości cieplne przegród zewnętrznych, w tym ścian pełnych oraz drzwi, wrót,  a także przegród przezroczystych i innych</w:t>
        </w:r>
        <w:r w:rsidR="00534335" w:rsidRPr="00F13718">
          <w:rPr>
            <w:webHidden/>
          </w:rPr>
          <w:tab/>
        </w:r>
        <w:r w:rsidR="00534335" w:rsidRPr="00F13718">
          <w:rPr>
            <w:webHidden/>
          </w:rPr>
          <w:fldChar w:fldCharType="begin"/>
        </w:r>
        <w:r w:rsidR="00534335" w:rsidRPr="00F13718">
          <w:rPr>
            <w:webHidden/>
          </w:rPr>
          <w:instrText xml:space="preserve"> PAGEREF _Toc116379927 \h </w:instrText>
        </w:r>
        <w:r w:rsidR="00534335" w:rsidRPr="00F13718">
          <w:rPr>
            <w:webHidden/>
          </w:rPr>
        </w:r>
        <w:r w:rsidR="00534335" w:rsidRPr="00F13718">
          <w:rPr>
            <w:webHidden/>
          </w:rPr>
          <w:fldChar w:fldCharType="separate"/>
        </w:r>
        <w:r w:rsidR="009D6A8F">
          <w:rPr>
            <w:webHidden/>
          </w:rPr>
          <w:t>27</w:t>
        </w:r>
        <w:r w:rsidR="00534335" w:rsidRPr="00F13718">
          <w:rPr>
            <w:webHidden/>
          </w:rPr>
          <w:fldChar w:fldCharType="end"/>
        </w:r>
      </w:hyperlink>
    </w:p>
    <w:p w14:paraId="0009E376" w14:textId="54E6BD75" w:rsidR="00534335" w:rsidRPr="00F13718" w:rsidRDefault="00000000">
      <w:pPr>
        <w:pStyle w:val="Spistreci2"/>
        <w:tabs>
          <w:tab w:val="left" w:pos="1132"/>
        </w:tabs>
        <w:rPr>
          <w:rFonts w:asciiTheme="minorHAnsi" w:eastAsiaTheme="minorEastAsia" w:hAnsiTheme="minorHAnsi" w:cstheme="minorBidi"/>
          <w:kern w:val="0"/>
          <w:sz w:val="22"/>
          <w:szCs w:val="22"/>
          <w:lang w:eastAsia="pl-PL"/>
        </w:rPr>
      </w:pPr>
      <w:hyperlink w:anchor="_Toc116379928" w:history="1">
        <w:r w:rsidR="00534335" w:rsidRPr="00F13718">
          <w:rPr>
            <w:rStyle w:val="Hipercze"/>
            <w:color w:val="auto"/>
          </w:rPr>
          <w:t>11.</w:t>
        </w:r>
        <w:r w:rsidR="00534335" w:rsidRPr="00F13718">
          <w:rPr>
            <w:rFonts w:asciiTheme="minorHAnsi" w:eastAsiaTheme="minorEastAsia" w:hAnsiTheme="minorHAnsi" w:cstheme="minorBidi"/>
            <w:kern w:val="0"/>
            <w:sz w:val="22"/>
            <w:szCs w:val="22"/>
            <w:lang w:eastAsia="pl-PL"/>
          </w:rPr>
          <w:tab/>
        </w:r>
        <w:r w:rsidR="00534335" w:rsidRPr="00F13718">
          <w:rPr>
            <w:rStyle w:val="Hipercze"/>
            <w:color w:val="auto"/>
          </w:rPr>
          <w:t>Dane techniczne obiektu budowlanego charakteryzujące wpływ obiektu budowlanego na środowisko i jego wykorzystanie oraz na zdrowie ludzi i obiekty sąsiednie pod względem:</w:t>
        </w:r>
        <w:r w:rsidR="00534335" w:rsidRPr="00F13718">
          <w:rPr>
            <w:webHidden/>
          </w:rPr>
          <w:tab/>
        </w:r>
        <w:r w:rsidR="00534335" w:rsidRPr="00F13718">
          <w:rPr>
            <w:webHidden/>
          </w:rPr>
          <w:fldChar w:fldCharType="begin"/>
        </w:r>
        <w:r w:rsidR="00534335" w:rsidRPr="00F13718">
          <w:rPr>
            <w:webHidden/>
          </w:rPr>
          <w:instrText xml:space="preserve"> PAGEREF _Toc116379928 \h </w:instrText>
        </w:r>
        <w:r w:rsidR="00534335" w:rsidRPr="00F13718">
          <w:rPr>
            <w:webHidden/>
          </w:rPr>
        </w:r>
        <w:r w:rsidR="00534335" w:rsidRPr="00F13718">
          <w:rPr>
            <w:webHidden/>
          </w:rPr>
          <w:fldChar w:fldCharType="separate"/>
        </w:r>
        <w:r w:rsidR="009D6A8F">
          <w:rPr>
            <w:webHidden/>
          </w:rPr>
          <w:t>27</w:t>
        </w:r>
        <w:r w:rsidR="00534335" w:rsidRPr="00F13718">
          <w:rPr>
            <w:webHidden/>
          </w:rPr>
          <w:fldChar w:fldCharType="end"/>
        </w:r>
      </w:hyperlink>
    </w:p>
    <w:p w14:paraId="1667CB2F" w14:textId="7F7F6853" w:rsidR="00534335" w:rsidRPr="00F13718" w:rsidRDefault="00000000">
      <w:pPr>
        <w:pStyle w:val="Spistreci3"/>
        <w:rPr>
          <w:rFonts w:asciiTheme="minorHAnsi" w:eastAsiaTheme="minorEastAsia" w:hAnsiTheme="minorHAnsi" w:cstheme="minorBidi"/>
          <w:noProof/>
          <w:kern w:val="0"/>
          <w:sz w:val="22"/>
          <w:szCs w:val="22"/>
          <w:lang w:eastAsia="pl-PL"/>
        </w:rPr>
      </w:pPr>
      <w:hyperlink w:anchor="_Toc116379929" w:history="1">
        <w:r w:rsidR="00534335" w:rsidRPr="00F13718">
          <w:rPr>
            <w:rStyle w:val="Hipercze"/>
            <w:noProof/>
            <w:color w:val="auto"/>
          </w:rPr>
          <w:t>11.1</w:t>
        </w:r>
        <w:r w:rsidR="00534335" w:rsidRPr="00F13718">
          <w:rPr>
            <w:rFonts w:asciiTheme="minorHAnsi" w:eastAsiaTheme="minorEastAsia" w:hAnsiTheme="minorHAnsi" w:cstheme="minorBidi"/>
            <w:noProof/>
            <w:kern w:val="0"/>
            <w:sz w:val="22"/>
            <w:szCs w:val="22"/>
            <w:lang w:eastAsia="pl-PL"/>
          </w:rPr>
          <w:tab/>
        </w:r>
        <w:r w:rsidR="00534335" w:rsidRPr="00F13718">
          <w:rPr>
            <w:rStyle w:val="Hipercze"/>
            <w:noProof/>
            <w:color w:val="auto"/>
          </w:rPr>
          <w:t>WŁAŚCIWOŚCI AKUSTYCZNYCH ORAZ EMISJI DRGAŃ, A TAKŻE PROMIENIOWANIA, W SZCZEGÓLNOŚCI JONIZUJĄCEGO, POLA ELEKTROMAGNETYCZNEGO I NNYCH ZAKŁÓCEŃ, Z PODANIEM ODPOWIEDNICH PARAMETRÓW TYCH CZYNNIKÓW I ZASIĘGU ICH ROZPRZESTRZENIANIA SIĘ</w:t>
        </w:r>
        <w:r w:rsidR="00534335" w:rsidRPr="00F13718">
          <w:rPr>
            <w:noProof/>
            <w:webHidden/>
          </w:rPr>
          <w:tab/>
        </w:r>
        <w:r w:rsidR="00534335" w:rsidRPr="00F13718">
          <w:rPr>
            <w:noProof/>
            <w:webHidden/>
          </w:rPr>
          <w:fldChar w:fldCharType="begin"/>
        </w:r>
        <w:r w:rsidR="00534335" w:rsidRPr="00F13718">
          <w:rPr>
            <w:noProof/>
            <w:webHidden/>
          </w:rPr>
          <w:instrText xml:space="preserve"> PAGEREF _Toc116379929 \h </w:instrText>
        </w:r>
        <w:r w:rsidR="00534335" w:rsidRPr="00F13718">
          <w:rPr>
            <w:noProof/>
            <w:webHidden/>
          </w:rPr>
        </w:r>
        <w:r w:rsidR="00534335" w:rsidRPr="00F13718">
          <w:rPr>
            <w:noProof/>
            <w:webHidden/>
          </w:rPr>
          <w:fldChar w:fldCharType="separate"/>
        </w:r>
        <w:r w:rsidR="009D6A8F">
          <w:rPr>
            <w:noProof/>
            <w:webHidden/>
          </w:rPr>
          <w:t>28</w:t>
        </w:r>
        <w:r w:rsidR="00534335" w:rsidRPr="00F13718">
          <w:rPr>
            <w:noProof/>
            <w:webHidden/>
          </w:rPr>
          <w:fldChar w:fldCharType="end"/>
        </w:r>
      </w:hyperlink>
    </w:p>
    <w:p w14:paraId="26EA8F16" w14:textId="7B981A83" w:rsidR="00534335" w:rsidRPr="00F13718" w:rsidRDefault="00000000">
      <w:pPr>
        <w:pStyle w:val="Spistreci3"/>
        <w:rPr>
          <w:rFonts w:asciiTheme="minorHAnsi" w:eastAsiaTheme="minorEastAsia" w:hAnsiTheme="minorHAnsi" w:cstheme="minorBidi"/>
          <w:noProof/>
          <w:kern w:val="0"/>
          <w:sz w:val="22"/>
          <w:szCs w:val="22"/>
          <w:lang w:eastAsia="pl-PL"/>
        </w:rPr>
      </w:pPr>
      <w:hyperlink w:anchor="_Toc116379930" w:history="1">
        <w:r w:rsidR="00534335" w:rsidRPr="00F13718">
          <w:rPr>
            <w:rStyle w:val="Hipercze"/>
            <w:noProof/>
            <w:color w:val="auto"/>
          </w:rPr>
          <w:t>11.2</w:t>
        </w:r>
        <w:r w:rsidR="00534335" w:rsidRPr="00F13718">
          <w:rPr>
            <w:rFonts w:asciiTheme="minorHAnsi" w:eastAsiaTheme="minorEastAsia" w:hAnsiTheme="minorHAnsi" w:cstheme="minorBidi"/>
            <w:noProof/>
            <w:kern w:val="0"/>
            <w:sz w:val="22"/>
            <w:szCs w:val="22"/>
            <w:lang w:eastAsia="pl-PL"/>
          </w:rPr>
          <w:tab/>
        </w:r>
        <w:r w:rsidR="00534335" w:rsidRPr="00F13718">
          <w:rPr>
            <w:rStyle w:val="Hipercze"/>
            <w:noProof/>
            <w:color w:val="auto"/>
          </w:rPr>
          <w:t>WPŁYW OBIEKTU BUDOWLANEGO NA ISTNIEJĄCY DRZEWOSTAN, POWIERZCHNIĘ ZIEMI, W TYM GLEBĘ, WODY POWIERZCHNIOWE I PODZIEMNE</w:t>
        </w:r>
        <w:r w:rsidR="00534335" w:rsidRPr="00F13718">
          <w:rPr>
            <w:noProof/>
            <w:webHidden/>
          </w:rPr>
          <w:tab/>
        </w:r>
        <w:r w:rsidR="00534335" w:rsidRPr="00F13718">
          <w:rPr>
            <w:noProof/>
            <w:webHidden/>
          </w:rPr>
          <w:fldChar w:fldCharType="begin"/>
        </w:r>
        <w:r w:rsidR="00534335" w:rsidRPr="00F13718">
          <w:rPr>
            <w:noProof/>
            <w:webHidden/>
          </w:rPr>
          <w:instrText xml:space="preserve"> PAGEREF _Toc116379930 \h </w:instrText>
        </w:r>
        <w:r w:rsidR="00534335" w:rsidRPr="00F13718">
          <w:rPr>
            <w:noProof/>
            <w:webHidden/>
          </w:rPr>
        </w:r>
        <w:r w:rsidR="00534335" w:rsidRPr="00F13718">
          <w:rPr>
            <w:noProof/>
            <w:webHidden/>
          </w:rPr>
          <w:fldChar w:fldCharType="separate"/>
        </w:r>
        <w:r w:rsidR="009D6A8F">
          <w:rPr>
            <w:noProof/>
            <w:webHidden/>
          </w:rPr>
          <w:t>28</w:t>
        </w:r>
        <w:r w:rsidR="00534335" w:rsidRPr="00F13718">
          <w:rPr>
            <w:noProof/>
            <w:webHidden/>
          </w:rPr>
          <w:fldChar w:fldCharType="end"/>
        </w:r>
      </w:hyperlink>
    </w:p>
    <w:p w14:paraId="0F800B4B" w14:textId="06FDA1C7" w:rsidR="00534335" w:rsidRPr="00F13718" w:rsidRDefault="00000000">
      <w:pPr>
        <w:pStyle w:val="Spistreci2"/>
        <w:tabs>
          <w:tab w:val="left" w:pos="1132"/>
        </w:tabs>
        <w:rPr>
          <w:rFonts w:asciiTheme="minorHAnsi" w:eastAsiaTheme="minorEastAsia" w:hAnsiTheme="minorHAnsi" w:cstheme="minorBidi"/>
          <w:kern w:val="0"/>
          <w:sz w:val="22"/>
          <w:szCs w:val="22"/>
          <w:lang w:eastAsia="pl-PL"/>
        </w:rPr>
      </w:pPr>
      <w:hyperlink w:anchor="_Toc116379931" w:history="1">
        <w:r w:rsidR="00534335" w:rsidRPr="00F13718">
          <w:rPr>
            <w:rStyle w:val="Hipercze"/>
            <w:color w:val="auto"/>
          </w:rPr>
          <w:t>12.</w:t>
        </w:r>
        <w:r w:rsidR="00534335" w:rsidRPr="00F13718">
          <w:rPr>
            <w:rFonts w:asciiTheme="minorHAnsi" w:eastAsiaTheme="minorEastAsia" w:hAnsiTheme="minorHAnsi" w:cstheme="minorBidi"/>
            <w:kern w:val="0"/>
            <w:sz w:val="22"/>
            <w:szCs w:val="22"/>
            <w:lang w:eastAsia="pl-PL"/>
          </w:rPr>
          <w:tab/>
        </w:r>
        <w:r w:rsidR="00534335" w:rsidRPr="00F13718">
          <w:rPr>
            <w:rStyle w:val="Hipercze"/>
            <w:color w:val="auto"/>
          </w:rPr>
          <w:t>W stosunku do budynku – analizę możliwości racjonalnego wykorzystania, o ile są dostępne techniczne, środowiskowe i ekonomiczne możliwości, wysokoefektywnych systemów alternatywnych zaopatrzenia w energię i ciepło, do których zalicza się zdecentralizowane systemy dostawy energii oparte na energii ze źródeł odnawialnych, kogenerację, ogrzewanie lub chłodzenie lokalne lub blokowe:</w:t>
        </w:r>
        <w:r w:rsidR="00534335" w:rsidRPr="00F13718">
          <w:rPr>
            <w:webHidden/>
          </w:rPr>
          <w:tab/>
        </w:r>
        <w:r w:rsidR="00534335" w:rsidRPr="00F13718">
          <w:rPr>
            <w:webHidden/>
          </w:rPr>
          <w:fldChar w:fldCharType="begin"/>
        </w:r>
        <w:r w:rsidR="00534335" w:rsidRPr="00F13718">
          <w:rPr>
            <w:webHidden/>
          </w:rPr>
          <w:instrText xml:space="preserve"> PAGEREF _Toc116379931 \h </w:instrText>
        </w:r>
        <w:r w:rsidR="00534335" w:rsidRPr="00F13718">
          <w:rPr>
            <w:webHidden/>
          </w:rPr>
        </w:r>
        <w:r w:rsidR="00534335" w:rsidRPr="00F13718">
          <w:rPr>
            <w:webHidden/>
          </w:rPr>
          <w:fldChar w:fldCharType="separate"/>
        </w:r>
        <w:r w:rsidR="009D6A8F">
          <w:rPr>
            <w:webHidden/>
          </w:rPr>
          <w:t>29</w:t>
        </w:r>
        <w:r w:rsidR="00534335" w:rsidRPr="00F13718">
          <w:rPr>
            <w:webHidden/>
          </w:rPr>
          <w:fldChar w:fldCharType="end"/>
        </w:r>
      </w:hyperlink>
    </w:p>
    <w:p w14:paraId="3E3DE468" w14:textId="2780188A" w:rsidR="00534335" w:rsidRPr="00F13718" w:rsidRDefault="00000000">
      <w:pPr>
        <w:pStyle w:val="Spistreci3"/>
        <w:rPr>
          <w:rFonts w:asciiTheme="minorHAnsi" w:eastAsiaTheme="minorEastAsia" w:hAnsiTheme="minorHAnsi" w:cstheme="minorBidi"/>
          <w:noProof/>
          <w:kern w:val="0"/>
          <w:sz w:val="22"/>
          <w:szCs w:val="22"/>
          <w:lang w:eastAsia="pl-PL"/>
        </w:rPr>
      </w:pPr>
      <w:hyperlink w:anchor="_Toc116379932" w:history="1">
        <w:r w:rsidR="00534335" w:rsidRPr="00F13718">
          <w:rPr>
            <w:rStyle w:val="Hipercze"/>
            <w:noProof/>
            <w:color w:val="auto"/>
          </w:rPr>
          <w:t>12.1</w:t>
        </w:r>
        <w:r w:rsidR="00534335" w:rsidRPr="00F13718">
          <w:rPr>
            <w:rFonts w:asciiTheme="minorHAnsi" w:eastAsiaTheme="minorEastAsia" w:hAnsiTheme="minorHAnsi" w:cstheme="minorBidi"/>
            <w:noProof/>
            <w:kern w:val="0"/>
            <w:sz w:val="22"/>
            <w:szCs w:val="22"/>
            <w:lang w:eastAsia="pl-PL"/>
          </w:rPr>
          <w:tab/>
        </w:r>
        <w:r w:rsidR="00534335" w:rsidRPr="00F13718">
          <w:rPr>
            <w:rStyle w:val="Hipercze"/>
            <w:noProof/>
            <w:color w:val="auto"/>
          </w:rPr>
          <w:t>DOSTĘPNE NOŚNIKI ENERGII</w:t>
        </w:r>
        <w:r w:rsidR="00534335" w:rsidRPr="00F13718">
          <w:rPr>
            <w:noProof/>
            <w:webHidden/>
          </w:rPr>
          <w:tab/>
        </w:r>
        <w:r w:rsidR="00534335" w:rsidRPr="00F13718">
          <w:rPr>
            <w:noProof/>
            <w:webHidden/>
          </w:rPr>
          <w:fldChar w:fldCharType="begin"/>
        </w:r>
        <w:r w:rsidR="00534335" w:rsidRPr="00F13718">
          <w:rPr>
            <w:noProof/>
            <w:webHidden/>
          </w:rPr>
          <w:instrText xml:space="preserve"> PAGEREF _Toc116379932 \h </w:instrText>
        </w:r>
        <w:r w:rsidR="00534335" w:rsidRPr="00F13718">
          <w:rPr>
            <w:noProof/>
            <w:webHidden/>
          </w:rPr>
        </w:r>
        <w:r w:rsidR="00534335" w:rsidRPr="00F13718">
          <w:rPr>
            <w:noProof/>
            <w:webHidden/>
          </w:rPr>
          <w:fldChar w:fldCharType="separate"/>
        </w:r>
        <w:r w:rsidR="009D6A8F">
          <w:rPr>
            <w:noProof/>
            <w:webHidden/>
          </w:rPr>
          <w:t>29</w:t>
        </w:r>
        <w:r w:rsidR="00534335" w:rsidRPr="00F13718">
          <w:rPr>
            <w:noProof/>
            <w:webHidden/>
          </w:rPr>
          <w:fldChar w:fldCharType="end"/>
        </w:r>
      </w:hyperlink>
    </w:p>
    <w:p w14:paraId="67705168" w14:textId="6AAA082D" w:rsidR="00534335" w:rsidRPr="00F13718" w:rsidRDefault="00000000">
      <w:pPr>
        <w:pStyle w:val="Spistreci2"/>
        <w:tabs>
          <w:tab w:val="left" w:pos="1132"/>
        </w:tabs>
        <w:rPr>
          <w:rFonts w:asciiTheme="minorHAnsi" w:eastAsiaTheme="minorEastAsia" w:hAnsiTheme="minorHAnsi" w:cstheme="minorBidi"/>
          <w:kern w:val="0"/>
          <w:sz w:val="22"/>
          <w:szCs w:val="22"/>
          <w:lang w:eastAsia="pl-PL"/>
        </w:rPr>
      </w:pPr>
      <w:hyperlink w:anchor="_Toc116379933" w:history="1">
        <w:r w:rsidR="00534335" w:rsidRPr="00F13718">
          <w:rPr>
            <w:rStyle w:val="Hipercze"/>
            <w:color w:val="auto"/>
          </w:rPr>
          <w:t>13.</w:t>
        </w:r>
        <w:r w:rsidR="00534335" w:rsidRPr="00F13718">
          <w:rPr>
            <w:rFonts w:asciiTheme="minorHAnsi" w:eastAsiaTheme="minorEastAsia" w:hAnsiTheme="minorHAnsi" w:cstheme="minorBidi"/>
            <w:kern w:val="0"/>
            <w:sz w:val="22"/>
            <w:szCs w:val="22"/>
            <w:lang w:eastAsia="pl-PL"/>
          </w:rPr>
          <w:tab/>
        </w:r>
        <w:r w:rsidR="00534335" w:rsidRPr="00F13718">
          <w:rPr>
            <w:rStyle w:val="Hipercze"/>
            <w:color w:val="auto"/>
          </w:rPr>
          <w:t>Wyposażenie trwałe</w:t>
        </w:r>
        <w:r w:rsidR="00534335" w:rsidRPr="00F13718">
          <w:rPr>
            <w:webHidden/>
          </w:rPr>
          <w:tab/>
        </w:r>
        <w:r w:rsidR="00534335" w:rsidRPr="00F13718">
          <w:rPr>
            <w:webHidden/>
          </w:rPr>
          <w:fldChar w:fldCharType="begin"/>
        </w:r>
        <w:r w:rsidR="00534335" w:rsidRPr="00F13718">
          <w:rPr>
            <w:webHidden/>
          </w:rPr>
          <w:instrText xml:space="preserve"> PAGEREF _Toc116379933 \h </w:instrText>
        </w:r>
        <w:r w:rsidR="00534335" w:rsidRPr="00F13718">
          <w:rPr>
            <w:webHidden/>
          </w:rPr>
        </w:r>
        <w:r w:rsidR="00534335" w:rsidRPr="00F13718">
          <w:rPr>
            <w:webHidden/>
          </w:rPr>
          <w:fldChar w:fldCharType="separate"/>
        </w:r>
        <w:r w:rsidR="009D6A8F">
          <w:rPr>
            <w:webHidden/>
          </w:rPr>
          <w:t>29</w:t>
        </w:r>
        <w:r w:rsidR="00534335" w:rsidRPr="00F13718">
          <w:rPr>
            <w:webHidden/>
          </w:rPr>
          <w:fldChar w:fldCharType="end"/>
        </w:r>
      </w:hyperlink>
    </w:p>
    <w:p w14:paraId="5AEFE4A3" w14:textId="19BFFC63" w:rsidR="00534335" w:rsidRPr="00F13718" w:rsidRDefault="00000000">
      <w:pPr>
        <w:pStyle w:val="Spistreci2"/>
        <w:tabs>
          <w:tab w:val="left" w:pos="1132"/>
        </w:tabs>
        <w:rPr>
          <w:rFonts w:asciiTheme="minorHAnsi" w:eastAsiaTheme="minorEastAsia" w:hAnsiTheme="minorHAnsi" w:cstheme="minorBidi"/>
          <w:kern w:val="0"/>
          <w:sz w:val="22"/>
          <w:szCs w:val="22"/>
          <w:lang w:eastAsia="pl-PL"/>
        </w:rPr>
      </w:pPr>
      <w:hyperlink w:anchor="_Toc116379934" w:history="1">
        <w:r w:rsidR="00534335" w:rsidRPr="00F13718">
          <w:rPr>
            <w:rStyle w:val="Hipercze"/>
            <w:color w:val="auto"/>
          </w:rPr>
          <w:t>14.</w:t>
        </w:r>
        <w:r w:rsidR="00534335" w:rsidRPr="00F13718">
          <w:rPr>
            <w:rFonts w:asciiTheme="minorHAnsi" w:eastAsiaTheme="minorEastAsia" w:hAnsiTheme="minorHAnsi" w:cstheme="minorBidi"/>
            <w:kern w:val="0"/>
            <w:sz w:val="22"/>
            <w:szCs w:val="22"/>
            <w:lang w:eastAsia="pl-PL"/>
          </w:rPr>
          <w:tab/>
        </w:r>
        <w:r w:rsidR="00534335" w:rsidRPr="00F13718">
          <w:rPr>
            <w:rStyle w:val="Hipercze"/>
            <w:color w:val="auto"/>
          </w:rPr>
          <w:t>Akustyka pomieszczeń</w:t>
        </w:r>
        <w:r w:rsidR="00534335" w:rsidRPr="00F13718">
          <w:rPr>
            <w:webHidden/>
          </w:rPr>
          <w:tab/>
        </w:r>
        <w:r w:rsidR="00534335" w:rsidRPr="00F13718">
          <w:rPr>
            <w:webHidden/>
          </w:rPr>
          <w:fldChar w:fldCharType="begin"/>
        </w:r>
        <w:r w:rsidR="00534335" w:rsidRPr="00F13718">
          <w:rPr>
            <w:webHidden/>
          </w:rPr>
          <w:instrText xml:space="preserve"> PAGEREF _Toc116379934 \h </w:instrText>
        </w:r>
        <w:r w:rsidR="00534335" w:rsidRPr="00F13718">
          <w:rPr>
            <w:webHidden/>
          </w:rPr>
        </w:r>
        <w:r w:rsidR="00534335" w:rsidRPr="00F13718">
          <w:rPr>
            <w:webHidden/>
          </w:rPr>
          <w:fldChar w:fldCharType="separate"/>
        </w:r>
        <w:r w:rsidR="009D6A8F">
          <w:rPr>
            <w:webHidden/>
          </w:rPr>
          <w:t>31</w:t>
        </w:r>
        <w:r w:rsidR="00534335" w:rsidRPr="00F13718">
          <w:rPr>
            <w:webHidden/>
          </w:rPr>
          <w:fldChar w:fldCharType="end"/>
        </w:r>
      </w:hyperlink>
    </w:p>
    <w:p w14:paraId="40232399" w14:textId="058D8716" w:rsidR="00534335" w:rsidRPr="00F13718" w:rsidRDefault="00000000">
      <w:pPr>
        <w:pStyle w:val="Spistreci2"/>
        <w:tabs>
          <w:tab w:val="left" w:pos="1132"/>
        </w:tabs>
        <w:rPr>
          <w:rFonts w:asciiTheme="minorHAnsi" w:eastAsiaTheme="minorEastAsia" w:hAnsiTheme="minorHAnsi" w:cstheme="minorBidi"/>
          <w:kern w:val="0"/>
          <w:sz w:val="22"/>
          <w:szCs w:val="22"/>
          <w:lang w:eastAsia="pl-PL"/>
        </w:rPr>
      </w:pPr>
      <w:hyperlink w:anchor="_Toc116379935" w:history="1">
        <w:r w:rsidR="00534335" w:rsidRPr="00F13718">
          <w:rPr>
            <w:rStyle w:val="Hipercze"/>
            <w:color w:val="auto"/>
          </w:rPr>
          <w:t>15.</w:t>
        </w:r>
        <w:r w:rsidR="00534335" w:rsidRPr="00F13718">
          <w:rPr>
            <w:rFonts w:asciiTheme="minorHAnsi" w:eastAsiaTheme="minorEastAsia" w:hAnsiTheme="minorHAnsi" w:cstheme="minorBidi"/>
            <w:kern w:val="0"/>
            <w:sz w:val="22"/>
            <w:szCs w:val="22"/>
            <w:lang w:eastAsia="pl-PL"/>
          </w:rPr>
          <w:tab/>
        </w:r>
        <w:r w:rsidR="00534335" w:rsidRPr="00F13718">
          <w:rPr>
            <w:rStyle w:val="Hipercze"/>
            <w:color w:val="auto"/>
          </w:rPr>
          <w:t>Warunki ochrony przeciwpożarowej określone w odrębnych przepisach</w:t>
        </w:r>
        <w:r w:rsidR="00534335" w:rsidRPr="00F13718">
          <w:rPr>
            <w:webHidden/>
          </w:rPr>
          <w:tab/>
        </w:r>
        <w:r w:rsidR="00534335" w:rsidRPr="00F13718">
          <w:rPr>
            <w:webHidden/>
          </w:rPr>
          <w:fldChar w:fldCharType="begin"/>
        </w:r>
        <w:r w:rsidR="00534335" w:rsidRPr="00F13718">
          <w:rPr>
            <w:webHidden/>
          </w:rPr>
          <w:instrText xml:space="preserve"> PAGEREF _Toc116379935 \h </w:instrText>
        </w:r>
        <w:r w:rsidR="00534335" w:rsidRPr="00F13718">
          <w:rPr>
            <w:webHidden/>
          </w:rPr>
        </w:r>
        <w:r w:rsidR="00534335" w:rsidRPr="00F13718">
          <w:rPr>
            <w:webHidden/>
          </w:rPr>
          <w:fldChar w:fldCharType="separate"/>
        </w:r>
        <w:r w:rsidR="009D6A8F">
          <w:rPr>
            <w:webHidden/>
          </w:rPr>
          <w:t>44</w:t>
        </w:r>
        <w:r w:rsidR="00534335" w:rsidRPr="00F13718">
          <w:rPr>
            <w:webHidden/>
          </w:rPr>
          <w:fldChar w:fldCharType="end"/>
        </w:r>
      </w:hyperlink>
    </w:p>
    <w:p w14:paraId="1F196B04" w14:textId="60C37893" w:rsidR="00534335" w:rsidRPr="00F13718" w:rsidRDefault="00000000">
      <w:pPr>
        <w:pStyle w:val="Spistreci1"/>
        <w:rPr>
          <w:rFonts w:asciiTheme="minorHAnsi" w:eastAsiaTheme="minorEastAsia" w:hAnsiTheme="minorHAnsi" w:cstheme="minorBidi"/>
          <w:b w:val="0"/>
          <w:noProof/>
          <w:kern w:val="0"/>
          <w:szCs w:val="22"/>
          <w:lang w:eastAsia="pl-PL"/>
        </w:rPr>
      </w:pPr>
      <w:hyperlink w:anchor="_Toc116379936" w:history="1">
        <w:r w:rsidR="00534335" w:rsidRPr="00F13718">
          <w:rPr>
            <w:rStyle w:val="Hipercze"/>
            <w:rFonts w:cs="Arial"/>
            <w:noProof/>
            <w:snapToGrid w:val="0"/>
            <w:color w:val="auto"/>
            <w:w w:val="0"/>
          </w:rPr>
          <w:t>III.</w:t>
        </w:r>
        <w:r w:rsidR="00534335" w:rsidRPr="00F13718">
          <w:rPr>
            <w:rFonts w:asciiTheme="minorHAnsi" w:eastAsiaTheme="minorEastAsia" w:hAnsiTheme="minorHAnsi" w:cstheme="minorBidi"/>
            <w:b w:val="0"/>
            <w:noProof/>
            <w:kern w:val="0"/>
            <w:szCs w:val="22"/>
            <w:lang w:eastAsia="pl-PL"/>
          </w:rPr>
          <w:tab/>
        </w:r>
        <w:r w:rsidR="00534335" w:rsidRPr="00F13718">
          <w:rPr>
            <w:rStyle w:val="Hipercze"/>
            <w:noProof/>
            <w:color w:val="auto"/>
          </w:rPr>
          <w:t>SPIS RYSUNKÓW</w:t>
        </w:r>
        <w:r w:rsidR="00534335" w:rsidRPr="00F13718">
          <w:rPr>
            <w:noProof/>
            <w:webHidden/>
          </w:rPr>
          <w:tab/>
        </w:r>
        <w:r w:rsidR="00534335" w:rsidRPr="00F13718">
          <w:rPr>
            <w:noProof/>
            <w:webHidden/>
          </w:rPr>
          <w:fldChar w:fldCharType="begin"/>
        </w:r>
        <w:r w:rsidR="00534335" w:rsidRPr="00F13718">
          <w:rPr>
            <w:noProof/>
            <w:webHidden/>
          </w:rPr>
          <w:instrText xml:space="preserve"> PAGEREF _Toc116379936 \h </w:instrText>
        </w:r>
        <w:r w:rsidR="00534335" w:rsidRPr="00F13718">
          <w:rPr>
            <w:noProof/>
            <w:webHidden/>
          </w:rPr>
        </w:r>
        <w:r w:rsidR="00534335" w:rsidRPr="00F13718">
          <w:rPr>
            <w:noProof/>
            <w:webHidden/>
          </w:rPr>
          <w:fldChar w:fldCharType="separate"/>
        </w:r>
        <w:r w:rsidR="009D6A8F">
          <w:rPr>
            <w:noProof/>
            <w:webHidden/>
          </w:rPr>
          <w:t>51</w:t>
        </w:r>
        <w:r w:rsidR="00534335" w:rsidRPr="00F13718">
          <w:rPr>
            <w:noProof/>
            <w:webHidden/>
          </w:rPr>
          <w:fldChar w:fldCharType="end"/>
        </w:r>
      </w:hyperlink>
    </w:p>
    <w:p w14:paraId="2D2B4867" w14:textId="7960A157" w:rsidR="00534335" w:rsidRPr="00F13718" w:rsidRDefault="00000000">
      <w:pPr>
        <w:pStyle w:val="Spistreci1"/>
        <w:rPr>
          <w:rFonts w:asciiTheme="minorHAnsi" w:eastAsiaTheme="minorEastAsia" w:hAnsiTheme="minorHAnsi" w:cstheme="minorBidi"/>
          <w:b w:val="0"/>
          <w:noProof/>
          <w:kern w:val="0"/>
          <w:szCs w:val="22"/>
          <w:lang w:eastAsia="pl-PL"/>
        </w:rPr>
      </w:pPr>
      <w:hyperlink w:anchor="_Toc116379937" w:history="1">
        <w:r w:rsidR="00534335" w:rsidRPr="00F13718">
          <w:rPr>
            <w:rStyle w:val="Hipercze"/>
            <w:rFonts w:cs="Arial"/>
            <w:noProof/>
            <w:snapToGrid w:val="0"/>
            <w:color w:val="auto"/>
            <w:w w:val="0"/>
          </w:rPr>
          <w:t>IV.</w:t>
        </w:r>
        <w:r w:rsidR="00534335" w:rsidRPr="00F13718">
          <w:rPr>
            <w:rFonts w:asciiTheme="minorHAnsi" w:eastAsiaTheme="minorEastAsia" w:hAnsiTheme="minorHAnsi" w:cstheme="minorBidi"/>
            <w:b w:val="0"/>
            <w:noProof/>
            <w:kern w:val="0"/>
            <w:szCs w:val="22"/>
            <w:lang w:eastAsia="pl-PL"/>
          </w:rPr>
          <w:tab/>
        </w:r>
        <w:r w:rsidR="00534335" w:rsidRPr="00F13718">
          <w:rPr>
            <w:rStyle w:val="Hipercze"/>
            <w:noProof/>
            <w:color w:val="auto"/>
          </w:rPr>
          <w:t>UWAGI KOŃCOWE</w:t>
        </w:r>
        <w:r w:rsidR="00534335" w:rsidRPr="00F13718">
          <w:rPr>
            <w:noProof/>
            <w:webHidden/>
          </w:rPr>
          <w:tab/>
        </w:r>
        <w:r w:rsidR="00534335" w:rsidRPr="00F13718">
          <w:rPr>
            <w:noProof/>
            <w:webHidden/>
          </w:rPr>
          <w:fldChar w:fldCharType="begin"/>
        </w:r>
        <w:r w:rsidR="00534335" w:rsidRPr="00F13718">
          <w:rPr>
            <w:noProof/>
            <w:webHidden/>
          </w:rPr>
          <w:instrText xml:space="preserve"> PAGEREF _Toc116379937 \h </w:instrText>
        </w:r>
        <w:r w:rsidR="00534335" w:rsidRPr="00F13718">
          <w:rPr>
            <w:noProof/>
            <w:webHidden/>
          </w:rPr>
        </w:r>
        <w:r w:rsidR="00534335" w:rsidRPr="00F13718">
          <w:rPr>
            <w:noProof/>
            <w:webHidden/>
          </w:rPr>
          <w:fldChar w:fldCharType="separate"/>
        </w:r>
        <w:r w:rsidR="009D6A8F">
          <w:rPr>
            <w:noProof/>
            <w:webHidden/>
          </w:rPr>
          <w:t>52</w:t>
        </w:r>
        <w:r w:rsidR="00534335" w:rsidRPr="00F13718">
          <w:rPr>
            <w:noProof/>
            <w:webHidden/>
          </w:rPr>
          <w:fldChar w:fldCharType="end"/>
        </w:r>
      </w:hyperlink>
    </w:p>
    <w:p w14:paraId="708569FC" w14:textId="1516F4EA" w:rsidR="00534335" w:rsidRPr="00F13718" w:rsidRDefault="00000000">
      <w:pPr>
        <w:pStyle w:val="Spistreci1"/>
        <w:rPr>
          <w:rFonts w:asciiTheme="minorHAnsi" w:eastAsiaTheme="minorEastAsia" w:hAnsiTheme="minorHAnsi" w:cstheme="minorBidi"/>
          <w:b w:val="0"/>
          <w:noProof/>
          <w:kern w:val="0"/>
          <w:szCs w:val="22"/>
          <w:lang w:eastAsia="pl-PL"/>
        </w:rPr>
      </w:pPr>
      <w:hyperlink w:anchor="_Toc116379938" w:history="1">
        <w:r w:rsidR="00534335" w:rsidRPr="00F13718">
          <w:rPr>
            <w:rStyle w:val="Hipercze"/>
            <w:rFonts w:cs="Arial"/>
            <w:noProof/>
            <w:snapToGrid w:val="0"/>
            <w:color w:val="auto"/>
            <w:w w:val="0"/>
          </w:rPr>
          <w:t>V.</w:t>
        </w:r>
        <w:r w:rsidR="00534335" w:rsidRPr="00F13718">
          <w:rPr>
            <w:rFonts w:asciiTheme="minorHAnsi" w:eastAsiaTheme="minorEastAsia" w:hAnsiTheme="minorHAnsi" w:cstheme="minorBidi"/>
            <w:b w:val="0"/>
            <w:noProof/>
            <w:kern w:val="0"/>
            <w:szCs w:val="22"/>
            <w:lang w:eastAsia="pl-PL"/>
          </w:rPr>
          <w:tab/>
        </w:r>
        <w:r w:rsidR="00534335" w:rsidRPr="00F13718">
          <w:rPr>
            <w:rStyle w:val="Hipercze"/>
            <w:noProof/>
            <w:color w:val="auto"/>
          </w:rPr>
          <w:t>OŚWIADCZENIE</w:t>
        </w:r>
        <w:r w:rsidR="00534335" w:rsidRPr="00F13718">
          <w:rPr>
            <w:noProof/>
            <w:webHidden/>
          </w:rPr>
          <w:tab/>
        </w:r>
        <w:r w:rsidR="00534335" w:rsidRPr="00F13718">
          <w:rPr>
            <w:noProof/>
            <w:webHidden/>
          </w:rPr>
          <w:fldChar w:fldCharType="begin"/>
        </w:r>
        <w:r w:rsidR="00534335" w:rsidRPr="00F13718">
          <w:rPr>
            <w:noProof/>
            <w:webHidden/>
          </w:rPr>
          <w:instrText xml:space="preserve"> PAGEREF _Toc116379938 \h </w:instrText>
        </w:r>
        <w:r w:rsidR="00534335" w:rsidRPr="00F13718">
          <w:rPr>
            <w:noProof/>
            <w:webHidden/>
          </w:rPr>
        </w:r>
        <w:r w:rsidR="00534335" w:rsidRPr="00F13718">
          <w:rPr>
            <w:noProof/>
            <w:webHidden/>
          </w:rPr>
          <w:fldChar w:fldCharType="separate"/>
        </w:r>
        <w:r w:rsidR="009D6A8F">
          <w:rPr>
            <w:noProof/>
            <w:webHidden/>
          </w:rPr>
          <w:t>54</w:t>
        </w:r>
        <w:r w:rsidR="00534335" w:rsidRPr="00F13718">
          <w:rPr>
            <w:noProof/>
            <w:webHidden/>
          </w:rPr>
          <w:fldChar w:fldCharType="end"/>
        </w:r>
      </w:hyperlink>
    </w:p>
    <w:p w14:paraId="391BB6F7" w14:textId="493FEF31" w:rsidR="00543318" w:rsidRPr="00F13718" w:rsidRDefault="00C53105" w:rsidP="00543318">
      <w:r w:rsidRPr="00F13718">
        <w:fldChar w:fldCharType="end"/>
      </w:r>
    </w:p>
    <w:p w14:paraId="7747035C" w14:textId="77777777" w:rsidR="00543318" w:rsidRPr="00F13718" w:rsidRDefault="00543318" w:rsidP="00543318"/>
    <w:p w14:paraId="7A58D442" w14:textId="77777777" w:rsidR="00543318" w:rsidRPr="00F13718" w:rsidRDefault="00543318" w:rsidP="00543318"/>
    <w:p w14:paraId="3CD3E149" w14:textId="77777777" w:rsidR="00543318" w:rsidRPr="00F13718" w:rsidRDefault="00543318" w:rsidP="00543318"/>
    <w:p w14:paraId="27768A5C" w14:textId="77777777" w:rsidR="00543318" w:rsidRPr="00F13718" w:rsidRDefault="00543318" w:rsidP="00543318"/>
    <w:p w14:paraId="09A6A0ED" w14:textId="77777777" w:rsidR="00543318" w:rsidRPr="00F13718" w:rsidRDefault="00543318" w:rsidP="00543318"/>
    <w:p w14:paraId="58784BBC" w14:textId="77777777" w:rsidR="00543318" w:rsidRPr="00F13718" w:rsidRDefault="00543318" w:rsidP="00543318"/>
    <w:p w14:paraId="19FE4883" w14:textId="77777777" w:rsidR="00543318" w:rsidRPr="00F13718" w:rsidRDefault="00543318" w:rsidP="00543318"/>
    <w:p w14:paraId="4B307B91" w14:textId="77777777" w:rsidR="00543318" w:rsidRPr="00F13718" w:rsidRDefault="00543318" w:rsidP="00543318"/>
    <w:p w14:paraId="1E014970" w14:textId="77777777" w:rsidR="00543318" w:rsidRPr="00F13718" w:rsidRDefault="00543318" w:rsidP="00543318"/>
    <w:p w14:paraId="326B0669" w14:textId="77777777" w:rsidR="00543318" w:rsidRPr="00F13718" w:rsidRDefault="00543318" w:rsidP="00543318"/>
    <w:p w14:paraId="4EE1B0E0" w14:textId="77777777" w:rsidR="00543318" w:rsidRPr="00F13718" w:rsidRDefault="00543318" w:rsidP="00543318"/>
    <w:p w14:paraId="434B6D32" w14:textId="77777777" w:rsidR="00543318" w:rsidRPr="00F13718" w:rsidRDefault="00543318" w:rsidP="00543318"/>
    <w:p w14:paraId="3FA8FF9D" w14:textId="77777777" w:rsidR="00543318" w:rsidRPr="00F13718" w:rsidRDefault="00543318" w:rsidP="00543318"/>
    <w:p w14:paraId="51630BD1" w14:textId="77777777" w:rsidR="00543318" w:rsidRPr="00F13718" w:rsidRDefault="00543318" w:rsidP="00543318"/>
    <w:p w14:paraId="1F5C5860" w14:textId="4C2C5A7A" w:rsidR="00F42216" w:rsidRPr="00F13718" w:rsidRDefault="006D3AEC" w:rsidP="009D7674">
      <w:pPr>
        <w:pStyle w:val="Nagwek1"/>
        <w:numPr>
          <w:ilvl w:val="0"/>
          <w:numId w:val="0"/>
        </w:numPr>
        <w:ind w:left="284" w:firstLine="424"/>
        <w:rPr>
          <w:color w:val="auto"/>
        </w:rPr>
      </w:pPr>
      <w:bookmarkStart w:id="0" w:name="_Toc116379897"/>
      <w:r w:rsidRPr="00F13718">
        <w:rPr>
          <w:color w:val="auto"/>
        </w:rPr>
        <w:lastRenderedPageBreak/>
        <w:t>OPIS TECHNICZNY</w:t>
      </w:r>
      <w:bookmarkEnd w:id="0"/>
    </w:p>
    <w:p w14:paraId="34B71219" w14:textId="77777777" w:rsidR="00F42216" w:rsidRPr="00F13718" w:rsidRDefault="00F42216" w:rsidP="00F42216">
      <w:pPr>
        <w:jc w:val="center"/>
      </w:pPr>
    </w:p>
    <w:p w14:paraId="6E3E1DE6" w14:textId="428BCF09" w:rsidR="00F42216" w:rsidRPr="00F13718" w:rsidRDefault="00F42216" w:rsidP="00F42216">
      <w:pPr>
        <w:jc w:val="center"/>
        <w:rPr>
          <w:b/>
          <w:i/>
          <w:sz w:val="22"/>
        </w:rPr>
      </w:pPr>
      <w:r w:rsidRPr="00F13718">
        <w:rPr>
          <w:b/>
          <w:i/>
          <w:sz w:val="22"/>
        </w:rPr>
        <w:t xml:space="preserve">DO POJEKTU </w:t>
      </w:r>
      <w:r w:rsidR="002C41E4" w:rsidRPr="00F13718">
        <w:rPr>
          <w:b/>
          <w:i/>
          <w:sz w:val="22"/>
        </w:rPr>
        <w:t>TECHNICZNEGO</w:t>
      </w:r>
      <w:r w:rsidR="008F1799" w:rsidRPr="00F13718">
        <w:rPr>
          <w:b/>
          <w:i/>
          <w:sz w:val="22"/>
        </w:rPr>
        <w:t xml:space="preserve"> BRANŻY ARCHITEKTONICZNEJ</w:t>
      </w:r>
    </w:p>
    <w:p w14:paraId="600DF212" w14:textId="77777777" w:rsidR="008E7A87" w:rsidRPr="00F13718" w:rsidRDefault="008E7A87" w:rsidP="008E7A87">
      <w:pPr>
        <w:jc w:val="center"/>
        <w:rPr>
          <w:i/>
          <w:sz w:val="22"/>
        </w:rPr>
      </w:pPr>
      <w:r w:rsidRPr="00F13718">
        <w:rPr>
          <w:i/>
          <w:sz w:val="22"/>
        </w:rPr>
        <w:t>dla zadania pod nazwą:</w:t>
      </w:r>
    </w:p>
    <w:p w14:paraId="6D8BC11C" w14:textId="5DA4B075" w:rsidR="00950CD0" w:rsidRPr="00F13718" w:rsidRDefault="00950CD0" w:rsidP="00950CD0">
      <w:pPr>
        <w:jc w:val="center"/>
        <w:rPr>
          <w:rFonts w:cs="Arial"/>
          <w:bCs/>
          <w:i/>
          <w:iCs/>
          <w:sz w:val="22"/>
          <w:lang w:eastAsia="pl-PL"/>
        </w:rPr>
      </w:pPr>
      <w:r w:rsidRPr="00F13718">
        <w:rPr>
          <w:rFonts w:cs="Arial"/>
          <w:i/>
          <w:sz w:val="22"/>
          <w:szCs w:val="22"/>
        </w:rPr>
        <w:t>„</w:t>
      </w:r>
      <w:r w:rsidR="00BD6E1F" w:rsidRPr="00F13718">
        <w:rPr>
          <w:rFonts w:cs="Arial"/>
          <w:bCs/>
          <w:i/>
          <w:iCs/>
          <w:sz w:val="22"/>
          <w:lang w:eastAsia="pl-PL"/>
        </w:rPr>
        <w:t>R</w:t>
      </w:r>
      <w:r w:rsidRPr="00F13718">
        <w:rPr>
          <w:rFonts w:cs="Arial"/>
          <w:bCs/>
          <w:i/>
          <w:iCs/>
          <w:sz w:val="22"/>
          <w:lang w:eastAsia="pl-PL"/>
        </w:rPr>
        <w:t>ozbudowa</w:t>
      </w:r>
      <w:r w:rsidR="00BD6E1F" w:rsidRPr="00F13718">
        <w:rPr>
          <w:rFonts w:cs="Arial"/>
          <w:bCs/>
          <w:i/>
          <w:iCs/>
          <w:sz w:val="22"/>
          <w:lang w:eastAsia="pl-PL"/>
        </w:rPr>
        <w:t xml:space="preserve"> istniejącego</w:t>
      </w:r>
      <w:r w:rsidRPr="00F13718">
        <w:rPr>
          <w:rFonts w:cs="Arial"/>
          <w:bCs/>
          <w:i/>
          <w:iCs/>
          <w:sz w:val="22"/>
          <w:lang w:eastAsia="pl-PL"/>
        </w:rPr>
        <w:t xml:space="preserve"> budynku Publicznej Szkoły Podstawowej</w:t>
      </w:r>
    </w:p>
    <w:p w14:paraId="3949678A" w14:textId="77777777" w:rsidR="00BD6E1F" w:rsidRPr="00F13718" w:rsidRDefault="00950CD0" w:rsidP="00950CD0">
      <w:pPr>
        <w:jc w:val="center"/>
        <w:rPr>
          <w:rFonts w:cs="Arial"/>
          <w:bCs/>
          <w:i/>
          <w:iCs/>
          <w:sz w:val="22"/>
          <w:lang w:eastAsia="pl-PL"/>
        </w:rPr>
      </w:pPr>
      <w:r w:rsidRPr="00F13718">
        <w:rPr>
          <w:rFonts w:cs="Arial"/>
          <w:bCs/>
          <w:i/>
          <w:iCs/>
          <w:sz w:val="22"/>
          <w:lang w:eastAsia="pl-PL"/>
        </w:rPr>
        <w:t xml:space="preserve">w </w:t>
      </w:r>
      <w:r w:rsidR="00BD6E1F" w:rsidRPr="00F13718">
        <w:rPr>
          <w:rFonts w:cs="Arial"/>
          <w:bCs/>
          <w:i/>
          <w:iCs/>
          <w:sz w:val="22"/>
          <w:lang w:eastAsia="pl-PL"/>
        </w:rPr>
        <w:t xml:space="preserve">Woli Taczowskiej, polegającej na budowie Sali Gimnastycznej </w:t>
      </w:r>
    </w:p>
    <w:p w14:paraId="257C4C9B" w14:textId="6B23037B" w:rsidR="00950CD0" w:rsidRPr="00F13718" w:rsidRDefault="00BD6E1F" w:rsidP="00950CD0">
      <w:pPr>
        <w:jc w:val="center"/>
        <w:rPr>
          <w:rFonts w:cs="Arial"/>
          <w:i/>
          <w:sz w:val="22"/>
          <w:szCs w:val="22"/>
        </w:rPr>
      </w:pPr>
      <w:r w:rsidRPr="00F13718">
        <w:rPr>
          <w:rFonts w:cs="Arial"/>
          <w:bCs/>
          <w:i/>
          <w:iCs/>
          <w:sz w:val="22"/>
          <w:lang w:eastAsia="pl-PL"/>
        </w:rPr>
        <w:t>i zbiornika przeciwpożarowego</w:t>
      </w:r>
      <w:r w:rsidR="00950CD0" w:rsidRPr="00F13718">
        <w:rPr>
          <w:rFonts w:cs="Arial"/>
          <w:i/>
          <w:iCs/>
          <w:sz w:val="22"/>
          <w:szCs w:val="22"/>
          <w:lang w:eastAsia="pl-PL"/>
        </w:rPr>
        <w:t>”</w:t>
      </w:r>
    </w:p>
    <w:p w14:paraId="043A2C80" w14:textId="19E0A937" w:rsidR="00FE5BE9" w:rsidRPr="00F13718" w:rsidRDefault="00422C3C" w:rsidP="009D7674">
      <w:pPr>
        <w:pStyle w:val="Nagwek1"/>
        <w:ind w:left="284" w:firstLine="424"/>
        <w:rPr>
          <w:color w:val="auto"/>
        </w:rPr>
      </w:pPr>
      <w:bookmarkStart w:id="1" w:name="_Toc116379898"/>
      <w:r w:rsidRPr="00F13718">
        <w:rPr>
          <w:color w:val="auto"/>
        </w:rPr>
        <w:t>DANE OGÓLNE</w:t>
      </w:r>
      <w:bookmarkEnd w:id="1"/>
    </w:p>
    <w:p w14:paraId="46C9D18A" w14:textId="77777777" w:rsidR="00F42216" w:rsidRPr="00F13718" w:rsidRDefault="00F42216" w:rsidP="00F42216"/>
    <w:p w14:paraId="477866F6" w14:textId="1E9BEF77" w:rsidR="00907D61" w:rsidRPr="00F13718" w:rsidRDefault="00E7497E" w:rsidP="005F0505">
      <w:pPr>
        <w:pStyle w:val="Nagwek3"/>
        <w:numPr>
          <w:ilvl w:val="0"/>
          <w:numId w:val="4"/>
        </w:numPr>
      </w:pPr>
      <w:bookmarkStart w:id="2" w:name="_Toc116379899"/>
      <w:r w:rsidRPr="00F13718">
        <w:t>OBIEKT</w:t>
      </w:r>
      <w:bookmarkEnd w:id="2"/>
    </w:p>
    <w:p w14:paraId="1CB6982F" w14:textId="33F0AC8C" w:rsidR="00950CD0" w:rsidRPr="00F13718" w:rsidRDefault="00950CD0" w:rsidP="00950CD0">
      <w:pPr>
        <w:pStyle w:val="Akapitzlist"/>
        <w:ind w:left="720"/>
        <w:rPr>
          <w:sz w:val="22"/>
          <w:szCs w:val="24"/>
        </w:rPr>
      </w:pPr>
      <w:bookmarkStart w:id="3" w:name="_Hlk78212132"/>
      <w:bookmarkStart w:id="4" w:name="_Hlk78212142"/>
      <w:r w:rsidRPr="00F13718">
        <w:rPr>
          <w:sz w:val="22"/>
          <w:szCs w:val="24"/>
        </w:rPr>
        <w:t>Przebudowa i rozbudowa budynku Publicznej Szkoły Podstawowej</w:t>
      </w:r>
    </w:p>
    <w:p w14:paraId="402124CF" w14:textId="1A2B4DEB" w:rsidR="009D7674" w:rsidRPr="00F13718" w:rsidRDefault="00950CD0" w:rsidP="00950CD0">
      <w:pPr>
        <w:pStyle w:val="Akapitzlist"/>
        <w:ind w:left="720"/>
        <w:rPr>
          <w:sz w:val="22"/>
          <w:szCs w:val="24"/>
        </w:rPr>
      </w:pPr>
      <w:r w:rsidRPr="00F13718">
        <w:rPr>
          <w:sz w:val="22"/>
          <w:szCs w:val="24"/>
        </w:rPr>
        <w:t>w Woli Taczowskiej o Salę Gimnastyczną wraz z zapleczem</w:t>
      </w:r>
    </w:p>
    <w:p w14:paraId="0A58F7C8" w14:textId="77777777" w:rsidR="00950CD0" w:rsidRPr="00F13718" w:rsidRDefault="00950CD0" w:rsidP="00950CD0">
      <w:pPr>
        <w:pStyle w:val="Akapitzlist"/>
        <w:ind w:left="720"/>
        <w:rPr>
          <w:sz w:val="22"/>
          <w:szCs w:val="24"/>
        </w:rPr>
      </w:pPr>
    </w:p>
    <w:p w14:paraId="0CE46ACD" w14:textId="76E13D9E" w:rsidR="00422C3C" w:rsidRPr="00F13718" w:rsidRDefault="00E7497E" w:rsidP="005F0505">
      <w:pPr>
        <w:pStyle w:val="Nagwek3"/>
        <w:numPr>
          <w:ilvl w:val="0"/>
          <w:numId w:val="4"/>
        </w:numPr>
      </w:pPr>
      <w:bookmarkStart w:id="5" w:name="_Toc116379900"/>
      <w:bookmarkEnd w:id="3"/>
      <w:bookmarkEnd w:id="4"/>
      <w:r w:rsidRPr="00F13718">
        <w:t>INWESTOR</w:t>
      </w:r>
      <w:bookmarkEnd w:id="5"/>
    </w:p>
    <w:p w14:paraId="31E1EFAC" w14:textId="77777777" w:rsidR="00907D61" w:rsidRPr="00F13718" w:rsidRDefault="00807A34" w:rsidP="00907D61">
      <w:pPr>
        <w:pStyle w:val="Akapitzlist"/>
        <w:ind w:left="720"/>
        <w:rPr>
          <w:rFonts w:cs="Arial"/>
          <w:sz w:val="22"/>
        </w:rPr>
      </w:pPr>
      <w:bookmarkStart w:id="6" w:name="_Hlk78212157"/>
      <w:r w:rsidRPr="00F13718">
        <w:rPr>
          <w:rFonts w:cs="Arial"/>
          <w:sz w:val="22"/>
        </w:rPr>
        <w:t>Gmina</w:t>
      </w:r>
      <w:r w:rsidR="009257BC" w:rsidRPr="00F13718">
        <w:rPr>
          <w:rFonts w:cs="Arial"/>
          <w:sz w:val="22"/>
        </w:rPr>
        <w:t xml:space="preserve"> Zakrzew</w:t>
      </w:r>
    </w:p>
    <w:p w14:paraId="43B471FA" w14:textId="77777777" w:rsidR="00907D61" w:rsidRPr="00F13718" w:rsidRDefault="009257BC" w:rsidP="00907D61">
      <w:pPr>
        <w:pStyle w:val="Akapitzlist"/>
        <w:ind w:left="720"/>
        <w:rPr>
          <w:rFonts w:cs="Arial"/>
          <w:sz w:val="22"/>
        </w:rPr>
      </w:pPr>
      <w:r w:rsidRPr="00F13718">
        <w:rPr>
          <w:rFonts w:cs="Arial"/>
          <w:sz w:val="22"/>
        </w:rPr>
        <w:t>Zakrzew 51</w:t>
      </w:r>
    </w:p>
    <w:p w14:paraId="7C854B26" w14:textId="77777777" w:rsidR="00907D61" w:rsidRPr="00F13718" w:rsidRDefault="009257BC" w:rsidP="00907D61">
      <w:pPr>
        <w:pStyle w:val="Akapitzlist"/>
        <w:ind w:left="720"/>
        <w:rPr>
          <w:rFonts w:cs="Arial"/>
          <w:sz w:val="22"/>
        </w:rPr>
      </w:pPr>
      <w:r w:rsidRPr="00F13718">
        <w:rPr>
          <w:rFonts w:cs="Arial"/>
          <w:sz w:val="22"/>
        </w:rPr>
        <w:t xml:space="preserve">26-652 Zakrzew </w:t>
      </w:r>
      <w:r w:rsidR="00907D61" w:rsidRPr="00F13718">
        <w:rPr>
          <w:rFonts w:cs="Arial"/>
          <w:sz w:val="22"/>
        </w:rPr>
        <w:t xml:space="preserve"> </w:t>
      </w:r>
    </w:p>
    <w:bookmarkEnd w:id="6"/>
    <w:p w14:paraId="20A0EE03" w14:textId="77777777" w:rsidR="00920806" w:rsidRPr="00F13718" w:rsidRDefault="00920806" w:rsidP="00495080"/>
    <w:p w14:paraId="58D7B0A5" w14:textId="6309D076" w:rsidR="00422C3C" w:rsidRPr="00F13718" w:rsidRDefault="00E7497E" w:rsidP="005F0505">
      <w:pPr>
        <w:pStyle w:val="Nagwek3"/>
        <w:numPr>
          <w:ilvl w:val="0"/>
          <w:numId w:val="4"/>
        </w:numPr>
      </w:pPr>
      <w:bookmarkStart w:id="7" w:name="_Toc116379901"/>
      <w:r w:rsidRPr="00F13718">
        <w:t>ADRES BUDOWY</w:t>
      </w:r>
      <w:bookmarkEnd w:id="7"/>
    </w:p>
    <w:p w14:paraId="65A095B0" w14:textId="1E5F6385" w:rsidR="00907D61" w:rsidRPr="00F13718" w:rsidRDefault="00AB2FE4" w:rsidP="00907D61">
      <w:pPr>
        <w:pStyle w:val="Akapitzlist"/>
        <w:ind w:left="720"/>
        <w:rPr>
          <w:rFonts w:cs="Arial"/>
          <w:sz w:val="22"/>
        </w:rPr>
      </w:pPr>
      <w:bookmarkStart w:id="8" w:name="_Hlk78212231"/>
      <w:r w:rsidRPr="00F13718">
        <w:rPr>
          <w:rFonts w:cs="Arial"/>
          <w:sz w:val="22"/>
        </w:rPr>
        <w:t>Wola Ta</w:t>
      </w:r>
      <w:r w:rsidR="00437E53" w:rsidRPr="00F13718">
        <w:rPr>
          <w:rFonts w:cs="Arial"/>
          <w:sz w:val="22"/>
        </w:rPr>
        <w:t>cz</w:t>
      </w:r>
      <w:r w:rsidRPr="00F13718">
        <w:rPr>
          <w:rFonts w:cs="Arial"/>
          <w:sz w:val="22"/>
        </w:rPr>
        <w:t>owska 11B</w:t>
      </w:r>
    </w:p>
    <w:p w14:paraId="5C9B626B" w14:textId="77777777" w:rsidR="00907D61" w:rsidRPr="00F13718" w:rsidRDefault="00AB2FE4" w:rsidP="00907D61">
      <w:pPr>
        <w:pStyle w:val="Akapitzlist"/>
        <w:ind w:left="720"/>
        <w:rPr>
          <w:rFonts w:cs="Arial"/>
          <w:sz w:val="22"/>
        </w:rPr>
      </w:pPr>
      <w:r w:rsidRPr="00F13718">
        <w:rPr>
          <w:rFonts w:cs="Arial"/>
          <w:sz w:val="22"/>
        </w:rPr>
        <w:t xml:space="preserve">26-652 Zakrzew </w:t>
      </w:r>
    </w:p>
    <w:p w14:paraId="501B88C6" w14:textId="45BD39AD" w:rsidR="00907D61" w:rsidRPr="00F13718" w:rsidRDefault="00AB2FE4" w:rsidP="00907D61">
      <w:pPr>
        <w:pStyle w:val="Akapitzlist"/>
        <w:ind w:left="720"/>
        <w:rPr>
          <w:rFonts w:cs="Arial"/>
          <w:sz w:val="22"/>
        </w:rPr>
      </w:pPr>
      <w:r w:rsidRPr="00F13718">
        <w:rPr>
          <w:rFonts w:cs="Arial"/>
          <w:sz w:val="22"/>
        </w:rPr>
        <w:t xml:space="preserve">działka nr </w:t>
      </w:r>
      <w:proofErr w:type="spellStart"/>
      <w:r w:rsidRPr="00F13718">
        <w:rPr>
          <w:rFonts w:cs="Arial"/>
          <w:sz w:val="22"/>
        </w:rPr>
        <w:t>ewid</w:t>
      </w:r>
      <w:proofErr w:type="spellEnd"/>
      <w:r w:rsidRPr="00F13718">
        <w:rPr>
          <w:rFonts w:cs="Arial"/>
          <w:sz w:val="22"/>
        </w:rPr>
        <w:t>.: 162/1, 163/5, 163/3</w:t>
      </w:r>
      <w:r w:rsidR="002D7333" w:rsidRPr="00F13718">
        <w:rPr>
          <w:rFonts w:cs="Arial"/>
          <w:sz w:val="22"/>
        </w:rPr>
        <w:t>, 164 (działka drogowa)</w:t>
      </w:r>
    </w:p>
    <w:p w14:paraId="4B5AEEF8" w14:textId="3498F056" w:rsidR="00907D61" w:rsidRPr="00F13718" w:rsidRDefault="00AB2FE4" w:rsidP="00907D61">
      <w:pPr>
        <w:pStyle w:val="Akapitzlist"/>
        <w:ind w:left="720"/>
        <w:rPr>
          <w:rFonts w:cs="Arial"/>
          <w:sz w:val="22"/>
        </w:rPr>
      </w:pPr>
      <w:r w:rsidRPr="00F13718">
        <w:rPr>
          <w:rFonts w:cs="Arial"/>
          <w:sz w:val="22"/>
        </w:rPr>
        <w:t xml:space="preserve">obręb ewidencyjny: 0039 Wola Taczowska </w:t>
      </w:r>
    </w:p>
    <w:p w14:paraId="7A8E6E2A" w14:textId="23CE0633" w:rsidR="00AB2FE4" w:rsidRPr="00F13718" w:rsidRDefault="00AB2FE4" w:rsidP="00907D61">
      <w:pPr>
        <w:pStyle w:val="Akapitzlist"/>
        <w:ind w:left="720"/>
        <w:rPr>
          <w:rFonts w:cs="Arial"/>
          <w:sz w:val="22"/>
        </w:rPr>
      </w:pPr>
      <w:r w:rsidRPr="00F13718">
        <w:rPr>
          <w:rFonts w:cs="Arial"/>
          <w:sz w:val="22"/>
        </w:rPr>
        <w:t>nr jednostki ewidencyjny: 142513_2</w:t>
      </w:r>
      <w:r w:rsidR="009D7674" w:rsidRPr="00F13718">
        <w:rPr>
          <w:rFonts w:cs="Arial"/>
          <w:sz w:val="22"/>
        </w:rPr>
        <w:t xml:space="preserve"> Zakrzew</w:t>
      </w:r>
    </w:p>
    <w:p w14:paraId="45254BCD" w14:textId="77777777" w:rsidR="00907D61" w:rsidRPr="00F13718" w:rsidRDefault="00907D61" w:rsidP="00907D61">
      <w:pPr>
        <w:pStyle w:val="Akapitzlist"/>
        <w:ind w:left="720"/>
        <w:rPr>
          <w:rFonts w:cs="Arial"/>
          <w:sz w:val="22"/>
        </w:rPr>
      </w:pPr>
    </w:p>
    <w:p w14:paraId="42D9CBC4" w14:textId="77777777" w:rsidR="00907D61" w:rsidRPr="00F13718" w:rsidRDefault="00907D61" w:rsidP="00907D61">
      <w:pPr>
        <w:pStyle w:val="pogrubienie"/>
        <w:rPr>
          <w:sz w:val="22"/>
          <w:szCs w:val="22"/>
        </w:rPr>
      </w:pPr>
      <w:r w:rsidRPr="00F13718">
        <w:rPr>
          <w:sz w:val="22"/>
          <w:szCs w:val="22"/>
        </w:rPr>
        <w:t>Stan prawny nieruchomości:</w:t>
      </w:r>
    </w:p>
    <w:p w14:paraId="386B054E" w14:textId="77777777" w:rsidR="00907D61" w:rsidRPr="00F13718" w:rsidRDefault="00907D61" w:rsidP="00907D61">
      <w:pPr>
        <w:pStyle w:val="pogrubienie"/>
        <w:rPr>
          <w:sz w:val="22"/>
          <w:szCs w:val="22"/>
        </w:rPr>
      </w:pPr>
    </w:p>
    <w:p w14:paraId="7CB758C6" w14:textId="28BD4B30" w:rsidR="00907D61" w:rsidRPr="00F13718" w:rsidRDefault="00F74855" w:rsidP="00907D61">
      <w:pPr>
        <w:rPr>
          <w:rFonts w:cs="Arial"/>
          <w:sz w:val="22"/>
          <w:szCs w:val="22"/>
        </w:rPr>
      </w:pPr>
      <w:r w:rsidRPr="00F13718">
        <w:rPr>
          <w:rFonts w:cs="Arial"/>
          <w:sz w:val="22"/>
          <w:szCs w:val="22"/>
        </w:rPr>
        <w:t xml:space="preserve">Na działkach o nr </w:t>
      </w:r>
      <w:proofErr w:type="spellStart"/>
      <w:r w:rsidRPr="00F13718">
        <w:rPr>
          <w:rFonts w:cs="Arial"/>
          <w:sz w:val="22"/>
          <w:szCs w:val="22"/>
        </w:rPr>
        <w:t>ewid</w:t>
      </w:r>
      <w:proofErr w:type="spellEnd"/>
      <w:r w:rsidRPr="00F13718">
        <w:rPr>
          <w:rFonts w:cs="Arial"/>
          <w:sz w:val="22"/>
          <w:szCs w:val="22"/>
        </w:rPr>
        <w:t xml:space="preserve">. </w:t>
      </w:r>
      <w:r w:rsidR="009D7674" w:rsidRPr="00F13718">
        <w:rPr>
          <w:rFonts w:cs="Arial"/>
          <w:sz w:val="22"/>
          <w:szCs w:val="22"/>
        </w:rPr>
        <w:t>162/1</w:t>
      </w:r>
      <w:r w:rsidRPr="00F13718">
        <w:rPr>
          <w:rFonts w:cs="Arial"/>
          <w:sz w:val="22"/>
          <w:szCs w:val="22"/>
        </w:rPr>
        <w:t xml:space="preserve">, 163/5, 163/3 obręb 39 Wola Taczowska </w:t>
      </w:r>
      <w:r w:rsidR="00907D61" w:rsidRPr="00F13718">
        <w:rPr>
          <w:rFonts w:cs="Arial"/>
          <w:sz w:val="22"/>
          <w:szCs w:val="22"/>
        </w:rPr>
        <w:t xml:space="preserve"> zlokalizowana jest obecnie istniejąca Szkoła Podstawowa </w:t>
      </w:r>
      <w:r w:rsidRPr="00F13718">
        <w:rPr>
          <w:rFonts w:cs="Arial"/>
          <w:sz w:val="22"/>
          <w:szCs w:val="22"/>
        </w:rPr>
        <w:t>im. Jana Pawła II</w:t>
      </w:r>
      <w:r w:rsidR="00907D61" w:rsidRPr="00F13718">
        <w:rPr>
          <w:rFonts w:cs="Arial"/>
          <w:sz w:val="22"/>
          <w:szCs w:val="22"/>
        </w:rPr>
        <w:t xml:space="preserve">. Projektuje się </w:t>
      </w:r>
      <w:r w:rsidR="009D7674" w:rsidRPr="00F13718">
        <w:rPr>
          <w:rFonts w:cs="Arial"/>
          <w:sz w:val="22"/>
          <w:szCs w:val="22"/>
        </w:rPr>
        <w:t>do</w:t>
      </w:r>
      <w:r w:rsidR="00907D61" w:rsidRPr="00F13718">
        <w:rPr>
          <w:rFonts w:cs="Arial"/>
          <w:sz w:val="22"/>
          <w:szCs w:val="22"/>
        </w:rPr>
        <w:t xml:space="preserve">budowę </w:t>
      </w:r>
      <w:r w:rsidR="009D7674" w:rsidRPr="00F13718">
        <w:rPr>
          <w:rFonts w:cs="Arial"/>
          <w:sz w:val="22"/>
          <w:szCs w:val="22"/>
        </w:rPr>
        <w:t>S</w:t>
      </w:r>
      <w:r w:rsidRPr="00F13718">
        <w:rPr>
          <w:rFonts w:cs="Arial"/>
          <w:sz w:val="22"/>
          <w:szCs w:val="22"/>
        </w:rPr>
        <w:t>ali Gimnastycznej przy Publicznej Szkole Podstawowej w Woli Taczowskiej.</w:t>
      </w:r>
    </w:p>
    <w:bookmarkEnd w:id="8"/>
    <w:p w14:paraId="20D5A329" w14:textId="77777777" w:rsidR="00907D61" w:rsidRPr="00F13718" w:rsidRDefault="00907D61" w:rsidP="00907D61">
      <w:pPr>
        <w:rPr>
          <w:rFonts w:cs="Arial"/>
          <w:sz w:val="22"/>
          <w:szCs w:val="22"/>
        </w:rPr>
      </w:pPr>
    </w:p>
    <w:p w14:paraId="3EE11FDB" w14:textId="77777777" w:rsidR="00907D61" w:rsidRPr="00F13718" w:rsidRDefault="00907D61" w:rsidP="00907D61">
      <w:pPr>
        <w:rPr>
          <w:rFonts w:cs="Arial"/>
          <w:sz w:val="22"/>
          <w:szCs w:val="22"/>
        </w:rPr>
      </w:pPr>
      <w:r w:rsidRPr="00F13718">
        <w:rPr>
          <w:rFonts w:cs="Arial"/>
          <w:sz w:val="22"/>
          <w:szCs w:val="22"/>
        </w:rPr>
        <w:t>- Zamawiający posiada prawo do dysponowania nieruchomością na cele budowlane</w:t>
      </w:r>
    </w:p>
    <w:p w14:paraId="5D8FE4BB" w14:textId="77777777" w:rsidR="00907D61" w:rsidRPr="00F13718" w:rsidRDefault="00907D61" w:rsidP="00907D61">
      <w:pPr>
        <w:rPr>
          <w:rFonts w:cs="Arial"/>
          <w:sz w:val="22"/>
          <w:szCs w:val="22"/>
        </w:rPr>
      </w:pPr>
    </w:p>
    <w:p w14:paraId="7446C168" w14:textId="77777777" w:rsidR="00FE1A4E" w:rsidRPr="00F13718" w:rsidRDefault="00FE1A4E" w:rsidP="00FE1A4E">
      <w:pPr>
        <w:pStyle w:val="Podtytu"/>
      </w:pPr>
      <w:r w:rsidRPr="00F13718">
        <w:t>Podstawa opracowania</w:t>
      </w:r>
    </w:p>
    <w:p w14:paraId="5976AD10" w14:textId="77777777" w:rsidR="00FE1A4E" w:rsidRPr="00F13718" w:rsidRDefault="00FE1A4E" w:rsidP="00FE1A4E">
      <w:pPr>
        <w:rPr>
          <w:kern w:val="2"/>
        </w:rPr>
      </w:pPr>
      <w:r w:rsidRPr="00F13718">
        <w:t xml:space="preserve">- umowa z Zamawiającym oraz Specyfikacja Istotnych Warunków Zamówienia wraz z załącznikami </w:t>
      </w:r>
    </w:p>
    <w:p w14:paraId="38DA2970" w14:textId="77777777" w:rsidR="00FE1A4E" w:rsidRPr="00F13718" w:rsidRDefault="00FE1A4E" w:rsidP="00FE1A4E">
      <w:pPr>
        <w:rPr>
          <w:rFonts w:cs="Arial"/>
          <w:szCs w:val="24"/>
        </w:rPr>
      </w:pPr>
      <w:r w:rsidRPr="00F13718">
        <w:rPr>
          <w:rFonts w:cs="Arial"/>
          <w:szCs w:val="24"/>
        </w:rPr>
        <w:t xml:space="preserve">- zatwierdzona przez Inwestora koncepcja </w:t>
      </w:r>
    </w:p>
    <w:p w14:paraId="2474735F" w14:textId="5C96FA69" w:rsidR="00FE1A4E" w:rsidRPr="00F13718" w:rsidRDefault="00FE1A4E" w:rsidP="00FE1A4E">
      <w:r w:rsidRPr="00F13718">
        <w:t>- Decyzja o Lokalizacji Inwestycji Celu Publicznego</w:t>
      </w:r>
    </w:p>
    <w:p w14:paraId="227ADA81" w14:textId="77777777" w:rsidR="00FE1A4E" w:rsidRPr="00F13718" w:rsidRDefault="00FE1A4E" w:rsidP="00FE1A4E">
      <w:r w:rsidRPr="00F13718">
        <w:t>- Wizja lokalna, inwentaryzacja, dokumentacja fotograficzna oraz wyjaśnienia (Inwestora)</w:t>
      </w:r>
    </w:p>
    <w:p w14:paraId="5E1D5C48" w14:textId="77777777" w:rsidR="00FE1A4E" w:rsidRPr="00F13718" w:rsidRDefault="00FE1A4E" w:rsidP="00FE1A4E">
      <w:r w:rsidRPr="00F13718">
        <w:t>- Uzgodnienia międzybranżowe</w:t>
      </w:r>
    </w:p>
    <w:p w14:paraId="276A12B2" w14:textId="77777777" w:rsidR="00FE1A4E" w:rsidRPr="00F13718" w:rsidRDefault="00FE1A4E" w:rsidP="00FE1A4E">
      <w:r w:rsidRPr="00F13718">
        <w:t>- Materiały przekazane przez Zamawiającego</w:t>
      </w:r>
    </w:p>
    <w:p w14:paraId="2B5BF6A8" w14:textId="77777777" w:rsidR="00FE1A4E" w:rsidRPr="00F13718" w:rsidRDefault="00FE1A4E" w:rsidP="00FE1A4E">
      <w:r w:rsidRPr="00F13718">
        <w:t>- Mapa sytuacyjno-wysokościowa służąca do celów projektowych w skali 1:500</w:t>
      </w:r>
    </w:p>
    <w:p w14:paraId="02124328" w14:textId="77777777" w:rsidR="00FE1A4E" w:rsidRPr="00F13718" w:rsidRDefault="00FE1A4E" w:rsidP="00FE1A4E">
      <w:r w:rsidRPr="00F13718">
        <w:t>- opinia geotechniczna</w:t>
      </w:r>
    </w:p>
    <w:p w14:paraId="11A70AE2" w14:textId="77777777" w:rsidR="00FE1A4E" w:rsidRPr="00F13718" w:rsidRDefault="00FE1A4E" w:rsidP="00FE1A4E">
      <w:r w:rsidRPr="00F13718">
        <w:t>- Obowiązujące przepisy i normy, a w szczególności:</w:t>
      </w:r>
    </w:p>
    <w:p w14:paraId="5059402B" w14:textId="77777777" w:rsidR="00FE1A4E" w:rsidRPr="00F13718" w:rsidRDefault="00FE1A4E" w:rsidP="00FE1A4E">
      <w:r w:rsidRPr="00F13718">
        <w:t>Ustawa Prawo budowlane z dnia 7 lipca 1994 roku z późniejszymi zmianami</w:t>
      </w:r>
    </w:p>
    <w:p w14:paraId="0AFF87B8" w14:textId="77777777" w:rsidR="00FE1A4E" w:rsidRPr="00F13718" w:rsidRDefault="00FE1A4E" w:rsidP="00FE1A4E">
      <w:r w:rsidRPr="00F13718">
        <w:lastRenderedPageBreak/>
        <w:t>Ustawa o planowaniu i zagospodarowaniu przestrzennym z dnia 27 marca 2003 roku z późniejszymi zmianami</w:t>
      </w:r>
    </w:p>
    <w:p w14:paraId="08064602" w14:textId="77777777" w:rsidR="00FE1A4E" w:rsidRPr="00F13718" w:rsidRDefault="00FE1A4E" w:rsidP="00FE1A4E">
      <w:r w:rsidRPr="00F13718">
        <w:t>Ustawa z dnia 29 stycznia 2004 r. Prawo zamówień publicznych - wersja ujednolicona</w:t>
      </w:r>
    </w:p>
    <w:p w14:paraId="73B87BFC" w14:textId="77777777" w:rsidR="00FE1A4E" w:rsidRPr="00F13718" w:rsidRDefault="00FE1A4E" w:rsidP="00FE1A4E">
      <w:r w:rsidRPr="00F13718">
        <w:t>Rozporządzenie Ministra Infrastruktury w sprawie warunków technicznych, jakim powinny odpowiadać budynki i ich usytuowanie z dnia 12 kwietnia 2002 roku z późniejszymi zmianami</w:t>
      </w:r>
    </w:p>
    <w:p w14:paraId="07797AC5" w14:textId="77777777" w:rsidR="00907D61" w:rsidRPr="00F13718" w:rsidRDefault="00FE1A4E" w:rsidP="00FE1A4E">
      <w:r w:rsidRPr="00F13718">
        <w:t>Uzgodnienia pod względem : SANITARNYM, BHP i P. POŻ</w:t>
      </w:r>
    </w:p>
    <w:p w14:paraId="5A6793BC" w14:textId="1FA32D8E" w:rsidR="00422C3C" w:rsidRPr="00F13718" w:rsidRDefault="00422C3C" w:rsidP="009D7674">
      <w:pPr>
        <w:pStyle w:val="Nagwek1"/>
        <w:ind w:left="284" w:firstLine="424"/>
        <w:rPr>
          <w:color w:val="auto"/>
        </w:rPr>
      </w:pPr>
      <w:bookmarkStart w:id="9" w:name="_Toc116379902"/>
      <w:r w:rsidRPr="00F13718">
        <w:rPr>
          <w:color w:val="auto"/>
        </w:rPr>
        <w:t>OPIS TECHNICZNY</w:t>
      </w:r>
      <w:bookmarkEnd w:id="9"/>
    </w:p>
    <w:p w14:paraId="529B67AA" w14:textId="6B8FB35B" w:rsidR="00422C3C" w:rsidRPr="00F13718" w:rsidRDefault="00422C3C" w:rsidP="00E7497E">
      <w:pPr>
        <w:pStyle w:val="Nagwek2"/>
        <w:framePr w:wrap="around"/>
      </w:pPr>
      <w:bookmarkStart w:id="10" w:name="_Toc116379903"/>
      <w:r w:rsidRPr="00F13718">
        <w:t>Przeznaczenie i program użytkowy obiektu budowlanego oraz, w zależności od rodzaju obiektu, jego charakterystyczne parametry techniczne, w szczególności: kubatura, zestawienie powierzchni</w:t>
      </w:r>
      <w:r w:rsidR="00E7497E" w:rsidRPr="00F13718">
        <w:t>, wysokość, długość, szerokość i liczba kondygnacji</w:t>
      </w:r>
      <w:bookmarkEnd w:id="10"/>
    </w:p>
    <w:p w14:paraId="2EE4D2D4" w14:textId="77777777" w:rsidR="00F71C1E" w:rsidRPr="00F13718" w:rsidRDefault="00F71C1E" w:rsidP="00F71C1E"/>
    <w:p w14:paraId="1B78E257" w14:textId="5CD59568" w:rsidR="00E7497E" w:rsidRPr="00F13718" w:rsidRDefault="00E7497E" w:rsidP="005F0505">
      <w:pPr>
        <w:pStyle w:val="Nagwek3"/>
        <w:numPr>
          <w:ilvl w:val="0"/>
          <w:numId w:val="5"/>
        </w:numPr>
      </w:pPr>
      <w:bookmarkStart w:id="11" w:name="_Toc116379904"/>
      <w:r w:rsidRPr="00F13718">
        <w:t>PRZEZNACZENIE I PROGRAM UŻYTKOWY OBIEKTU BUDOWLANEGO</w:t>
      </w:r>
      <w:bookmarkEnd w:id="11"/>
    </w:p>
    <w:p w14:paraId="078FD67C" w14:textId="77777777" w:rsidR="008E7A87" w:rsidRPr="00F13718" w:rsidRDefault="007C21DC" w:rsidP="004C0D1C">
      <w:pPr>
        <w:pStyle w:val="Nagwek8"/>
        <w:spacing w:after="0"/>
        <w:rPr>
          <w:sz w:val="24"/>
          <w:szCs w:val="24"/>
        </w:rPr>
      </w:pPr>
      <w:r w:rsidRPr="00F13718">
        <w:rPr>
          <w:sz w:val="24"/>
          <w:szCs w:val="24"/>
        </w:rPr>
        <w:t>Przedmiotem inwestycji jest:</w:t>
      </w:r>
    </w:p>
    <w:p w14:paraId="245737DD" w14:textId="2515F6B9" w:rsidR="005A492E" w:rsidRPr="00F13718" w:rsidRDefault="00C81010" w:rsidP="005A492E">
      <w:pPr>
        <w:rPr>
          <w:rFonts w:cs="Arial"/>
        </w:rPr>
      </w:pPr>
      <w:bookmarkStart w:id="12" w:name="_Hlk78212340"/>
      <w:r w:rsidRPr="00F13718">
        <w:rPr>
          <w:rFonts w:cs="Arial"/>
        </w:rPr>
        <w:t xml:space="preserve">Projektuje się </w:t>
      </w:r>
      <w:r w:rsidR="005A492E" w:rsidRPr="00F13718">
        <w:rPr>
          <w:rFonts w:cs="Arial"/>
        </w:rPr>
        <w:t>przebudowę i rozbudowę budynku Publicznej Szkoły Podstawowej</w:t>
      </w:r>
    </w:p>
    <w:p w14:paraId="34241356" w14:textId="1E92357A" w:rsidR="00907D61" w:rsidRPr="00F13718" w:rsidRDefault="005A492E" w:rsidP="005A492E">
      <w:pPr>
        <w:rPr>
          <w:lang w:eastAsia="pl-PL"/>
        </w:rPr>
      </w:pPr>
      <w:r w:rsidRPr="00F13718">
        <w:rPr>
          <w:rFonts w:cs="Arial"/>
        </w:rPr>
        <w:t xml:space="preserve">w Woli Taczowskiej o Salę Gimnastyczną wraz z zapleczem, </w:t>
      </w:r>
      <w:r w:rsidR="00FE1A4E" w:rsidRPr="00F13718">
        <w:rPr>
          <w:lang w:eastAsia="pl-PL"/>
        </w:rPr>
        <w:t>instalacjami i urządzeniami budowlanymi.</w:t>
      </w:r>
    </w:p>
    <w:bookmarkEnd w:id="12"/>
    <w:p w14:paraId="67069E3C" w14:textId="77777777" w:rsidR="008E7A87" w:rsidRPr="00F13718" w:rsidRDefault="008E7A87" w:rsidP="008E7A87">
      <w:pPr>
        <w:pStyle w:val="Nagwek8"/>
        <w:rPr>
          <w:sz w:val="24"/>
          <w:szCs w:val="24"/>
        </w:rPr>
      </w:pPr>
      <w:r w:rsidRPr="00F13718">
        <w:rPr>
          <w:sz w:val="24"/>
          <w:szCs w:val="24"/>
        </w:rPr>
        <w:t xml:space="preserve">Przeznaczenie, program użytkowy oraz udział poszczególnych funkcji: </w:t>
      </w:r>
    </w:p>
    <w:p w14:paraId="03F15564" w14:textId="77777777" w:rsidR="001E411B" w:rsidRPr="00F13718" w:rsidRDefault="001E411B" w:rsidP="002A53C9">
      <w:pPr>
        <w:pStyle w:val="Nagwek8"/>
      </w:pPr>
      <w:r w:rsidRPr="00F13718">
        <w:t>Opis stanu istniejącego:</w:t>
      </w:r>
    </w:p>
    <w:p w14:paraId="77A60A4F" w14:textId="1B7A3243" w:rsidR="009B4379" w:rsidRPr="00F13718" w:rsidRDefault="009B4379" w:rsidP="009503D7">
      <w:bookmarkStart w:id="13" w:name="_Hlk78212865"/>
      <w:r w:rsidRPr="00F13718">
        <w:t>Budynek Publicznej Szkoły Podstawowej</w:t>
      </w:r>
      <w:r w:rsidR="00C52C3D" w:rsidRPr="00F13718">
        <w:t xml:space="preserve"> im. Jana Pawła II w Woli Taczowskiej posiada dwie kondygnacje nadziemne</w:t>
      </w:r>
      <w:r w:rsidR="005A492E" w:rsidRPr="00F13718">
        <w:t xml:space="preserve"> oraz </w:t>
      </w:r>
      <w:r w:rsidR="00C52C3D" w:rsidRPr="00F13718">
        <w:t>jest częściowo podpiwniczony.</w:t>
      </w:r>
    </w:p>
    <w:p w14:paraId="00198FF2" w14:textId="77777777" w:rsidR="00C52C3D" w:rsidRPr="00F13718" w:rsidRDefault="00C52C3D" w:rsidP="00C52C3D">
      <w:r w:rsidRPr="00F13718">
        <w:t>W obiekcie znajdują się pomieszczenia przeznaczone na sale lekcyjne, biura, węzły sanitarne na każdej kondygnacji oraz kotłownia i pomieszczenia pomocnicze.</w:t>
      </w:r>
    </w:p>
    <w:p w14:paraId="6616BA46" w14:textId="5DC18DDD" w:rsidR="00C52C3D" w:rsidRPr="00F13718" w:rsidRDefault="00C52C3D" w:rsidP="00C52C3D">
      <w:r w:rsidRPr="00F13718">
        <w:t>Budynek jest wyposażony w instalacje elektryczną, odgromową, telefoniczną, wodno-kanalizacyjną, ogrzewanie budynku zapewnia kotłownia na olej opałowy zlokalizowana w piwnicy.</w:t>
      </w:r>
    </w:p>
    <w:bookmarkEnd w:id="13"/>
    <w:p w14:paraId="6B1EE5BE" w14:textId="77777777" w:rsidR="009503D7" w:rsidRPr="00F13718" w:rsidRDefault="009503D7" w:rsidP="00B16DC4">
      <w:pPr>
        <w:spacing w:line="276" w:lineRule="auto"/>
        <w:ind w:left="0"/>
        <w:rPr>
          <w:rFonts w:cs="Arial"/>
          <w:b/>
          <w:u w:val="single"/>
        </w:rPr>
      </w:pPr>
    </w:p>
    <w:p w14:paraId="1B609240" w14:textId="77777777" w:rsidR="005F4354" w:rsidRPr="00F13718" w:rsidRDefault="005F4354" w:rsidP="005F4354">
      <w:pPr>
        <w:spacing w:line="276" w:lineRule="auto"/>
        <w:rPr>
          <w:rFonts w:cs="Arial"/>
          <w:b/>
          <w:kern w:val="2"/>
          <w:u w:val="single"/>
        </w:rPr>
      </w:pPr>
      <w:r w:rsidRPr="00F13718">
        <w:rPr>
          <w:rFonts w:cs="Arial"/>
          <w:b/>
          <w:u w:val="single"/>
        </w:rPr>
        <w:t xml:space="preserve">Analiza stanu istniejącego wraz z orzeczeniem technicznym architektonicznym o możliwości budowy obiektu </w:t>
      </w:r>
      <w:r w:rsidR="009503D7" w:rsidRPr="00F13718">
        <w:rPr>
          <w:rFonts w:cs="Arial"/>
          <w:b/>
          <w:u w:val="single"/>
        </w:rPr>
        <w:t>przy</w:t>
      </w:r>
      <w:r w:rsidRPr="00F13718">
        <w:rPr>
          <w:rFonts w:cs="Arial"/>
          <w:b/>
          <w:u w:val="single"/>
        </w:rPr>
        <w:t xml:space="preserve"> istniejąc</w:t>
      </w:r>
      <w:r w:rsidR="009503D7" w:rsidRPr="00F13718">
        <w:rPr>
          <w:rFonts w:cs="Arial"/>
          <w:b/>
          <w:u w:val="single"/>
        </w:rPr>
        <w:t xml:space="preserve">ym </w:t>
      </w:r>
      <w:r w:rsidRPr="00F13718">
        <w:rPr>
          <w:rFonts w:cs="Arial"/>
          <w:b/>
          <w:u w:val="single"/>
        </w:rPr>
        <w:t xml:space="preserve">budynku </w:t>
      </w:r>
      <w:r w:rsidR="00B8277A" w:rsidRPr="00F13718">
        <w:rPr>
          <w:rFonts w:cstheme="minorHAnsi"/>
          <w:b/>
          <w:u w:val="single"/>
          <w:lang w:eastAsia="pl-PL"/>
        </w:rPr>
        <w:t xml:space="preserve">Szkoły Podstawowej </w:t>
      </w:r>
    </w:p>
    <w:p w14:paraId="62D76E33" w14:textId="77777777" w:rsidR="005F4354" w:rsidRPr="00F13718" w:rsidRDefault="005F4354" w:rsidP="005F4354">
      <w:pPr>
        <w:spacing w:line="276" w:lineRule="auto"/>
        <w:rPr>
          <w:rFonts w:cs="Arial"/>
          <w:b/>
          <w:szCs w:val="24"/>
          <w:u w:val="single"/>
        </w:rPr>
      </w:pPr>
    </w:p>
    <w:p w14:paraId="7DAB8945" w14:textId="77777777" w:rsidR="005F4354" w:rsidRPr="00F13718" w:rsidRDefault="005F4354" w:rsidP="00095CAF">
      <w:pPr>
        <w:pStyle w:val="Zwykytekst1"/>
        <w:spacing w:line="276" w:lineRule="auto"/>
        <w:ind w:left="708"/>
        <w:rPr>
          <w:rFonts w:ascii="Arial" w:hAnsi="Arial" w:cs="Arial"/>
          <w:bCs/>
          <w:sz w:val="20"/>
          <w:szCs w:val="20"/>
        </w:rPr>
      </w:pPr>
      <w:r w:rsidRPr="00F13718">
        <w:rPr>
          <w:rFonts w:ascii="Arial" w:hAnsi="Arial" w:cs="Arial"/>
          <w:bCs/>
          <w:sz w:val="20"/>
          <w:szCs w:val="20"/>
        </w:rPr>
        <w:t>Na potrzeby niniejszej analizy w zakresie istniejącego ładu przestrzennego oraz istniejących na terenie budynków i obiektów wykonano dokumentację fotograficzną, która jest w posiadaniu projektanta.</w:t>
      </w:r>
    </w:p>
    <w:p w14:paraId="38BE07BD" w14:textId="77777777" w:rsidR="005F4354" w:rsidRPr="00F13718" w:rsidRDefault="005F4354" w:rsidP="005F4354">
      <w:pPr>
        <w:spacing w:line="276" w:lineRule="auto"/>
        <w:rPr>
          <w:rFonts w:cs="Arial"/>
          <w:sz w:val="24"/>
          <w:szCs w:val="24"/>
        </w:rPr>
      </w:pPr>
    </w:p>
    <w:p w14:paraId="6D3BB83F" w14:textId="77777777" w:rsidR="005F4354" w:rsidRPr="00F13718" w:rsidRDefault="005F4354" w:rsidP="005F4354">
      <w:pPr>
        <w:spacing w:line="276" w:lineRule="auto"/>
        <w:rPr>
          <w:rFonts w:cs="Arial"/>
          <w:szCs w:val="24"/>
        </w:rPr>
      </w:pPr>
      <w:r w:rsidRPr="00F13718">
        <w:rPr>
          <w:rFonts w:cs="Arial"/>
          <w:szCs w:val="24"/>
        </w:rPr>
        <w:t xml:space="preserve">Bardzo  korzystnym dla przedsięwzięcia inwestycyjnego jest poprawny istniejący układ urbanistyczny i  położenie działki. </w:t>
      </w:r>
    </w:p>
    <w:p w14:paraId="271839E1" w14:textId="77777777" w:rsidR="005F4354" w:rsidRPr="00F13718" w:rsidRDefault="005F4354" w:rsidP="005F4354">
      <w:pPr>
        <w:spacing w:line="276" w:lineRule="auto"/>
        <w:rPr>
          <w:rFonts w:cs="Arial"/>
          <w:szCs w:val="24"/>
        </w:rPr>
      </w:pPr>
      <w:r w:rsidRPr="00F13718">
        <w:rPr>
          <w:rFonts w:cs="Arial"/>
          <w:szCs w:val="24"/>
        </w:rPr>
        <w:t>Bardzo dobra jest także lokalizacja projektowanego budynku - na działce należącej do Inwestora, w pełni uzbrojonej. Działka  uzbrojona jest w :</w:t>
      </w:r>
    </w:p>
    <w:p w14:paraId="67714347" w14:textId="77777777" w:rsidR="005F4354" w:rsidRPr="00F13718" w:rsidRDefault="005F4354" w:rsidP="005F4354">
      <w:pPr>
        <w:spacing w:line="276" w:lineRule="auto"/>
        <w:rPr>
          <w:rFonts w:cs="Arial"/>
          <w:szCs w:val="24"/>
        </w:rPr>
      </w:pPr>
      <w:r w:rsidRPr="00F13718">
        <w:rPr>
          <w:rFonts w:cs="Arial"/>
          <w:szCs w:val="24"/>
        </w:rPr>
        <w:t xml:space="preserve">- sieć wodociągową  </w:t>
      </w:r>
    </w:p>
    <w:p w14:paraId="473207E3" w14:textId="77777777" w:rsidR="005F4354" w:rsidRPr="00F13718" w:rsidRDefault="005F4354" w:rsidP="005F4354">
      <w:pPr>
        <w:spacing w:line="276" w:lineRule="auto"/>
        <w:rPr>
          <w:rFonts w:cs="Arial"/>
          <w:szCs w:val="24"/>
        </w:rPr>
      </w:pPr>
      <w:r w:rsidRPr="00F13718">
        <w:rPr>
          <w:rFonts w:cs="Arial"/>
          <w:szCs w:val="24"/>
        </w:rPr>
        <w:t>- sieć elektroenergetyczną</w:t>
      </w:r>
    </w:p>
    <w:p w14:paraId="656573A4" w14:textId="77777777" w:rsidR="005F4354" w:rsidRPr="00F13718" w:rsidRDefault="005F4354" w:rsidP="005F4354">
      <w:pPr>
        <w:spacing w:line="276" w:lineRule="auto"/>
        <w:rPr>
          <w:rFonts w:cs="Arial"/>
          <w:szCs w:val="24"/>
        </w:rPr>
      </w:pPr>
      <w:r w:rsidRPr="00F13718">
        <w:rPr>
          <w:rFonts w:cs="Arial"/>
          <w:szCs w:val="24"/>
        </w:rPr>
        <w:t>- sieć telefoniczną</w:t>
      </w:r>
    </w:p>
    <w:p w14:paraId="0012552A" w14:textId="77777777" w:rsidR="005F4354" w:rsidRPr="00F13718" w:rsidRDefault="005F4354" w:rsidP="005F4354">
      <w:pPr>
        <w:spacing w:line="276" w:lineRule="auto"/>
        <w:rPr>
          <w:rFonts w:cs="Arial"/>
          <w:szCs w:val="24"/>
        </w:rPr>
      </w:pPr>
    </w:p>
    <w:p w14:paraId="5A59E607" w14:textId="2DBD1856" w:rsidR="005F4354" w:rsidRPr="00F13718" w:rsidRDefault="005F4354" w:rsidP="005F4354">
      <w:pPr>
        <w:tabs>
          <w:tab w:val="left" w:pos="360"/>
        </w:tabs>
        <w:spacing w:line="276" w:lineRule="auto"/>
        <w:rPr>
          <w:rFonts w:cs="Arial"/>
          <w:szCs w:val="24"/>
        </w:rPr>
      </w:pPr>
      <w:r w:rsidRPr="00F13718">
        <w:rPr>
          <w:rFonts w:cs="Arial"/>
          <w:szCs w:val="24"/>
        </w:rPr>
        <w:t>Wielkość terenu przeznaczonego pod budowę budynku – lokalizacja na działce dobrze skomunikowanej, z istniejącym dostępem do drogi publicznej za pośrednictwem istniejącego zjazdu</w:t>
      </w:r>
      <w:r w:rsidR="00356943" w:rsidRPr="00F13718">
        <w:rPr>
          <w:rFonts w:cs="Arial"/>
          <w:szCs w:val="24"/>
        </w:rPr>
        <w:t xml:space="preserve"> do Szkoły Podstawowej</w:t>
      </w:r>
      <w:r w:rsidRPr="00F13718">
        <w:rPr>
          <w:rFonts w:cs="Arial"/>
          <w:szCs w:val="24"/>
        </w:rPr>
        <w:t>.</w:t>
      </w:r>
      <w:r w:rsidR="004E2DF2" w:rsidRPr="00F13718">
        <w:rPr>
          <w:rFonts w:cs="Arial"/>
          <w:szCs w:val="24"/>
        </w:rPr>
        <w:t xml:space="preserve"> </w:t>
      </w:r>
      <w:r w:rsidR="004E2DF2" w:rsidRPr="00F13718">
        <w:t xml:space="preserve">Dostęp do drogi publicznej za pomocą dwóch istniejących zjazdów w północnej części działki. Wjazd w centralnej części północnej krawędzi działki, prowadzi bezpośrednio do wejścia głównego do szkoły. Wjazd w północno zachodnim narożniku działki połączony jest ciągiem pieszo jezdnym z projektowaną salą sportową. </w:t>
      </w:r>
      <w:r w:rsidR="004E2DF2" w:rsidRPr="00F13718">
        <w:lastRenderedPageBreak/>
        <w:t>Projektuje się poszerzenie tego wjazdu o 1m (do 4m).</w:t>
      </w:r>
    </w:p>
    <w:p w14:paraId="45DA761B" w14:textId="46B2B0F9" w:rsidR="005F4354" w:rsidRPr="00F13718" w:rsidRDefault="005F4354" w:rsidP="005F4354">
      <w:pPr>
        <w:tabs>
          <w:tab w:val="left" w:pos="360"/>
        </w:tabs>
        <w:spacing w:line="276" w:lineRule="auto"/>
        <w:rPr>
          <w:rFonts w:cs="Arial"/>
          <w:szCs w:val="24"/>
        </w:rPr>
      </w:pPr>
      <w:r w:rsidRPr="00F13718">
        <w:rPr>
          <w:rFonts w:cs="Arial"/>
          <w:szCs w:val="24"/>
        </w:rPr>
        <w:t xml:space="preserve">Działka jest uzbrojona  w podstawowe media -  są to także korzystne warunki dla przedmiotowej Inwestycji. </w:t>
      </w:r>
    </w:p>
    <w:p w14:paraId="68F1CFEF" w14:textId="77777777" w:rsidR="005F4354" w:rsidRPr="00F13718" w:rsidRDefault="005F4354" w:rsidP="005F4354">
      <w:pPr>
        <w:tabs>
          <w:tab w:val="left" w:pos="360"/>
        </w:tabs>
        <w:spacing w:line="276" w:lineRule="auto"/>
        <w:rPr>
          <w:rFonts w:cs="Arial"/>
          <w:szCs w:val="24"/>
        </w:rPr>
      </w:pPr>
      <w:r w:rsidRPr="00F13718">
        <w:rPr>
          <w:rFonts w:cs="Arial"/>
          <w:szCs w:val="24"/>
        </w:rPr>
        <w:t xml:space="preserve">Działka ma dostęp do drogi publicznej. </w:t>
      </w:r>
    </w:p>
    <w:p w14:paraId="1FC2F3C5" w14:textId="77777777" w:rsidR="005F4354" w:rsidRPr="00F13718" w:rsidRDefault="005F4354" w:rsidP="005F4354">
      <w:pPr>
        <w:tabs>
          <w:tab w:val="left" w:pos="360"/>
        </w:tabs>
        <w:spacing w:line="276" w:lineRule="auto"/>
        <w:rPr>
          <w:rFonts w:cs="Arial"/>
          <w:szCs w:val="24"/>
        </w:rPr>
      </w:pPr>
      <w:r w:rsidRPr="00F13718">
        <w:rPr>
          <w:rFonts w:cs="Arial"/>
          <w:szCs w:val="24"/>
        </w:rPr>
        <w:t>Obszar nie znajduje się na terenie szkód górniczych. Istniejące na terenie obiekty nie mają szkodliwego wpływu na środowisko.</w:t>
      </w:r>
    </w:p>
    <w:p w14:paraId="150E8E48" w14:textId="77777777" w:rsidR="005F4354" w:rsidRPr="00F13718" w:rsidRDefault="005F4354" w:rsidP="005F4354">
      <w:pPr>
        <w:spacing w:line="276" w:lineRule="auto"/>
        <w:rPr>
          <w:rFonts w:cs="Arial"/>
          <w:szCs w:val="24"/>
        </w:rPr>
      </w:pPr>
      <w:r w:rsidRPr="00F13718">
        <w:rPr>
          <w:rFonts w:cs="Arial"/>
          <w:szCs w:val="24"/>
        </w:rPr>
        <w:t xml:space="preserve">Istniejący teren jest zabudowany kompleksem. Teren jest zadrzewiony w części </w:t>
      </w:r>
      <w:r w:rsidR="009503D7" w:rsidRPr="00F13718">
        <w:rPr>
          <w:rFonts w:cs="Arial"/>
          <w:szCs w:val="24"/>
        </w:rPr>
        <w:t xml:space="preserve">od strony </w:t>
      </w:r>
      <w:r w:rsidR="00356943" w:rsidRPr="00F13718">
        <w:rPr>
          <w:rFonts w:cs="Arial"/>
          <w:szCs w:val="24"/>
        </w:rPr>
        <w:t>wschodniej i zachodniej</w:t>
      </w:r>
      <w:r w:rsidRPr="00F13718">
        <w:rPr>
          <w:rFonts w:cs="Arial"/>
          <w:szCs w:val="24"/>
        </w:rPr>
        <w:t>. Istniejącą zieleń będącą ewentualnie w kolizji z inwestycją należy usunąć za uzyskaniem zgody na wycinkę odpowiedniego Organu.</w:t>
      </w:r>
    </w:p>
    <w:p w14:paraId="6A751F18" w14:textId="77777777" w:rsidR="004B15E8" w:rsidRPr="00F13718" w:rsidRDefault="002A53C9" w:rsidP="005F4354">
      <w:pPr>
        <w:pStyle w:val="Nagwek8"/>
        <w:ind w:left="0"/>
      </w:pPr>
      <w:r w:rsidRPr="00F13718">
        <w:t>Opis idei projektowej:</w:t>
      </w:r>
    </w:p>
    <w:p w14:paraId="2A36CBBD" w14:textId="77777777" w:rsidR="002A53C9" w:rsidRPr="00F13718" w:rsidRDefault="002A53C9" w:rsidP="002A53C9">
      <w:r w:rsidRPr="00F13718">
        <w:t>Projektowany budynek to budynek użyteczności publicznej, przeznaczony na potrzeby sportu i rekreacji.</w:t>
      </w:r>
    </w:p>
    <w:p w14:paraId="1332DA58" w14:textId="77777777" w:rsidR="002A53C9" w:rsidRPr="00F13718" w:rsidRDefault="002A53C9" w:rsidP="002A53C9"/>
    <w:p w14:paraId="20EF1CCA" w14:textId="77777777" w:rsidR="002A53C9" w:rsidRPr="00F13718" w:rsidRDefault="002A53C9" w:rsidP="002A53C9">
      <w:r w:rsidRPr="00F13718">
        <w:t>Udział poszczególnych funkcji:</w:t>
      </w:r>
    </w:p>
    <w:p w14:paraId="10303B6A" w14:textId="667F8973" w:rsidR="002A53C9" w:rsidRPr="00F13718" w:rsidRDefault="002A53C9" w:rsidP="002A53C9">
      <w:pPr>
        <w:rPr>
          <w:kern w:val="0"/>
          <w:lang w:eastAsia="pl-PL"/>
        </w:rPr>
      </w:pPr>
      <w:r w:rsidRPr="00F13718">
        <w:rPr>
          <w:kern w:val="0"/>
          <w:lang w:eastAsia="pl-PL"/>
        </w:rPr>
        <w:t xml:space="preserve">główna – </w:t>
      </w:r>
      <w:r w:rsidR="003B1AAA" w:rsidRPr="00F13718">
        <w:rPr>
          <w:kern w:val="0"/>
          <w:lang w:eastAsia="pl-PL"/>
        </w:rPr>
        <w:t>sala gimnastyczna</w:t>
      </w:r>
    </w:p>
    <w:p w14:paraId="256416AB" w14:textId="77777777" w:rsidR="001D781D" w:rsidRPr="00F13718" w:rsidRDefault="001D781D" w:rsidP="001D781D">
      <w:pPr>
        <w:rPr>
          <w:rFonts w:cs="Arial"/>
          <w:kern w:val="0"/>
          <w:lang w:eastAsia="pl-PL"/>
        </w:rPr>
      </w:pPr>
      <w:r w:rsidRPr="00F13718">
        <w:rPr>
          <w:rFonts w:cs="Arial"/>
          <w:kern w:val="0"/>
          <w:lang w:eastAsia="pl-PL"/>
        </w:rPr>
        <w:t>pomocnicza - funkcje towarzyszące i pomocnicze m. in.: szatnie, pomieszczenia socjalne, komunikacja, magazyn sprzętu sportowego</w:t>
      </w:r>
    </w:p>
    <w:p w14:paraId="0BC66AB4" w14:textId="77777777" w:rsidR="001D781D" w:rsidRPr="00F13718" w:rsidRDefault="001D781D" w:rsidP="001D781D">
      <w:pPr>
        <w:rPr>
          <w:rFonts w:cs="Arial"/>
          <w:kern w:val="0"/>
          <w:lang w:eastAsia="pl-PL"/>
        </w:rPr>
      </w:pPr>
      <w:r w:rsidRPr="00F13718">
        <w:rPr>
          <w:rFonts w:cs="Arial"/>
          <w:kern w:val="0"/>
          <w:lang w:eastAsia="pl-PL"/>
        </w:rPr>
        <w:t>W budynku zaprojektowano ustęp ogólnodostępny dla osób niepełnosprawnych</w:t>
      </w:r>
    </w:p>
    <w:p w14:paraId="55F820EE" w14:textId="77777777" w:rsidR="002A53C9" w:rsidRPr="00F13718" w:rsidRDefault="002A53C9" w:rsidP="002A53C9"/>
    <w:p w14:paraId="2B142460" w14:textId="2BB52AF7" w:rsidR="008E7A87" w:rsidRPr="00F13718" w:rsidRDefault="008E7A87" w:rsidP="002A53C9">
      <w:r w:rsidRPr="00F13718">
        <w:rPr>
          <w:kern w:val="0"/>
          <w:lang w:eastAsia="pl-PL"/>
        </w:rPr>
        <w:t xml:space="preserve">Projektuje się </w:t>
      </w:r>
      <w:r w:rsidR="005A492E" w:rsidRPr="00F13718">
        <w:rPr>
          <w:kern w:val="0"/>
          <w:lang w:eastAsia="pl-PL"/>
        </w:rPr>
        <w:t>s</w:t>
      </w:r>
      <w:r w:rsidR="001D781D" w:rsidRPr="00F13718">
        <w:rPr>
          <w:kern w:val="0"/>
          <w:lang w:eastAsia="pl-PL"/>
        </w:rPr>
        <w:t>alę</w:t>
      </w:r>
      <w:r w:rsidR="0033740F" w:rsidRPr="00F13718">
        <w:rPr>
          <w:kern w:val="0"/>
          <w:lang w:eastAsia="pl-PL"/>
        </w:rPr>
        <w:t xml:space="preserve"> </w:t>
      </w:r>
      <w:r w:rsidR="005A492E" w:rsidRPr="00F13718">
        <w:rPr>
          <w:kern w:val="0"/>
          <w:lang w:eastAsia="pl-PL"/>
        </w:rPr>
        <w:t>gimnastyczną</w:t>
      </w:r>
      <w:r w:rsidRPr="00F13718">
        <w:rPr>
          <w:kern w:val="0"/>
          <w:lang w:eastAsia="pl-PL"/>
        </w:rPr>
        <w:t xml:space="preserve"> z zapleczem i pomieszczeniami pomocniczymi (pomieszczenia socjalne, techniczne, komunikacja) </w:t>
      </w:r>
      <w:r w:rsidR="005A492E" w:rsidRPr="00F13718">
        <w:rPr>
          <w:kern w:val="0"/>
          <w:lang w:eastAsia="pl-PL"/>
        </w:rPr>
        <w:t xml:space="preserve">oraz sale dydaktyczne </w:t>
      </w:r>
      <w:r w:rsidRPr="00F13718">
        <w:rPr>
          <w:kern w:val="0"/>
          <w:lang w:eastAsia="pl-PL"/>
        </w:rPr>
        <w:t>jako dobudowę do istniejącego budynku. Sala</w:t>
      </w:r>
      <w:r w:rsidR="005A492E" w:rsidRPr="00F13718">
        <w:rPr>
          <w:kern w:val="0"/>
          <w:lang w:eastAsia="pl-PL"/>
        </w:rPr>
        <w:t xml:space="preserve"> gimnastyczna</w:t>
      </w:r>
      <w:r w:rsidRPr="00F13718">
        <w:rPr>
          <w:kern w:val="0"/>
          <w:lang w:eastAsia="pl-PL"/>
        </w:rPr>
        <w:t xml:space="preserve"> pełnić będzie głównie funkcję sportową, </w:t>
      </w:r>
      <w:r w:rsidR="005A492E" w:rsidRPr="00F13718">
        <w:rPr>
          <w:kern w:val="0"/>
          <w:lang w:eastAsia="pl-PL"/>
        </w:rPr>
        <w:t>okazjonalnie</w:t>
      </w:r>
      <w:r w:rsidRPr="00F13718">
        <w:rPr>
          <w:kern w:val="0"/>
          <w:lang w:eastAsia="pl-PL"/>
        </w:rPr>
        <w:t xml:space="preserve"> będzie miejscem wydarzeń szkolnych. </w:t>
      </w:r>
      <w:r w:rsidR="005A492E" w:rsidRPr="00F13718">
        <w:rPr>
          <w:kern w:val="0"/>
          <w:lang w:eastAsia="pl-PL"/>
        </w:rPr>
        <w:t xml:space="preserve">Część dobudowywaną </w:t>
      </w:r>
      <w:r w:rsidRPr="00F13718">
        <w:t xml:space="preserve">zaprojektowano jako </w:t>
      </w:r>
      <w:r w:rsidR="00CB2034" w:rsidRPr="00F13718">
        <w:t xml:space="preserve">obiekt </w:t>
      </w:r>
      <w:r w:rsidRPr="00F13718">
        <w:t xml:space="preserve">niepodpiwniczony o prostej bryle z dachem jednospadowym o kącie nachylenia </w:t>
      </w:r>
      <w:r w:rsidR="00114297" w:rsidRPr="00F13718">
        <w:t>3%</w:t>
      </w:r>
      <w:r w:rsidRPr="00F13718">
        <w:t xml:space="preserve">. </w:t>
      </w:r>
      <w:r w:rsidR="00CB2034" w:rsidRPr="00F13718">
        <w:t xml:space="preserve">Konstrukcję nośną </w:t>
      </w:r>
      <w:proofErr w:type="spellStart"/>
      <w:r w:rsidR="00CB2034" w:rsidRPr="00F13718">
        <w:t>p</w:t>
      </w:r>
      <w:r w:rsidRPr="00F13718">
        <w:t>rzekryci</w:t>
      </w:r>
      <w:r w:rsidR="00CB2034" w:rsidRPr="00F13718">
        <w:t>a</w:t>
      </w:r>
      <w:proofErr w:type="spellEnd"/>
      <w:r w:rsidRPr="00F13718">
        <w:t xml:space="preserve"> sali zaprojektowano z dźwigarów z drewna klejonego. </w:t>
      </w:r>
    </w:p>
    <w:p w14:paraId="3EC44F84" w14:textId="77777777" w:rsidR="004B15E8" w:rsidRPr="00F13718" w:rsidRDefault="004B15E8" w:rsidP="002A53C9"/>
    <w:p w14:paraId="0C2B503A" w14:textId="1C95AE1F" w:rsidR="008E7A87" w:rsidRPr="00F13718" w:rsidRDefault="008E7A87" w:rsidP="002A53C9">
      <w:r w:rsidRPr="00F13718">
        <w:t>Projekt zakłada połączenie budynku projektowanej sali sportowej z istniejącą sz</w:t>
      </w:r>
      <w:r w:rsidR="001D781D" w:rsidRPr="00F13718">
        <w:t xml:space="preserve">kołą </w:t>
      </w:r>
      <w:r w:rsidR="00CB2034" w:rsidRPr="00F13718">
        <w:t xml:space="preserve">za pomocą </w:t>
      </w:r>
      <w:r w:rsidR="001D781D" w:rsidRPr="00F13718">
        <w:t>przebic</w:t>
      </w:r>
      <w:r w:rsidR="00CB2034" w:rsidRPr="00F13718">
        <w:t xml:space="preserve">ia nowych otworów </w:t>
      </w:r>
      <w:r w:rsidR="0033740F" w:rsidRPr="00F13718">
        <w:t>w poziomie parteru</w:t>
      </w:r>
      <w:r w:rsidR="00C52C3D" w:rsidRPr="00F13718">
        <w:t xml:space="preserve"> </w:t>
      </w:r>
      <w:r w:rsidR="00CB2034" w:rsidRPr="00F13718">
        <w:t>oraz</w:t>
      </w:r>
      <w:r w:rsidR="00C52C3D" w:rsidRPr="00F13718">
        <w:t xml:space="preserve"> piętra</w:t>
      </w:r>
      <w:r w:rsidR="0033740F" w:rsidRPr="00F13718">
        <w:t>.</w:t>
      </w:r>
      <w:r w:rsidRPr="00F13718">
        <w:t xml:space="preserve"> Funkcjonalnie oba budynki: istniejąca szkoła oraz </w:t>
      </w:r>
      <w:r w:rsidR="00114297" w:rsidRPr="00F13718">
        <w:t xml:space="preserve">sala sportowa </w:t>
      </w:r>
      <w:r w:rsidRPr="00F13718">
        <w:t xml:space="preserve">będą stanowiły </w:t>
      </w:r>
      <w:r w:rsidR="00CC7CD6" w:rsidRPr="00F13718">
        <w:t>jedną jednostkę i</w:t>
      </w:r>
      <w:r w:rsidRPr="00F13718">
        <w:t xml:space="preserve"> nie ma potrzeby istotnej ingerencji w przebudowę istniejącego budynku. </w:t>
      </w:r>
    </w:p>
    <w:p w14:paraId="74B1694E" w14:textId="77777777" w:rsidR="008E7A87" w:rsidRPr="00F13718" w:rsidRDefault="008E7A87" w:rsidP="002A53C9"/>
    <w:p w14:paraId="5521C3EE" w14:textId="5D3BE1D1" w:rsidR="008E7A87" w:rsidRPr="00F13718" w:rsidRDefault="008E7A87" w:rsidP="002A53C9">
      <w:r w:rsidRPr="00F13718">
        <w:t xml:space="preserve">Nowa </w:t>
      </w:r>
      <w:r w:rsidR="00CC7CD6" w:rsidRPr="00F13718">
        <w:t xml:space="preserve">sala gimnastyczna </w:t>
      </w:r>
      <w:r w:rsidRPr="00F13718">
        <w:t xml:space="preserve"> będzie miała szatnie zlokalizowane na parterze</w:t>
      </w:r>
      <w:r w:rsidR="00C52C3D" w:rsidRPr="00F13718">
        <w:t xml:space="preserve"> pod trybunami</w:t>
      </w:r>
      <w:r w:rsidRPr="00F13718">
        <w:t>. Dodatkowo projektuje się pok</w:t>
      </w:r>
      <w:r w:rsidR="001D781D" w:rsidRPr="00F13718">
        <w:t>oje</w:t>
      </w:r>
      <w:r w:rsidRPr="00F13718">
        <w:t xml:space="preserve"> trenera. </w:t>
      </w:r>
    </w:p>
    <w:p w14:paraId="0B665F33" w14:textId="77777777" w:rsidR="008E7A87" w:rsidRPr="00F13718" w:rsidRDefault="008E7A87" w:rsidP="002A53C9"/>
    <w:p w14:paraId="715EE3EB" w14:textId="77777777" w:rsidR="008E7A87" w:rsidRPr="00F13718" w:rsidRDefault="00095CAF" w:rsidP="002A53C9">
      <w:pPr>
        <w:rPr>
          <w:kern w:val="0"/>
          <w:lang w:eastAsia="pl-PL"/>
        </w:rPr>
      </w:pPr>
      <w:r w:rsidRPr="00F13718">
        <w:rPr>
          <w:kern w:val="0"/>
          <w:lang w:eastAsia="pl-PL"/>
        </w:rPr>
        <w:t>B</w:t>
      </w:r>
      <w:r w:rsidR="008E7A87" w:rsidRPr="00F13718">
        <w:rPr>
          <w:kern w:val="0"/>
          <w:lang w:eastAsia="pl-PL"/>
        </w:rPr>
        <w:t>udowę zaprojektowano, tak by:</w:t>
      </w:r>
    </w:p>
    <w:p w14:paraId="605A97A5" w14:textId="77777777" w:rsidR="008E7A87" w:rsidRPr="00F13718" w:rsidRDefault="008E7A87" w:rsidP="002A53C9">
      <w:pPr>
        <w:rPr>
          <w:kern w:val="0"/>
          <w:lang w:eastAsia="pl-PL"/>
        </w:rPr>
      </w:pPr>
      <w:r w:rsidRPr="00F13718">
        <w:rPr>
          <w:kern w:val="0"/>
          <w:lang w:eastAsia="pl-PL"/>
        </w:rPr>
        <w:t xml:space="preserve">- było przyjazne osobom niepełnosprawnym </w:t>
      </w:r>
    </w:p>
    <w:p w14:paraId="0E7876BA" w14:textId="77777777" w:rsidR="008E7A87" w:rsidRPr="00F13718" w:rsidRDefault="002A53C9" w:rsidP="002A53C9">
      <w:pPr>
        <w:rPr>
          <w:kern w:val="0"/>
          <w:lang w:eastAsia="pl-PL"/>
        </w:rPr>
      </w:pPr>
      <w:r w:rsidRPr="00F13718">
        <w:rPr>
          <w:kern w:val="0"/>
          <w:lang w:eastAsia="pl-PL"/>
        </w:rPr>
        <w:t>-</w:t>
      </w:r>
      <w:r w:rsidR="008E7A87" w:rsidRPr="00F13718">
        <w:rPr>
          <w:kern w:val="0"/>
          <w:lang w:eastAsia="pl-PL"/>
        </w:rPr>
        <w:t>pozwalało na elastyczne wykorzystanie funkcji – zajęcia sportowe, przedstawienia i wydarzenia szkolne</w:t>
      </w:r>
    </w:p>
    <w:p w14:paraId="3E6F729F" w14:textId="48EC158C" w:rsidR="008E7A87" w:rsidRPr="00F13718" w:rsidRDefault="008E7A87" w:rsidP="002A53C9">
      <w:pPr>
        <w:rPr>
          <w:kern w:val="0"/>
          <w:lang w:eastAsia="pl-PL"/>
        </w:rPr>
      </w:pPr>
      <w:r w:rsidRPr="00F13718">
        <w:rPr>
          <w:kern w:val="0"/>
          <w:lang w:eastAsia="pl-PL"/>
        </w:rPr>
        <w:t>- było przyjazn</w:t>
      </w:r>
      <w:r w:rsidR="00CB2034" w:rsidRPr="00F13718">
        <w:rPr>
          <w:kern w:val="0"/>
          <w:lang w:eastAsia="pl-PL"/>
        </w:rPr>
        <w:t>e</w:t>
      </w:r>
      <w:r w:rsidRPr="00F13718">
        <w:rPr>
          <w:kern w:val="0"/>
          <w:lang w:eastAsia="pl-PL"/>
        </w:rPr>
        <w:t xml:space="preserve"> wszystkim użytkownikom  (ze względu na prostą, czytelną funkcję)</w:t>
      </w:r>
    </w:p>
    <w:p w14:paraId="548D0850" w14:textId="77777777" w:rsidR="008E7A87" w:rsidRPr="00F13718" w:rsidRDefault="008E7A87" w:rsidP="002A53C9">
      <w:pPr>
        <w:rPr>
          <w:kern w:val="0"/>
          <w:lang w:eastAsia="pl-PL"/>
        </w:rPr>
      </w:pPr>
      <w:r w:rsidRPr="00F13718">
        <w:rPr>
          <w:kern w:val="0"/>
          <w:lang w:eastAsia="pl-PL"/>
        </w:rPr>
        <w:t>- było w zgodzie z obowiązującymi przepisami i normami (dotyczy zwłaszcza ochrony pożarowej, BHP oraz sanitarnych)</w:t>
      </w:r>
    </w:p>
    <w:p w14:paraId="4184DB00" w14:textId="77777777" w:rsidR="008E7A87" w:rsidRPr="00F13718" w:rsidRDefault="008E7A87" w:rsidP="008E7A87">
      <w:pPr>
        <w:spacing w:line="276" w:lineRule="auto"/>
        <w:rPr>
          <w:sz w:val="24"/>
          <w:szCs w:val="24"/>
        </w:rPr>
      </w:pPr>
    </w:p>
    <w:p w14:paraId="20D26518" w14:textId="77777777" w:rsidR="00495080" w:rsidRPr="00F13718" w:rsidRDefault="005E3DA3" w:rsidP="00495080">
      <w:r w:rsidRPr="00F13718">
        <w:t xml:space="preserve">Uwaga </w:t>
      </w:r>
    </w:p>
    <w:p w14:paraId="427D183E" w14:textId="2403763A" w:rsidR="005E3DA3" w:rsidRPr="00F13718" w:rsidRDefault="005E3DA3" w:rsidP="00495080">
      <w:r w:rsidRPr="00F13718">
        <w:t>Wszelkie pomieszczenia</w:t>
      </w:r>
      <w:r w:rsidR="00CB2034" w:rsidRPr="00F13718">
        <w:t>,</w:t>
      </w:r>
      <w:r w:rsidRPr="00F13718">
        <w:t xml:space="preserve"> które zostaną naruszone podczas prac związanych z połączeniem budynku istniejącego z projektowanym należy przywrócić do stanu pierwotnego tzn. odtworzyć podłogę ściany sufity z malowaniem </w:t>
      </w:r>
      <w:r w:rsidR="002A7042" w:rsidRPr="00F13718">
        <w:t>c</w:t>
      </w:r>
      <w:r w:rsidRPr="00F13718">
        <w:t>ałości pomieszczeń, ewentualne kolizje z instalacjami, urządzeniami, czy wyposażeniem stałym, ruchom</w:t>
      </w:r>
      <w:r w:rsidR="002A7042" w:rsidRPr="00F13718">
        <w:t>y</w:t>
      </w:r>
      <w:r w:rsidRPr="00F13718">
        <w:t>m – rozwiązać w ramach prac związanych z inwestycją.</w:t>
      </w:r>
    </w:p>
    <w:p w14:paraId="5417EA26" w14:textId="77777777" w:rsidR="00FB2B3A" w:rsidRPr="00F13718" w:rsidRDefault="00FB2B3A" w:rsidP="00FB2B3A">
      <w:pPr>
        <w:spacing w:line="276" w:lineRule="auto"/>
        <w:rPr>
          <w:rFonts w:cs="Arial"/>
          <w:szCs w:val="24"/>
        </w:rPr>
      </w:pPr>
    </w:p>
    <w:p w14:paraId="347E95A9" w14:textId="77777777" w:rsidR="00FB2B3A" w:rsidRPr="00F13718" w:rsidRDefault="00FB2B3A" w:rsidP="00FB2B3A">
      <w:pPr>
        <w:spacing w:line="276" w:lineRule="auto"/>
        <w:rPr>
          <w:rFonts w:cs="Arial"/>
          <w:kern w:val="2"/>
          <w:szCs w:val="24"/>
        </w:rPr>
      </w:pPr>
      <w:r w:rsidRPr="00F13718">
        <w:rPr>
          <w:rFonts w:cs="Arial"/>
          <w:szCs w:val="24"/>
        </w:rPr>
        <w:t>Reasumując powyższe można wyszczególnić następujące aspekty przedsięwzięcia inwestycyjnego:</w:t>
      </w:r>
    </w:p>
    <w:p w14:paraId="774056C6" w14:textId="77777777" w:rsidR="00FB2B3A" w:rsidRPr="00F13718" w:rsidRDefault="00FB2B3A" w:rsidP="00FB2B3A">
      <w:pPr>
        <w:spacing w:line="276" w:lineRule="auto"/>
        <w:rPr>
          <w:rFonts w:cs="Arial"/>
          <w:szCs w:val="24"/>
        </w:rPr>
      </w:pPr>
    </w:p>
    <w:p w14:paraId="7A4DD6B9" w14:textId="77777777" w:rsidR="00FB2B3A" w:rsidRPr="00F13718" w:rsidRDefault="003C22B4" w:rsidP="00B060F8">
      <w:pPr>
        <w:widowControl/>
        <w:suppressAutoHyphens w:val="0"/>
        <w:overflowPunct/>
        <w:autoSpaceDE/>
        <w:autoSpaceDN w:val="0"/>
        <w:spacing w:line="276" w:lineRule="auto"/>
        <w:rPr>
          <w:rFonts w:cs="Arial"/>
          <w:szCs w:val="24"/>
        </w:rPr>
      </w:pPr>
      <w:r w:rsidRPr="00F13718">
        <w:rPr>
          <w:rFonts w:cs="Arial"/>
          <w:szCs w:val="24"/>
        </w:rPr>
        <w:t>-</w:t>
      </w:r>
      <w:r w:rsidR="00C0274E" w:rsidRPr="00F13718">
        <w:rPr>
          <w:rFonts w:cs="Arial"/>
          <w:szCs w:val="24"/>
        </w:rPr>
        <w:t xml:space="preserve">wielkość terenu pozwalająca na </w:t>
      </w:r>
      <w:r w:rsidR="00FB2B3A" w:rsidRPr="00F13718">
        <w:rPr>
          <w:rFonts w:cs="Arial"/>
          <w:szCs w:val="24"/>
        </w:rPr>
        <w:t xml:space="preserve">budowę </w:t>
      </w:r>
      <w:r w:rsidR="00C0274E" w:rsidRPr="00F13718">
        <w:rPr>
          <w:rFonts w:cs="Arial"/>
          <w:szCs w:val="24"/>
        </w:rPr>
        <w:t>sali</w:t>
      </w:r>
      <w:r w:rsidR="00FB2B3A" w:rsidRPr="00F13718">
        <w:rPr>
          <w:rFonts w:cs="Arial"/>
          <w:szCs w:val="24"/>
        </w:rPr>
        <w:t xml:space="preserve"> </w:t>
      </w:r>
      <w:r w:rsidRPr="00F13718">
        <w:rPr>
          <w:rFonts w:cs="Arial"/>
          <w:szCs w:val="24"/>
        </w:rPr>
        <w:t xml:space="preserve">gimnastycznej </w:t>
      </w:r>
      <w:r w:rsidR="00FB2B3A" w:rsidRPr="00F13718">
        <w:rPr>
          <w:rFonts w:cs="Arial"/>
          <w:szCs w:val="24"/>
        </w:rPr>
        <w:t xml:space="preserve"> wraz</w:t>
      </w:r>
      <w:r w:rsidR="00B060F8" w:rsidRPr="00F13718">
        <w:rPr>
          <w:rFonts w:cs="Arial"/>
          <w:szCs w:val="24"/>
        </w:rPr>
        <w:t xml:space="preserve"> z</w:t>
      </w:r>
      <w:r w:rsidR="00FB2B3A" w:rsidRPr="00F13718">
        <w:rPr>
          <w:rFonts w:cs="Arial"/>
          <w:szCs w:val="24"/>
        </w:rPr>
        <w:t xml:space="preserve"> konieczną infrastrukturą: </w:t>
      </w:r>
    </w:p>
    <w:p w14:paraId="17336D86" w14:textId="77777777" w:rsidR="00FB2B3A" w:rsidRPr="00F13718" w:rsidRDefault="00FB2B3A" w:rsidP="00FB2B3A">
      <w:pPr>
        <w:spacing w:line="276" w:lineRule="auto"/>
        <w:rPr>
          <w:rFonts w:cs="Arial"/>
          <w:szCs w:val="24"/>
        </w:rPr>
      </w:pPr>
      <w:r w:rsidRPr="00F13718">
        <w:rPr>
          <w:rFonts w:cs="Arial"/>
          <w:szCs w:val="24"/>
        </w:rPr>
        <w:t xml:space="preserve">- teren jest uzbrojony w podstawowe uzbrojenie </w:t>
      </w:r>
    </w:p>
    <w:p w14:paraId="2AFD59F7" w14:textId="77777777" w:rsidR="00FB2B3A" w:rsidRPr="00F13718" w:rsidRDefault="00FB2B3A" w:rsidP="001152A8">
      <w:pPr>
        <w:spacing w:line="276" w:lineRule="auto"/>
        <w:rPr>
          <w:rFonts w:cs="Arial"/>
          <w:szCs w:val="24"/>
        </w:rPr>
      </w:pPr>
      <w:r w:rsidRPr="00F13718">
        <w:rPr>
          <w:rFonts w:cs="Arial"/>
          <w:szCs w:val="24"/>
        </w:rPr>
        <w:t>- lokalizacja istniejącej za</w:t>
      </w:r>
      <w:r w:rsidR="001152A8" w:rsidRPr="00F13718">
        <w:rPr>
          <w:rFonts w:cs="Arial"/>
          <w:szCs w:val="24"/>
        </w:rPr>
        <w:t xml:space="preserve">budowy pozwalająca na dobudowę </w:t>
      </w:r>
    </w:p>
    <w:p w14:paraId="5471199E" w14:textId="77777777" w:rsidR="00FB2B3A" w:rsidRPr="00F13718" w:rsidRDefault="00FB2B3A" w:rsidP="00FB2B3A">
      <w:pPr>
        <w:spacing w:line="276" w:lineRule="auto"/>
        <w:rPr>
          <w:rFonts w:cs="Arial"/>
          <w:szCs w:val="24"/>
        </w:rPr>
      </w:pPr>
      <w:r w:rsidRPr="00F13718">
        <w:rPr>
          <w:rFonts w:cs="Arial"/>
          <w:szCs w:val="24"/>
        </w:rPr>
        <w:t xml:space="preserve">- obiekt dobrze skomunikowany siecią komunikacji publicznej </w:t>
      </w:r>
    </w:p>
    <w:p w14:paraId="11F0A7C8" w14:textId="77777777" w:rsidR="00FB2B3A" w:rsidRPr="00F13718" w:rsidRDefault="00FB2B3A" w:rsidP="00FB2B3A">
      <w:pPr>
        <w:spacing w:line="276" w:lineRule="auto"/>
        <w:rPr>
          <w:rFonts w:cs="Arial"/>
          <w:szCs w:val="24"/>
        </w:rPr>
      </w:pPr>
      <w:r w:rsidRPr="00F13718">
        <w:rPr>
          <w:rFonts w:cs="Arial"/>
          <w:szCs w:val="24"/>
        </w:rPr>
        <w:lastRenderedPageBreak/>
        <w:t xml:space="preserve">- nieuciążliwość inwestycji na środowisko </w:t>
      </w:r>
    </w:p>
    <w:p w14:paraId="58614DEA" w14:textId="77777777" w:rsidR="00FB2B3A" w:rsidRPr="00F13718" w:rsidRDefault="001152A8" w:rsidP="00FB2B3A">
      <w:pPr>
        <w:spacing w:line="276" w:lineRule="auto"/>
        <w:rPr>
          <w:rFonts w:cs="Arial"/>
          <w:szCs w:val="24"/>
        </w:rPr>
      </w:pPr>
      <w:r w:rsidRPr="00F13718">
        <w:rPr>
          <w:rFonts w:cs="Arial"/>
          <w:szCs w:val="24"/>
        </w:rPr>
        <w:t>-</w:t>
      </w:r>
      <w:r w:rsidR="00FB2B3A" w:rsidRPr="00F13718">
        <w:rPr>
          <w:rFonts w:cs="Arial"/>
          <w:szCs w:val="24"/>
        </w:rPr>
        <w:t>przyjęta procedura realizacji projektu polegająca na dialogu pomiędzy jednostką projektową, a Zamawiającym/Inwestorem</w:t>
      </w:r>
    </w:p>
    <w:p w14:paraId="27F6F4EF" w14:textId="77777777" w:rsidR="00FB2B3A" w:rsidRPr="00F13718" w:rsidRDefault="00FB2B3A" w:rsidP="00B060F8">
      <w:pPr>
        <w:spacing w:line="276" w:lineRule="auto"/>
        <w:rPr>
          <w:rFonts w:cs="Arial"/>
          <w:szCs w:val="24"/>
        </w:rPr>
      </w:pPr>
      <w:r w:rsidRPr="00F13718">
        <w:rPr>
          <w:rFonts w:cs="Arial"/>
          <w:szCs w:val="24"/>
        </w:rPr>
        <w:t>- aktywność Zamawiającego/Inwestora w realizacji projektu</w:t>
      </w:r>
    </w:p>
    <w:p w14:paraId="481F3004" w14:textId="77777777" w:rsidR="00FB2B3A" w:rsidRPr="00F13718" w:rsidRDefault="00B060F8" w:rsidP="00FB2B3A">
      <w:pPr>
        <w:spacing w:line="276" w:lineRule="auto"/>
        <w:rPr>
          <w:rFonts w:cs="Arial"/>
          <w:szCs w:val="24"/>
        </w:rPr>
      </w:pPr>
      <w:r w:rsidRPr="00F13718">
        <w:rPr>
          <w:rFonts w:cs="Arial"/>
          <w:szCs w:val="24"/>
        </w:rPr>
        <w:t>- inwestycja ma szanse na sukces ekonomiczny oraz społeczny przedsięwzięcia</w:t>
      </w:r>
    </w:p>
    <w:p w14:paraId="6F81F652" w14:textId="77777777" w:rsidR="00FB2B3A" w:rsidRPr="00F13718" w:rsidRDefault="00FB2B3A" w:rsidP="00FB2B3A">
      <w:pPr>
        <w:spacing w:line="276" w:lineRule="auto"/>
        <w:rPr>
          <w:rFonts w:cs="Arial"/>
          <w:szCs w:val="24"/>
        </w:rPr>
      </w:pPr>
      <w:r w:rsidRPr="00F13718">
        <w:rPr>
          <w:rFonts w:cs="Arial"/>
          <w:szCs w:val="24"/>
        </w:rPr>
        <w:t>- prestiżowa realizacja</w:t>
      </w:r>
    </w:p>
    <w:p w14:paraId="67D3A511" w14:textId="77777777" w:rsidR="00FB2B3A" w:rsidRPr="00F13718" w:rsidRDefault="00FB2B3A" w:rsidP="00FB2B3A">
      <w:pPr>
        <w:spacing w:line="276" w:lineRule="auto"/>
        <w:rPr>
          <w:rFonts w:cs="Arial"/>
          <w:szCs w:val="24"/>
        </w:rPr>
      </w:pPr>
      <w:r w:rsidRPr="00F13718">
        <w:rPr>
          <w:rFonts w:cs="Arial"/>
          <w:szCs w:val="24"/>
        </w:rPr>
        <w:t>- sprostanie potrzebom społecznym wynikającym z misji Zamawiającego /Inwestora</w:t>
      </w:r>
    </w:p>
    <w:p w14:paraId="3D7071FD" w14:textId="77777777" w:rsidR="00FB2B3A" w:rsidRPr="00F13718" w:rsidRDefault="00FB2B3A" w:rsidP="00FB2B3A">
      <w:pPr>
        <w:spacing w:line="276" w:lineRule="auto"/>
        <w:rPr>
          <w:rFonts w:cs="Arial"/>
          <w:szCs w:val="24"/>
        </w:rPr>
      </w:pPr>
      <w:r w:rsidRPr="00F13718">
        <w:rPr>
          <w:rFonts w:cs="Arial"/>
          <w:szCs w:val="24"/>
        </w:rPr>
        <w:t xml:space="preserve">- zapewnienie korzystnych warunków dla </w:t>
      </w:r>
      <w:r w:rsidR="00B060F8" w:rsidRPr="00F13718">
        <w:rPr>
          <w:rFonts w:cs="Arial"/>
          <w:szCs w:val="24"/>
        </w:rPr>
        <w:t xml:space="preserve">dzieci </w:t>
      </w:r>
    </w:p>
    <w:p w14:paraId="1DD1D792" w14:textId="77777777" w:rsidR="00FB2B3A" w:rsidRPr="00F13718" w:rsidRDefault="00FB2B3A" w:rsidP="00FB2B3A">
      <w:pPr>
        <w:spacing w:line="276" w:lineRule="auto"/>
        <w:rPr>
          <w:rFonts w:cs="Arial"/>
          <w:szCs w:val="24"/>
        </w:rPr>
      </w:pPr>
      <w:r w:rsidRPr="00F13718">
        <w:rPr>
          <w:rFonts w:cs="Arial"/>
          <w:szCs w:val="24"/>
        </w:rPr>
        <w:t>- maksymalne wykorzystanie istniejących zasobów technicznych terenu i istniejącej zabudowy</w:t>
      </w:r>
    </w:p>
    <w:p w14:paraId="1647BBA8" w14:textId="77777777" w:rsidR="00FB2B3A" w:rsidRPr="00F13718" w:rsidRDefault="00FB2B3A" w:rsidP="00B060F8">
      <w:pPr>
        <w:spacing w:line="276" w:lineRule="auto"/>
        <w:rPr>
          <w:rFonts w:cs="Arial"/>
          <w:szCs w:val="24"/>
        </w:rPr>
      </w:pPr>
      <w:r w:rsidRPr="00F13718">
        <w:rPr>
          <w:rFonts w:cs="Arial"/>
          <w:szCs w:val="24"/>
        </w:rPr>
        <w:t xml:space="preserve">- energooszczędność rozwiązań budowlanych i technicznych pozwalająca w konsekwencji na bardzo tanią eksploatację obiektu w przyszłości </w:t>
      </w:r>
    </w:p>
    <w:p w14:paraId="58F6D7AC" w14:textId="77777777" w:rsidR="00CD1BF9" w:rsidRPr="00F13718" w:rsidRDefault="00CD1BF9" w:rsidP="00CD1BF9">
      <w:pPr>
        <w:spacing w:line="276" w:lineRule="auto"/>
        <w:rPr>
          <w:rFonts w:cs="Arial"/>
          <w:b/>
          <w:szCs w:val="24"/>
        </w:rPr>
      </w:pPr>
    </w:p>
    <w:p w14:paraId="10BCD1CE" w14:textId="77777777" w:rsidR="00CD1BF9" w:rsidRPr="00F13718" w:rsidRDefault="00CD1BF9" w:rsidP="00CD1BF9">
      <w:pPr>
        <w:spacing w:line="276" w:lineRule="auto"/>
        <w:rPr>
          <w:rFonts w:cs="Arial"/>
          <w:b/>
          <w:kern w:val="2"/>
          <w:szCs w:val="24"/>
        </w:rPr>
      </w:pPr>
      <w:r w:rsidRPr="00F13718">
        <w:rPr>
          <w:rFonts w:cs="Arial"/>
          <w:b/>
          <w:szCs w:val="24"/>
        </w:rPr>
        <w:t>WNIOSKI:</w:t>
      </w:r>
    </w:p>
    <w:p w14:paraId="36C98A07" w14:textId="77777777" w:rsidR="009C6899" w:rsidRPr="00F13718" w:rsidRDefault="00CD1BF9" w:rsidP="00CD1BF9">
      <w:pPr>
        <w:spacing w:line="276" w:lineRule="auto"/>
        <w:rPr>
          <w:rFonts w:cs="Arial"/>
          <w:b/>
          <w:szCs w:val="24"/>
        </w:rPr>
      </w:pPr>
      <w:r w:rsidRPr="00F13718">
        <w:rPr>
          <w:rFonts w:cs="Arial"/>
          <w:b/>
          <w:szCs w:val="24"/>
        </w:rPr>
        <w:t xml:space="preserve">Na podstawie w/w analizy stwierdza się, że zarówno pod względem funkcjonalnym, </w:t>
      </w:r>
    </w:p>
    <w:p w14:paraId="6CC0FF3D" w14:textId="5B6CE0A1" w:rsidR="00CD1BF9" w:rsidRPr="00F13718" w:rsidRDefault="00CD1BF9" w:rsidP="00CD1BF9">
      <w:pPr>
        <w:spacing w:line="276" w:lineRule="auto"/>
        <w:rPr>
          <w:rFonts w:cs="Arial"/>
          <w:b/>
          <w:szCs w:val="24"/>
        </w:rPr>
      </w:pPr>
      <w:r w:rsidRPr="00F13718">
        <w:rPr>
          <w:rFonts w:cs="Arial"/>
          <w:b/>
          <w:szCs w:val="24"/>
        </w:rPr>
        <w:t xml:space="preserve">a także technicznym, możliwa i zasadna jest </w:t>
      </w:r>
      <w:bookmarkStart w:id="14" w:name="_Hlk78363627"/>
      <w:r w:rsidR="00CB2034" w:rsidRPr="00F13718">
        <w:rPr>
          <w:rFonts w:cs="Arial"/>
          <w:b/>
          <w:szCs w:val="24"/>
        </w:rPr>
        <w:t>przebudowa i</w:t>
      </w:r>
      <w:r w:rsidR="00095CAF" w:rsidRPr="00F13718">
        <w:rPr>
          <w:rFonts w:cs="Arial"/>
          <w:b/>
          <w:szCs w:val="24"/>
        </w:rPr>
        <w:t xml:space="preserve"> </w:t>
      </w:r>
      <w:r w:rsidR="00CB2034" w:rsidRPr="00F13718">
        <w:rPr>
          <w:rFonts w:cs="Arial"/>
          <w:b/>
          <w:szCs w:val="24"/>
        </w:rPr>
        <w:t>roz</w:t>
      </w:r>
      <w:r w:rsidRPr="00F13718">
        <w:rPr>
          <w:rFonts w:cs="Arial"/>
          <w:b/>
          <w:szCs w:val="24"/>
        </w:rPr>
        <w:t>budowa</w:t>
      </w:r>
      <w:r w:rsidR="00CB2034" w:rsidRPr="00F13718">
        <w:rPr>
          <w:rFonts w:cs="Arial"/>
          <w:b/>
          <w:szCs w:val="24"/>
        </w:rPr>
        <w:t xml:space="preserve"> istniejącej szkoły o </w:t>
      </w:r>
      <w:r w:rsidR="00095CAF" w:rsidRPr="00F13718">
        <w:rPr>
          <w:rFonts w:cs="Arial"/>
          <w:b/>
          <w:szCs w:val="24"/>
        </w:rPr>
        <w:t xml:space="preserve"> sal</w:t>
      </w:r>
      <w:r w:rsidR="00CB2034" w:rsidRPr="00F13718">
        <w:rPr>
          <w:rFonts w:cs="Arial"/>
          <w:b/>
          <w:szCs w:val="24"/>
        </w:rPr>
        <w:t>ę</w:t>
      </w:r>
      <w:r w:rsidR="00095CAF" w:rsidRPr="00F13718">
        <w:rPr>
          <w:rFonts w:cs="Arial"/>
          <w:b/>
          <w:szCs w:val="24"/>
        </w:rPr>
        <w:t xml:space="preserve"> </w:t>
      </w:r>
      <w:r w:rsidR="001152A8" w:rsidRPr="00F13718">
        <w:rPr>
          <w:rFonts w:cs="Arial"/>
          <w:b/>
          <w:szCs w:val="24"/>
        </w:rPr>
        <w:t>gimnastyczn</w:t>
      </w:r>
      <w:r w:rsidR="00CB2034" w:rsidRPr="00F13718">
        <w:rPr>
          <w:rFonts w:cs="Arial"/>
          <w:b/>
          <w:szCs w:val="24"/>
        </w:rPr>
        <w:t>ą</w:t>
      </w:r>
      <w:r w:rsidR="009C6899" w:rsidRPr="00F13718">
        <w:rPr>
          <w:rFonts w:cs="Arial"/>
          <w:b/>
          <w:szCs w:val="24"/>
        </w:rPr>
        <w:t>.</w:t>
      </w:r>
    </w:p>
    <w:bookmarkEnd w:id="14"/>
    <w:p w14:paraId="430CB90D" w14:textId="6DAEB193" w:rsidR="00CD1BF9" w:rsidRPr="00F13718" w:rsidRDefault="00095CAF" w:rsidP="00CD1BF9">
      <w:pPr>
        <w:rPr>
          <w:b/>
        </w:rPr>
      </w:pPr>
      <w:r w:rsidRPr="00F13718">
        <w:rPr>
          <w:rFonts w:cs="Arial"/>
          <w:b/>
          <w:szCs w:val="24"/>
        </w:rPr>
        <w:t xml:space="preserve">Projektowana </w:t>
      </w:r>
      <w:r w:rsidR="00CD1BF9" w:rsidRPr="00F13718">
        <w:rPr>
          <w:rFonts w:cs="Arial"/>
          <w:b/>
          <w:szCs w:val="24"/>
        </w:rPr>
        <w:t xml:space="preserve">budowa jest zgodna z zapisami Decyzji </w:t>
      </w:r>
      <w:r w:rsidR="00CD1BF9" w:rsidRPr="00F13718">
        <w:rPr>
          <w:b/>
        </w:rPr>
        <w:t>o Lokalizacji Inwestycji Celu Publicznego</w:t>
      </w:r>
      <w:r w:rsidRPr="00F13718">
        <w:rPr>
          <w:b/>
        </w:rPr>
        <w:t>.</w:t>
      </w:r>
      <w:r w:rsidR="00CD1BF9" w:rsidRPr="00F13718">
        <w:rPr>
          <w:b/>
        </w:rPr>
        <w:t xml:space="preserve"> </w:t>
      </w:r>
    </w:p>
    <w:p w14:paraId="5A240528" w14:textId="77777777" w:rsidR="005E3DA3" w:rsidRPr="00F13718" w:rsidRDefault="005E3DA3" w:rsidP="00CD1BF9">
      <w:pPr>
        <w:rPr>
          <w:b/>
        </w:rPr>
      </w:pPr>
    </w:p>
    <w:p w14:paraId="32E6BCC7" w14:textId="7B122FBB" w:rsidR="00E7497E" w:rsidRPr="00F13718" w:rsidRDefault="00E7497E" w:rsidP="005F0505">
      <w:pPr>
        <w:pStyle w:val="Nagwek3"/>
        <w:numPr>
          <w:ilvl w:val="0"/>
          <w:numId w:val="5"/>
        </w:numPr>
      </w:pPr>
      <w:bookmarkStart w:id="15" w:name="_Toc116379905"/>
      <w:r w:rsidRPr="00F13718">
        <w:t>CHARAKTERYSTYCZNE PARAMETRY TECHNICZNE</w:t>
      </w:r>
      <w:bookmarkEnd w:id="15"/>
    </w:p>
    <w:p w14:paraId="58E4F1B0" w14:textId="77777777" w:rsidR="00495080" w:rsidRPr="00F13718" w:rsidRDefault="00495080" w:rsidP="00495080">
      <w:pPr>
        <w:pStyle w:val="Nagwek9"/>
        <w:framePr w:wrap="notBeside"/>
        <w:rPr>
          <w:color w:val="auto"/>
        </w:rPr>
        <w:sectPr w:rsidR="00495080" w:rsidRPr="00F13718" w:rsidSect="00422C0E">
          <w:footerReference w:type="default" r:id="rId8"/>
          <w:pgSz w:w="11906" w:h="16838"/>
          <w:pgMar w:top="1417" w:right="1417" w:bottom="1417" w:left="1417" w:header="708" w:footer="708" w:gutter="0"/>
          <w:cols w:space="708"/>
          <w:docGrid w:linePitch="360"/>
        </w:sectPr>
      </w:pPr>
    </w:p>
    <w:p w14:paraId="6218CD25" w14:textId="77777777" w:rsidR="001D781D" w:rsidRPr="00F13718" w:rsidRDefault="001D781D" w:rsidP="002A53C9">
      <w:pPr>
        <w:rPr>
          <w:rFonts w:cs="Arial"/>
          <w:sz w:val="22"/>
          <w:szCs w:val="22"/>
        </w:rPr>
      </w:pPr>
    </w:p>
    <w:p w14:paraId="6C82E6F8" w14:textId="77777777" w:rsidR="002A53C9" w:rsidRPr="00F13718" w:rsidRDefault="00FC0B73" w:rsidP="00AB1F5B">
      <w:pPr>
        <w:rPr>
          <w:rFonts w:cs="Arial"/>
          <w:sz w:val="22"/>
          <w:szCs w:val="22"/>
          <w:u w:val="single"/>
        </w:rPr>
      </w:pPr>
      <w:r w:rsidRPr="00F13718">
        <w:rPr>
          <w:rFonts w:cs="Arial"/>
          <w:sz w:val="22"/>
          <w:szCs w:val="22"/>
          <w:u w:val="single"/>
        </w:rPr>
        <w:t>Główne parametry p</w:t>
      </w:r>
      <w:r w:rsidR="002A53C9" w:rsidRPr="00F13718">
        <w:rPr>
          <w:rFonts w:cs="Arial"/>
          <w:sz w:val="22"/>
          <w:szCs w:val="22"/>
          <w:u w:val="single"/>
        </w:rPr>
        <w:t>rojektow</w:t>
      </w:r>
      <w:r w:rsidRPr="00F13718">
        <w:rPr>
          <w:rFonts w:cs="Arial"/>
          <w:sz w:val="22"/>
          <w:szCs w:val="22"/>
          <w:u w:val="single"/>
        </w:rPr>
        <w:t>anego budynku</w:t>
      </w:r>
      <w:r w:rsidR="00AB1F5B" w:rsidRPr="00F13718">
        <w:rPr>
          <w:rFonts w:cs="Arial"/>
          <w:sz w:val="22"/>
          <w:szCs w:val="22"/>
          <w:u w:val="single"/>
        </w:rPr>
        <w:t xml:space="preserve"> </w:t>
      </w:r>
      <w:r w:rsidR="001D781D" w:rsidRPr="00F13718">
        <w:rPr>
          <w:rFonts w:cs="Arial"/>
          <w:sz w:val="22"/>
          <w:szCs w:val="22"/>
          <w:u w:val="single"/>
        </w:rPr>
        <w:t>hali sportowej</w:t>
      </w:r>
      <w:r w:rsidR="00AB1F5B" w:rsidRPr="00F13718">
        <w:rPr>
          <w:rFonts w:cs="Arial"/>
          <w:sz w:val="22"/>
          <w:szCs w:val="22"/>
          <w:u w:val="single"/>
        </w:rPr>
        <w:t>:</w:t>
      </w:r>
    </w:p>
    <w:p w14:paraId="74E3B2D3" w14:textId="11478CF8" w:rsidR="0020324F" w:rsidRPr="00F13718" w:rsidRDefault="0020324F" w:rsidP="0020324F">
      <w:r w:rsidRPr="00F13718">
        <w:t>Powierzchnia z</w:t>
      </w:r>
      <w:r w:rsidR="00923FE0" w:rsidRPr="00F13718">
        <w:t>abudowy…………………………………………………</w:t>
      </w:r>
      <w:r w:rsidR="009B4379" w:rsidRPr="00F13718">
        <w:t>.</w:t>
      </w:r>
      <w:r w:rsidR="00923FE0" w:rsidRPr="00F13718">
        <w:t>……….</w:t>
      </w:r>
      <w:r w:rsidR="009B4379" w:rsidRPr="00F13718">
        <w:t>..</w:t>
      </w:r>
      <w:r w:rsidR="00923FE0" w:rsidRPr="00F13718">
        <w:t>.</w:t>
      </w:r>
      <w:r w:rsidRPr="00F13718">
        <w:t xml:space="preserve"> </w:t>
      </w:r>
      <w:r w:rsidR="00923FE0" w:rsidRPr="00F13718">
        <w:t>1</w:t>
      </w:r>
      <w:r w:rsidR="009B4379" w:rsidRPr="00F13718">
        <w:t xml:space="preserve"> 343,50 </w:t>
      </w:r>
      <w:r w:rsidRPr="00F13718">
        <w:t>m</w:t>
      </w:r>
      <w:r w:rsidRPr="00F13718">
        <w:rPr>
          <w:vertAlign w:val="superscript"/>
        </w:rPr>
        <w:t>2</w:t>
      </w:r>
    </w:p>
    <w:p w14:paraId="5E5036DF" w14:textId="1CDF31DA" w:rsidR="0020324F" w:rsidRPr="00F13718" w:rsidRDefault="0020324F" w:rsidP="0020324F">
      <w:r w:rsidRPr="00F13718">
        <w:t>Powierzchnia użytkowa ………………………………………………………</w:t>
      </w:r>
      <w:r w:rsidR="009B4379" w:rsidRPr="00F13718">
        <w:t>…</w:t>
      </w:r>
      <w:r w:rsidRPr="00F13718">
        <w:t>…</w:t>
      </w:r>
      <w:r w:rsidR="00923FE0" w:rsidRPr="00F13718">
        <w:t>..</w:t>
      </w:r>
      <w:r w:rsidRPr="00F13718">
        <w:t xml:space="preserve"> </w:t>
      </w:r>
      <w:r w:rsidR="00923FE0" w:rsidRPr="00F13718">
        <w:rPr>
          <w:rFonts w:cs="Arial"/>
        </w:rPr>
        <w:t>1</w:t>
      </w:r>
      <w:r w:rsidR="009B4379" w:rsidRPr="00F13718">
        <w:rPr>
          <w:rFonts w:cs="Arial"/>
        </w:rPr>
        <w:t> 7</w:t>
      </w:r>
      <w:r w:rsidR="008319E1" w:rsidRPr="00F13718">
        <w:rPr>
          <w:rFonts w:cs="Arial"/>
        </w:rPr>
        <w:t>48</w:t>
      </w:r>
      <w:r w:rsidR="009B4379" w:rsidRPr="00F13718">
        <w:rPr>
          <w:rFonts w:cs="Arial"/>
        </w:rPr>
        <w:t>,</w:t>
      </w:r>
      <w:r w:rsidR="008319E1" w:rsidRPr="00F13718">
        <w:rPr>
          <w:rFonts w:cs="Arial"/>
        </w:rPr>
        <w:t>3</w:t>
      </w:r>
      <w:r w:rsidR="009B4379" w:rsidRPr="00F13718">
        <w:rPr>
          <w:rFonts w:cs="Arial"/>
        </w:rPr>
        <w:t xml:space="preserve">0 </w:t>
      </w:r>
      <w:r w:rsidRPr="00F13718">
        <w:t>m</w:t>
      </w:r>
      <w:r w:rsidRPr="00F13718">
        <w:rPr>
          <w:vertAlign w:val="superscript"/>
        </w:rPr>
        <w:t>2</w:t>
      </w:r>
    </w:p>
    <w:p w14:paraId="4655EA58" w14:textId="071D133D" w:rsidR="0020324F" w:rsidRPr="00F13718" w:rsidRDefault="00FC0B73" w:rsidP="0020324F">
      <w:r w:rsidRPr="00F13718">
        <w:t>Kubatura………..</w:t>
      </w:r>
      <w:r w:rsidR="00923FE0" w:rsidRPr="00F13718">
        <w:t>……………………………………………………………………</w:t>
      </w:r>
      <w:r w:rsidR="0020324F" w:rsidRPr="00F13718">
        <w:t xml:space="preserve"> </w:t>
      </w:r>
      <w:r w:rsidR="009B4379" w:rsidRPr="00F13718">
        <w:t>17 978,08</w:t>
      </w:r>
      <w:r w:rsidR="0020324F" w:rsidRPr="00F13718">
        <w:t xml:space="preserve"> m</w:t>
      </w:r>
      <w:r w:rsidR="0020324F" w:rsidRPr="00F13718">
        <w:rPr>
          <w:vertAlign w:val="superscript"/>
        </w:rPr>
        <w:t>3</w:t>
      </w:r>
    </w:p>
    <w:p w14:paraId="690C09EF" w14:textId="77777777" w:rsidR="0020324F" w:rsidRPr="00F13718" w:rsidRDefault="0020324F" w:rsidP="0020324F"/>
    <w:p w14:paraId="0DE5F91C" w14:textId="4B8746AD" w:rsidR="0020324F" w:rsidRPr="00F13718" w:rsidRDefault="004B29DD" w:rsidP="0020324F">
      <w:r w:rsidRPr="00F13718">
        <w:t>W</w:t>
      </w:r>
      <w:r w:rsidR="0020324F" w:rsidRPr="00F13718">
        <w:t>ysokość</w:t>
      </w:r>
      <w:r w:rsidRPr="00F13718">
        <w:t xml:space="preserve"> ……………………………… </w:t>
      </w:r>
      <w:r w:rsidR="00382E8D" w:rsidRPr="00F13718">
        <w:t>11,</w:t>
      </w:r>
      <w:r w:rsidR="009B4379" w:rsidRPr="00F13718">
        <w:t>87</w:t>
      </w:r>
      <w:r w:rsidR="000711BB" w:rsidRPr="00F13718">
        <w:t xml:space="preserve"> </w:t>
      </w:r>
      <w:r w:rsidR="0020324F" w:rsidRPr="00F13718">
        <w:t>m (od poziomu terenu przy najniższym wejściu)</w:t>
      </w:r>
    </w:p>
    <w:p w14:paraId="4A924E22" w14:textId="7FDC6F68" w:rsidR="0020324F" w:rsidRPr="00F13718" w:rsidRDefault="00C929A1" w:rsidP="0020324F">
      <w:r w:rsidRPr="00F13718">
        <w:t>D</w:t>
      </w:r>
      <w:r w:rsidR="0020324F" w:rsidRPr="00F13718">
        <w:t>ługość</w:t>
      </w:r>
      <w:r w:rsidRPr="00F13718">
        <w:t>…………………………………………………………………</w:t>
      </w:r>
      <w:r w:rsidR="005161F7" w:rsidRPr="00F13718">
        <w:t>………………</w:t>
      </w:r>
      <w:r w:rsidR="009B4379" w:rsidRPr="00F13718">
        <w:t>..</w:t>
      </w:r>
      <w:r w:rsidR="005161F7" w:rsidRPr="00F13718">
        <w:t>…</w:t>
      </w:r>
      <w:r w:rsidR="009B4379" w:rsidRPr="00F13718">
        <w:t>51,69</w:t>
      </w:r>
      <w:r w:rsidR="0020324F" w:rsidRPr="00F13718">
        <w:t xml:space="preserve"> m</w:t>
      </w:r>
    </w:p>
    <w:p w14:paraId="69CC5992" w14:textId="3FA3814C" w:rsidR="0020324F" w:rsidRPr="00F13718" w:rsidRDefault="00C929A1" w:rsidP="0020324F">
      <w:r w:rsidRPr="00F13718">
        <w:t>S</w:t>
      </w:r>
      <w:r w:rsidR="0020324F" w:rsidRPr="00F13718">
        <w:t>zerokość</w:t>
      </w:r>
      <w:r w:rsidRPr="00F13718">
        <w:t>…………………………………………………………………</w:t>
      </w:r>
      <w:r w:rsidR="005161F7" w:rsidRPr="00F13718">
        <w:t>……………</w:t>
      </w:r>
      <w:r w:rsidR="009B4379" w:rsidRPr="00F13718">
        <w:t>..</w:t>
      </w:r>
      <w:r w:rsidR="005161F7" w:rsidRPr="00F13718">
        <w:t>…</w:t>
      </w:r>
      <w:r w:rsidR="009B4379" w:rsidRPr="00F13718">
        <w:t>30,39</w:t>
      </w:r>
      <w:r w:rsidR="0020324F" w:rsidRPr="00F13718">
        <w:t xml:space="preserve"> m</w:t>
      </w:r>
    </w:p>
    <w:p w14:paraId="5F953378" w14:textId="77777777" w:rsidR="0020324F" w:rsidRPr="00F13718" w:rsidRDefault="0020324F" w:rsidP="0020324F">
      <w:r w:rsidRPr="00F13718">
        <w:t>liczba kondygnacji</w:t>
      </w:r>
      <w:r w:rsidR="00C929A1" w:rsidRPr="00F13718">
        <w:t>…………………………………………………………………………</w:t>
      </w:r>
      <w:r w:rsidR="0046402E" w:rsidRPr="00F13718">
        <w:t>…..</w:t>
      </w:r>
      <w:r w:rsidR="00382E8D" w:rsidRPr="00F13718">
        <w:t>2</w:t>
      </w:r>
    </w:p>
    <w:p w14:paraId="79E45EFA" w14:textId="535CA288" w:rsidR="0020324F" w:rsidRPr="00F13718" w:rsidRDefault="0020324F" w:rsidP="0020324F">
      <w:r w:rsidRPr="00F13718">
        <w:t xml:space="preserve">kąt nachylenia połaci dachowych </w:t>
      </w:r>
      <w:r w:rsidR="008319E1" w:rsidRPr="00F13718">
        <w:t>………………………………………</w:t>
      </w:r>
      <w:r w:rsidR="00D71A67" w:rsidRPr="00F13718">
        <w:t>………</w:t>
      </w:r>
      <w:r w:rsidR="0046402E" w:rsidRPr="00F13718">
        <w:t>……</w:t>
      </w:r>
      <w:r w:rsidR="008319E1" w:rsidRPr="00F13718">
        <w:rPr>
          <w:rFonts w:cs="Arial"/>
          <w:sz w:val="22"/>
          <w:szCs w:val="22"/>
        </w:rPr>
        <w:t>2</w:t>
      </w:r>
      <w:r w:rsidR="00AB1F5B" w:rsidRPr="00F13718">
        <w:rPr>
          <w:rFonts w:cs="Arial"/>
          <w:sz w:val="22"/>
          <w:szCs w:val="22"/>
        </w:rPr>
        <w:t>,</w:t>
      </w:r>
      <w:r w:rsidR="008319E1" w:rsidRPr="00F13718">
        <w:rPr>
          <w:rFonts w:cs="Arial"/>
          <w:sz w:val="22"/>
          <w:szCs w:val="22"/>
        </w:rPr>
        <w:t>0</w:t>
      </w:r>
      <w:r w:rsidR="00AB1F5B" w:rsidRPr="00F13718">
        <w:rPr>
          <w:rFonts w:cs="Arial"/>
          <w:sz w:val="22"/>
          <w:szCs w:val="22"/>
          <w:vertAlign w:val="superscript"/>
        </w:rPr>
        <w:t>o</w:t>
      </w:r>
      <w:r w:rsidR="00E762DB" w:rsidRPr="00F13718">
        <w:rPr>
          <w:rFonts w:cs="Arial"/>
          <w:sz w:val="22"/>
          <w:szCs w:val="22"/>
        </w:rPr>
        <w:t>(</w:t>
      </w:r>
      <w:r w:rsidR="009B4379" w:rsidRPr="00F13718">
        <w:rPr>
          <w:rFonts w:cs="Arial"/>
          <w:sz w:val="22"/>
          <w:szCs w:val="22"/>
        </w:rPr>
        <w:t>3</w:t>
      </w:r>
      <w:r w:rsidR="008319E1" w:rsidRPr="00F13718">
        <w:rPr>
          <w:rFonts w:cs="Arial"/>
          <w:sz w:val="22"/>
          <w:szCs w:val="22"/>
        </w:rPr>
        <w:t>,49</w:t>
      </w:r>
      <w:r w:rsidR="00E762DB" w:rsidRPr="00F13718">
        <w:rPr>
          <w:rFonts w:cs="Arial"/>
          <w:sz w:val="22"/>
          <w:szCs w:val="22"/>
        </w:rPr>
        <w:t>%)</w:t>
      </w:r>
    </w:p>
    <w:p w14:paraId="491C9B99" w14:textId="46E15264" w:rsidR="0020324F" w:rsidRPr="00F13718" w:rsidRDefault="0020324F" w:rsidP="0020324F">
      <w:r w:rsidRPr="00F13718">
        <w:t xml:space="preserve">układ połaci dachowych </w:t>
      </w:r>
      <w:r w:rsidR="00E762DB" w:rsidRPr="00F13718">
        <w:t>……………………………</w:t>
      </w:r>
      <w:r w:rsidR="00FC0B73" w:rsidRPr="00F13718">
        <w:t>…………………………………</w:t>
      </w:r>
      <w:r w:rsidR="009B4379" w:rsidRPr="00F13718">
        <w:t>…...</w:t>
      </w:r>
      <w:r w:rsidR="00AB1F5B" w:rsidRPr="00F13718">
        <w:t xml:space="preserve">płaski </w:t>
      </w:r>
    </w:p>
    <w:p w14:paraId="698A234E" w14:textId="77777777" w:rsidR="0020324F" w:rsidRPr="00F13718" w:rsidRDefault="0020324F" w:rsidP="0020324F"/>
    <w:p w14:paraId="737968A9" w14:textId="77777777" w:rsidR="0020324F" w:rsidRPr="00F13718" w:rsidRDefault="0020324F" w:rsidP="0020324F">
      <w:r w:rsidRPr="00F13718">
        <w:t>Uwaga:</w:t>
      </w:r>
    </w:p>
    <w:p w14:paraId="13B108DE" w14:textId="77777777" w:rsidR="0020324F" w:rsidRPr="00F13718" w:rsidRDefault="0020324F" w:rsidP="0020324F">
      <w:r w:rsidRPr="00F13718">
        <w:t>Pozostałe charakterystyczne parametry techniczne podano w części rysunkowej.</w:t>
      </w:r>
    </w:p>
    <w:p w14:paraId="09ADEEAA" w14:textId="77777777" w:rsidR="0020324F" w:rsidRPr="00F13718" w:rsidRDefault="0020324F" w:rsidP="0020324F">
      <w:pPr>
        <w:sectPr w:rsidR="0020324F" w:rsidRPr="00F13718" w:rsidSect="00CA4F09">
          <w:type w:val="continuous"/>
          <w:pgSz w:w="11906" w:h="16838"/>
          <w:pgMar w:top="1417" w:right="1417" w:bottom="1417" w:left="1417" w:header="708" w:footer="708" w:gutter="0"/>
          <w:cols w:space="708"/>
          <w:docGrid w:linePitch="360"/>
        </w:sectPr>
      </w:pPr>
    </w:p>
    <w:p w14:paraId="70A9A434" w14:textId="77777777" w:rsidR="00FE5BE9" w:rsidRPr="00F13718" w:rsidRDefault="00FE5BE9" w:rsidP="00FE5BE9">
      <w:pPr>
        <w:ind w:left="1778"/>
      </w:pPr>
    </w:p>
    <w:p w14:paraId="370D64CA" w14:textId="406DBFC2" w:rsidR="00F71861" w:rsidRPr="00F13718" w:rsidRDefault="00F71861" w:rsidP="005F0505">
      <w:pPr>
        <w:pStyle w:val="Nagwek3"/>
        <w:numPr>
          <w:ilvl w:val="0"/>
          <w:numId w:val="5"/>
        </w:numPr>
      </w:pPr>
      <w:bookmarkStart w:id="16" w:name="_Toc116379906"/>
      <w:r w:rsidRPr="00F13718">
        <w:t xml:space="preserve">ZESTAWIENIE POWIERZCHNI UŻYTKOWYCH OBLICZANYCH WEDŁUG POLSKIEJ NORMY, O KTÓREJ MOWA W </w:t>
      </w:r>
      <w:r w:rsidR="00C222BE" w:rsidRPr="00F13718">
        <w:t xml:space="preserve">§ </w:t>
      </w:r>
      <w:r w:rsidRPr="00F13718">
        <w:t>8 UST. 2 PKT 9, Z UWZGLĘDNIENIEM NASTĘPUJĄCYCH ZASAD</w:t>
      </w:r>
      <w:bookmarkEnd w:id="16"/>
    </w:p>
    <w:p w14:paraId="17E063A4" w14:textId="4EFDAA69" w:rsidR="002A53C9" w:rsidRPr="00F13718" w:rsidRDefault="002A53C9" w:rsidP="002A53C9">
      <w:pPr>
        <w:pStyle w:val="Tekstpodstawowy"/>
        <w:ind w:left="720"/>
        <w:rPr>
          <w:rFonts w:cs="Arial"/>
          <w:szCs w:val="22"/>
        </w:rPr>
      </w:pPr>
      <w:r w:rsidRPr="00F13718">
        <w:rPr>
          <w:rFonts w:cs="Arial"/>
          <w:szCs w:val="22"/>
        </w:rPr>
        <w:t>Powierzchnię pomieszczeń lub ich części o wysokości w świetle równej lub większej od 2,20 m należy zaliczać do obliczeń w 100%, o wysokości równej lub większej od 1,40 m, lecz mniejszej od 2,20 m – w 50%, natomiast o wysokości mniejszej od 1,40 m pomija się całkowicie;</w:t>
      </w:r>
    </w:p>
    <w:p w14:paraId="6E070E06" w14:textId="4EB5EF43" w:rsidR="00C54BE1" w:rsidRPr="00F13718" w:rsidRDefault="00C54BE1" w:rsidP="00C02F30">
      <w:pPr>
        <w:pStyle w:val="Tekstpodstawowy"/>
        <w:ind w:left="0"/>
        <w:rPr>
          <w:rFonts w:cs="Arial"/>
          <w:szCs w:val="22"/>
        </w:rPr>
      </w:pPr>
    </w:p>
    <w:tbl>
      <w:tblPr>
        <w:tblStyle w:val="Tabela-Siatka"/>
        <w:tblW w:w="92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4"/>
        <w:gridCol w:w="935"/>
        <w:gridCol w:w="2557"/>
        <w:gridCol w:w="1151"/>
        <w:gridCol w:w="1704"/>
        <w:gridCol w:w="460"/>
        <w:gridCol w:w="1383"/>
      </w:tblGrid>
      <w:tr w:rsidR="00F13718" w:rsidRPr="00F13718" w14:paraId="4A322D39" w14:textId="33643C86" w:rsidTr="00B66EC9">
        <w:trPr>
          <w:trHeight w:val="283"/>
        </w:trPr>
        <w:tc>
          <w:tcPr>
            <w:tcW w:w="1024" w:type="dxa"/>
            <w:vAlign w:val="center"/>
          </w:tcPr>
          <w:p w14:paraId="0A908E53" w14:textId="77777777" w:rsidR="00B66EC9" w:rsidRPr="00F13718" w:rsidRDefault="00B66EC9" w:rsidP="00695DE8">
            <w:pPr>
              <w:pStyle w:val="Tekstpodstawowy"/>
              <w:ind w:left="0"/>
              <w:jc w:val="center"/>
            </w:pPr>
          </w:p>
        </w:tc>
        <w:tc>
          <w:tcPr>
            <w:tcW w:w="935" w:type="dxa"/>
            <w:vAlign w:val="center"/>
          </w:tcPr>
          <w:p w14:paraId="66B0CB4F" w14:textId="2A1F7C6B" w:rsidR="00B66EC9" w:rsidRPr="00F13718" w:rsidRDefault="00B66EC9" w:rsidP="00695DE8">
            <w:pPr>
              <w:pStyle w:val="Tekstpodstawowy"/>
              <w:ind w:left="0"/>
              <w:jc w:val="center"/>
              <w:rPr>
                <w:b/>
              </w:rPr>
            </w:pPr>
            <w:r w:rsidRPr="00F13718">
              <w:rPr>
                <w:b/>
              </w:rPr>
              <w:t>NR</w:t>
            </w:r>
          </w:p>
        </w:tc>
        <w:tc>
          <w:tcPr>
            <w:tcW w:w="2557" w:type="dxa"/>
            <w:vAlign w:val="center"/>
          </w:tcPr>
          <w:p w14:paraId="277488A4" w14:textId="79A70B73" w:rsidR="00B66EC9" w:rsidRPr="00F13718" w:rsidRDefault="00B66EC9" w:rsidP="00695DE8">
            <w:pPr>
              <w:pStyle w:val="Tekstpodstawowy"/>
              <w:ind w:left="0"/>
              <w:jc w:val="center"/>
              <w:rPr>
                <w:b/>
              </w:rPr>
            </w:pPr>
            <w:r w:rsidRPr="00F13718">
              <w:rPr>
                <w:b/>
              </w:rPr>
              <w:t>NAZWA POMIESZCZENIA</w:t>
            </w:r>
          </w:p>
        </w:tc>
        <w:tc>
          <w:tcPr>
            <w:tcW w:w="1151" w:type="dxa"/>
            <w:vAlign w:val="center"/>
          </w:tcPr>
          <w:p w14:paraId="3CAAC77B" w14:textId="217666FA" w:rsidR="00B66EC9" w:rsidRPr="00F13718" w:rsidRDefault="00B66EC9" w:rsidP="00695DE8">
            <w:pPr>
              <w:pStyle w:val="Tekstpodstawowy"/>
              <w:ind w:left="0"/>
              <w:jc w:val="right"/>
              <w:rPr>
                <w:b/>
              </w:rPr>
            </w:pPr>
            <w:r w:rsidRPr="00F13718">
              <w:rPr>
                <w:b/>
              </w:rPr>
              <w:t>POW. (m</w:t>
            </w:r>
            <w:r w:rsidRPr="00F13718">
              <w:rPr>
                <w:b/>
                <w:vertAlign w:val="superscript"/>
              </w:rPr>
              <w:t>2</w:t>
            </w:r>
            <w:r w:rsidRPr="00F13718">
              <w:rPr>
                <w:b/>
              </w:rPr>
              <w:t>)</w:t>
            </w:r>
          </w:p>
        </w:tc>
        <w:tc>
          <w:tcPr>
            <w:tcW w:w="3547" w:type="dxa"/>
            <w:gridSpan w:val="3"/>
          </w:tcPr>
          <w:p w14:paraId="2772AE15" w14:textId="228D7390" w:rsidR="00B66EC9" w:rsidRPr="00F13718" w:rsidRDefault="00B66EC9" w:rsidP="00C02F30">
            <w:pPr>
              <w:pStyle w:val="Tekstpodstawowy"/>
              <w:ind w:left="0"/>
              <w:jc w:val="center"/>
              <w:rPr>
                <w:b/>
              </w:rPr>
            </w:pPr>
            <w:r w:rsidRPr="00F13718">
              <w:rPr>
                <w:b/>
              </w:rPr>
              <w:t>POSADZKA</w:t>
            </w:r>
          </w:p>
        </w:tc>
      </w:tr>
      <w:tr w:rsidR="00F13718" w:rsidRPr="00F13718" w14:paraId="6DDAB878" w14:textId="758D2774" w:rsidTr="00B66EC9">
        <w:trPr>
          <w:trHeight w:val="283"/>
        </w:trPr>
        <w:tc>
          <w:tcPr>
            <w:tcW w:w="1024" w:type="dxa"/>
            <w:tcBorders>
              <w:bottom w:val="single" w:sz="4" w:space="0" w:color="auto"/>
            </w:tcBorders>
            <w:vAlign w:val="center"/>
          </w:tcPr>
          <w:p w14:paraId="467D16A8" w14:textId="7DAA1B38" w:rsidR="00B66EC9" w:rsidRPr="00F13718" w:rsidRDefault="00B66EC9" w:rsidP="00695DE8">
            <w:pPr>
              <w:pStyle w:val="Tekstpodstawowy"/>
              <w:ind w:left="0"/>
              <w:jc w:val="center"/>
              <w:rPr>
                <w:b/>
              </w:rPr>
            </w:pPr>
            <w:r w:rsidRPr="00F13718">
              <w:rPr>
                <w:b/>
              </w:rPr>
              <w:t>PARTER</w:t>
            </w:r>
          </w:p>
        </w:tc>
        <w:tc>
          <w:tcPr>
            <w:tcW w:w="935" w:type="dxa"/>
            <w:tcBorders>
              <w:bottom w:val="single" w:sz="4" w:space="0" w:color="auto"/>
            </w:tcBorders>
            <w:vAlign w:val="center"/>
          </w:tcPr>
          <w:p w14:paraId="47DB022C" w14:textId="67D91E0A" w:rsidR="00B66EC9" w:rsidRPr="00F13718" w:rsidRDefault="00B66EC9" w:rsidP="00695DE8">
            <w:pPr>
              <w:pStyle w:val="Tekstpodstawowy"/>
              <w:ind w:left="0"/>
              <w:jc w:val="center"/>
            </w:pPr>
          </w:p>
        </w:tc>
        <w:tc>
          <w:tcPr>
            <w:tcW w:w="2557" w:type="dxa"/>
            <w:tcBorders>
              <w:bottom w:val="single" w:sz="4" w:space="0" w:color="auto"/>
            </w:tcBorders>
            <w:vAlign w:val="center"/>
          </w:tcPr>
          <w:p w14:paraId="37EF3557" w14:textId="77777777" w:rsidR="00B66EC9" w:rsidRPr="00F13718" w:rsidRDefault="00B66EC9" w:rsidP="00695DE8">
            <w:pPr>
              <w:pStyle w:val="Tekstpodstawowy"/>
              <w:ind w:left="0"/>
              <w:jc w:val="center"/>
            </w:pPr>
          </w:p>
        </w:tc>
        <w:tc>
          <w:tcPr>
            <w:tcW w:w="1151" w:type="dxa"/>
            <w:tcBorders>
              <w:bottom w:val="single" w:sz="4" w:space="0" w:color="auto"/>
            </w:tcBorders>
            <w:vAlign w:val="center"/>
          </w:tcPr>
          <w:p w14:paraId="6EDE1EE6" w14:textId="77777777" w:rsidR="00B66EC9" w:rsidRPr="00F13718" w:rsidRDefault="00B66EC9" w:rsidP="00695DE8">
            <w:pPr>
              <w:pStyle w:val="Tekstpodstawowy"/>
              <w:ind w:left="0"/>
              <w:jc w:val="right"/>
            </w:pPr>
          </w:p>
        </w:tc>
        <w:tc>
          <w:tcPr>
            <w:tcW w:w="1704" w:type="dxa"/>
            <w:tcBorders>
              <w:bottom w:val="single" w:sz="4" w:space="0" w:color="auto"/>
            </w:tcBorders>
          </w:tcPr>
          <w:p w14:paraId="5A5444A8" w14:textId="77777777" w:rsidR="00B66EC9" w:rsidRPr="00F13718" w:rsidRDefault="00B66EC9" w:rsidP="00C02F30">
            <w:pPr>
              <w:pStyle w:val="Tekstpodstawowy"/>
              <w:ind w:left="0"/>
              <w:jc w:val="center"/>
            </w:pPr>
          </w:p>
        </w:tc>
        <w:tc>
          <w:tcPr>
            <w:tcW w:w="1843" w:type="dxa"/>
            <w:gridSpan w:val="2"/>
            <w:tcBorders>
              <w:bottom w:val="single" w:sz="4" w:space="0" w:color="auto"/>
            </w:tcBorders>
          </w:tcPr>
          <w:p w14:paraId="432F8673" w14:textId="77777777" w:rsidR="00B66EC9" w:rsidRPr="00F13718" w:rsidRDefault="00B66EC9" w:rsidP="00C02F30">
            <w:pPr>
              <w:pStyle w:val="Tekstpodstawowy"/>
              <w:ind w:left="0"/>
              <w:jc w:val="center"/>
            </w:pPr>
          </w:p>
        </w:tc>
      </w:tr>
      <w:tr w:rsidR="00F13718" w:rsidRPr="00F13718" w14:paraId="306EAE4A" w14:textId="1145C69E" w:rsidTr="00B66EC9">
        <w:trPr>
          <w:trHeight w:val="283"/>
        </w:trPr>
        <w:tc>
          <w:tcPr>
            <w:tcW w:w="1024" w:type="dxa"/>
            <w:tcBorders>
              <w:top w:val="single" w:sz="4" w:space="0" w:color="auto"/>
            </w:tcBorders>
            <w:vAlign w:val="center"/>
          </w:tcPr>
          <w:p w14:paraId="041F6959" w14:textId="77777777" w:rsidR="00B66EC9" w:rsidRPr="00F13718" w:rsidRDefault="00B66EC9" w:rsidP="00695DE8">
            <w:pPr>
              <w:pStyle w:val="Tekstpodstawowy"/>
              <w:ind w:left="0"/>
              <w:jc w:val="center"/>
            </w:pPr>
          </w:p>
        </w:tc>
        <w:tc>
          <w:tcPr>
            <w:tcW w:w="935" w:type="dxa"/>
            <w:tcBorders>
              <w:top w:val="single" w:sz="4" w:space="0" w:color="auto"/>
            </w:tcBorders>
            <w:vAlign w:val="center"/>
          </w:tcPr>
          <w:p w14:paraId="441930C2" w14:textId="30C622C9" w:rsidR="00B66EC9" w:rsidRPr="00F13718" w:rsidRDefault="00B66EC9" w:rsidP="00695DE8">
            <w:pPr>
              <w:pStyle w:val="Tekstpodstawowy"/>
              <w:ind w:left="0"/>
              <w:jc w:val="center"/>
            </w:pPr>
            <w:r w:rsidRPr="00F13718">
              <w:t>A/0/01</w:t>
            </w:r>
          </w:p>
        </w:tc>
        <w:tc>
          <w:tcPr>
            <w:tcW w:w="2557" w:type="dxa"/>
            <w:tcBorders>
              <w:top w:val="single" w:sz="4" w:space="0" w:color="auto"/>
            </w:tcBorders>
            <w:vAlign w:val="center"/>
          </w:tcPr>
          <w:p w14:paraId="15704983" w14:textId="62E48432" w:rsidR="00B66EC9" w:rsidRPr="00F13718" w:rsidRDefault="00B66EC9" w:rsidP="00695DE8">
            <w:pPr>
              <w:pStyle w:val="Tekstpodstawowy"/>
              <w:ind w:left="0"/>
              <w:jc w:val="center"/>
            </w:pPr>
            <w:r w:rsidRPr="00F13718">
              <w:t>SALA ZAJĘĆ</w:t>
            </w:r>
          </w:p>
        </w:tc>
        <w:tc>
          <w:tcPr>
            <w:tcW w:w="1151" w:type="dxa"/>
            <w:tcBorders>
              <w:top w:val="single" w:sz="4" w:space="0" w:color="auto"/>
            </w:tcBorders>
            <w:vAlign w:val="center"/>
          </w:tcPr>
          <w:p w14:paraId="0FC0E190" w14:textId="2B49F94F" w:rsidR="00B66EC9" w:rsidRPr="00F13718" w:rsidRDefault="00B66EC9" w:rsidP="00695DE8">
            <w:pPr>
              <w:pStyle w:val="Tekstpodstawowy"/>
              <w:ind w:left="0"/>
              <w:jc w:val="right"/>
            </w:pPr>
            <w:r w:rsidRPr="00F13718">
              <w:t>61,1</w:t>
            </w:r>
          </w:p>
        </w:tc>
        <w:tc>
          <w:tcPr>
            <w:tcW w:w="2164" w:type="dxa"/>
            <w:gridSpan w:val="2"/>
            <w:tcBorders>
              <w:top w:val="single" w:sz="4" w:space="0" w:color="auto"/>
            </w:tcBorders>
          </w:tcPr>
          <w:p w14:paraId="759A02E9" w14:textId="200FDC8A" w:rsidR="00B66EC9" w:rsidRPr="00F13718" w:rsidRDefault="00B66EC9" w:rsidP="00C02F30">
            <w:pPr>
              <w:pStyle w:val="Tekstpodstawowy"/>
              <w:ind w:left="0"/>
              <w:jc w:val="center"/>
              <w:rPr>
                <w:sz w:val="18"/>
              </w:rPr>
            </w:pPr>
            <w:r w:rsidRPr="00F13718">
              <w:rPr>
                <w:sz w:val="18"/>
              </w:rPr>
              <w:t>WYKŁADZINA PCV</w:t>
            </w:r>
          </w:p>
        </w:tc>
        <w:tc>
          <w:tcPr>
            <w:tcW w:w="1383" w:type="dxa"/>
            <w:tcBorders>
              <w:top w:val="single" w:sz="4" w:space="0" w:color="auto"/>
            </w:tcBorders>
          </w:tcPr>
          <w:p w14:paraId="3CE150E6" w14:textId="709D0A40" w:rsidR="00B66EC9" w:rsidRPr="00F13718" w:rsidRDefault="00B66EC9" w:rsidP="00B66EC9">
            <w:pPr>
              <w:pStyle w:val="Tekstpodstawowy"/>
              <w:ind w:left="0"/>
              <w:jc w:val="left"/>
              <w:rPr>
                <w:sz w:val="18"/>
              </w:rPr>
            </w:pPr>
            <w:r w:rsidRPr="00F13718">
              <w:rPr>
                <w:sz w:val="18"/>
              </w:rPr>
              <w:t>- szkolna</w:t>
            </w:r>
          </w:p>
        </w:tc>
      </w:tr>
      <w:tr w:rsidR="00F13718" w:rsidRPr="00F13718" w14:paraId="41A567A0" w14:textId="2AE9558F" w:rsidTr="00B66EC9">
        <w:trPr>
          <w:trHeight w:val="283"/>
        </w:trPr>
        <w:tc>
          <w:tcPr>
            <w:tcW w:w="1024" w:type="dxa"/>
            <w:vAlign w:val="center"/>
          </w:tcPr>
          <w:p w14:paraId="3829BAE4" w14:textId="77777777" w:rsidR="00B66EC9" w:rsidRPr="00F13718" w:rsidRDefault="00B66EC9" w:rsidP="00695DE8">
            <w:pPr>
              <w:pStyle w:val="Tekstpodstawowy"/>
              <w:ind w:left="0"/>
              <w:jc w:val="center"/>
            </w:pPr>
          </w:p>
        </w:tc>
        <w:tc>
          <w:tcPr>
            <w:tcW w:w="935" w:type="dxa"/>
            <w:vAlign w:val="center"/>
          </w:tcPr>
          <w:p w14:paraId="33F38CB5" w14:textId="47BF78C4" w:rsidR="00B66EC9" w:rsidRPr="00F13718" w:rsidRDefault="00B66EC9" w:rsidP="00695DE8">
            <w:pPr>
              <w:pStyle w:val="Tekstpodstawowy"/>
              <w:ind w:left="0"/>
              <w:jc w:val="center"/>
            </w:pPr>
            <w:r w:rsidRPr="00F13718">
              <w:t>A/0/02</w:t>
            </w:r>
          </w:p>
        </w:tc>
        <w:tc>
          <w:tcPr>
            <w:tcW w:w="2557" w:type="dxa"/>
            <w:vAlign w:val="center"/>
          </w:tcPr>
          <w:p w14:paraId="2169B800" w14:textId="64CDE261" w:rsidR="00B66EC9" w:rsidRPr="00F13718" w:rsidRDefault="00B66EC9" w:rsidP="00695DE8">
            <w:pPr>
              <w:pStyle w:val="Tekstpodstawowy"/>
              <w:ind w:left="0"/>
              <w:jc w:val="center"/>
            </w:pPr>
            <w:r w:rsidRPr="00F13718">
              <w:t>ZAPLECZE</w:t>
            </w:r>
          </w:p>
        </w:tc>
        <w:tc>
          <w:tcPr>
            <w:tcW w:w="1151" w:type="dxa"/>
            <w:vAlign w:val="center"/>
          </w:tcPr>
          <w:p w14:paraId="6FC48CF9" w14:textId="1CF536A1" w:rsidR="00B66EC9" w:rsidRPr="00F13718" w:rsidRDefault="00B66EC9" w:rsidP="00695DE8">
            <w:pPr>
              <w:pStyle w:val="Tekstpodstawowy"/>
              <w:ind w:left="0"/>
              <w:jc w:val="right"/>
            </w:pPr>
            <w:r w:rsidRPr="00F13718">
              <w:t>7,9</w:t>
            </w:r>
          </w:p>
        </w:tc>
        <w:tc>
          <w:tcPr>
            <w:tcW w:w="2164" w:type="dxa"/>
            <w:gridSpan w:val="2"/>
          </w:tcPr>
          <w:p w14:paraId="62611667" w14:textId="6692AA04" w:rsidR="00B66EC9" w:rsidRPr="00F13718" w:rsidRDefault="00B66EC9" w:rsidP="00C02F30">
            <w:pPr>
              <w:pStyle w:val="Tekstpodstawowy"/>
              <w:ind w:left="0"/>
              <w:jc w:val="center"/>
              <w:rPr>
                <w:sz w:val="18"/>
              </w:rPr>
            </w:pPr>
            <w:r w:rsidRPr="00F13718">
              <w:rPr>
                <w:sz w:val="18"/>
              </w:rPr>
              <w:t>WYKŁADZINA PCV</w:t>
            </w:r>
          </w:p>
        </w:tc>
        <w:tc>
          <w:tcPr>
            <w:tcW w:w="1383" w:type="dxa"/>
          </w:tcPr>
          <w:p w14:paraId="548405CC" w14:textId="2036AEBD" w:rsidR="00B66EC9" w:rsidRPr="00F13718" w:rsidRDefault="00B66EC9" w:rsidP="00B66EC9">
            <w:pPr>
              <w:pStyle w:val="Tekstpodstawowy"/>
              <w:ind w:left="0"/>
              <w:jc w:val="left"/>
              <w:rPr>
                <w:sz w:val="18"/>
              </w:rPr>
            </w:pPr>
            <w:r w:rsidRPr="00F13718">
              <w:rPr>
                <w:sz w:val="18"/>
              </w:rPr>
              <w:t>- szkolna</w:t>
            </w:r>
          </w:p>
        </w:tc>
      </w:tr>
      <w:tr w:rsidR="00F13718" w:rsidRPr="00F13718" w14:paraId="37B75AA2" w14:textId="67DF3B73" w:rsidTr="00B66EC9">
        <w:trPr>
          <w:trHeight w:val="283"/>
        </w:trPr>
        <w:tc>
          <w:tcPr>
            <w:tcW w:w="1024" w:type="dxa"/>
            <w:vAlign w:val="center"/>
          </w:tcPr>
          <w:p w14:paraId="4817CD15" w14:textId="77777777" w:rsidR="00B66EC9" w:rsidRPr="00F13718" w:rsidRDefault="00B66EC9" w:rsidP="00695DE8">
            <w:pPr>
              <w:pStyle w:val="Tekstpodstawowy"/>
              <w:ind w:left="0"/>
              <w:jc w:val="center"/>
            </w:pPr>
          </w:p>
        </w:tc>
        <w:tc>
          <w:tcPr>
            <w:tcW w:w="935" w:type="dxa"/>
            <w:vAlign w:val="center"/>
          </w:tcPr>
          <w:p w14:paraId="54237745" w14:textId="46EFB203" w:rsidR="00B66EC9" w:rsidRPr="00F13718" w:rsidRDefault="00B66EC9" w:rsidP="00695DE8">
            <w:pPr>
              <w:pStyle w:val="Tekstpodstawowy"/>
              <w:ind w:left="0"/>
              <w:jc w:val="center"/>
            </w:pPr>
            <w:r w:rsidRPr="00F13718">
              <w:t>A/0/03</w:t>
            </w:r>
          </w:p>
        </w:tc>
        <w:tc>
          <w:tcPr>
            <w:tcW w:w="2557" w:type="dxa"/>
            <w:vAlign w:val="center"/>
          </w:tcPr>
          <w:p w14:paraId="6FA36755" w14:textId="483696F6" w:rsidR="00B66EC9" w:rsidRPr="00F13718" w:rsidRDefault="00B66EC9" w:rsidP="00695DE8">
            <w:pPr>
              <w:pStyle w:val="Tekstpodstawowy"/>
              <w:ind w:left="0"/>
              <w:jc w:val="center"/>
            </w:pPr>
            <w:r w:rsidRPr="00F13718">
              <w:t>KLATKA SCHODOWA</w:t>
            </w:r>
          </w:p>
        </w:tc>
        <w:tc>
          <w:tcPr>
            <w:tcW w:w="1151" w:type="dxa"/>
            <w:vAlign w:val="center"/>
          </w:tcPr>
          <w:p w14:paraId="6AC01CD7" w14:textId="461A5A14" w:rsidR="00B66EC9" w:rsidRPr="00F13718" w:rsidRDefault="00B66EC9" w:rsidP="00695DE8">
            <w:pPr>
              <w:pStyle w:val="Tekstpodstawowy"/>
              <w:ind w:left="0"/>
              <w:jc w:val="right"/>
            </w:pPr>
            <w:r w:rsidRPr="00F13718">
              <w:t>15,8</w:t>
            </w:r>
          </w:p>
        </w:tc>
        <w:tc>
          <w:tcPr>
            <w:tcW w:w="2164" w:type="dxa"/>
            <w:gridSpan w:val="2"/>
          </w:tcPr>
          <w:p w14:paraId="671F52C6" w14:textId="51952446" w:rsidR="00B66EC9" w:rsidRPr="00F13718" w:rsidRDefault="00B66EC9" w:rsidP="00C02F30">
            <w:pPr>
              <w:pStyle w:val="Tekstpodstawowy"/>
              <w:ind w:left="0"/>
              <w:jc w:val="center"/>
              <w:rPr>
                <w:sz w:val="18"/>
              </w:rPr>
            </w:pPr>
            <w:r w:rsidRPr="00F13718">
              <w:rPr>
                <w:sz w:val="18"/>
              </w:rPr>
              <w:t>WYKŁADZINA PCV</w:t>
            </w:r>
          </w:p>
        </w:tc>
        <w:tc>
          <w:tcPr>
            <w:tcW w:w="1383" w:type="dxa"/>
          </w:tcPr>
          <w:p w14:paraId="79F88A88" w14:textId="61C682EA" w:rsidR="00B66EC9" w:rsidRPr="00F13718" w:rsidRDefault="00B66EC9" w:rsidP="00B66EC9">
            <w:pPr>
              <w:pStyle w:val="Tekstpodstawowy"/>
              <w:ind w:left="0"/>
              <w:jc w:val="left"/>
              <w:rPr>
                <w:sz w:val="18"/>
              </w:rPr>
            </w:pPr>
            <w:r w:rsidRPr="00F13718">
              <w:rPr>
                <w:sz w:val="18"/>
              </w:rPr>
              <w:t>- szkolna</w:t>
            </w:r>
          </w:p>
        </w:tc>
      </w:tr>
      <w:tr w:rsidR="00F13718" w:rsidRPr="00F13718" w14:paraId="33AEB2C9" w14:textId="4EE788DA" w:rsidTr="00B66EC9">
        <w:trPr>
          <w:trHeight w:val="283"/>
        </w:trPr>
        <w:tc>
          <w:tcPr>
            <w:tcW w:w="1024" w:type="dxa"/>
            <w:vAlign w:val="center"/>
          </w:tcPr>
          <w:p w14:paraId="15AB0BF8" w14:textId="77777777" w:rsidR="00B66EC9" w:rsidRPr="00F13718" w:rsidRDefault="00B66EC9" w:rsidP="00695DE8">
            <w:pPr>
              <w:pStyle w:val="Tekstpodstawowy"/>
              <w:ind w:left="0"/>
              <w:jc w:val="center"/>
            </w:pPr>
          </w:p>
        </w:tc>
        <w:tc>
          <w:tcPr>
            <w:tcW w:w="935" w:type="dxa"/>
            <w:vAlign w:val="center"/>
          </w:tcPr>
          <w:p w14:paraId="5DF6E6AF" w14:textId="7B8492CC" w:rsidR="00B66EC9" w:rsidRPr="00F13718" w:rsidRDefault="00B66EC9" w:rsidP="00695DE8">
            <w:pPr>
              <w:pStyle w:val="Tekstpodstawowy"/>
              <w:ind w:left="0"/>
              <w:jc w:val="center"/>
            </w:pPr>
            <w:r w:rsidRPr="00F13718">
              <w:t>A/0/04</w:t>
            </w:r>
          </w:p>
        </w:tc>
        <w:tc>
          <w:tcPr>
            <w:tcW w:w="2557" w:type="dxa"/>
            <w:vAlign w:val="center"/>
          </w:tcPr>
          <w:p w14:paraId="63FCAD40" w14:textId="0A6CCE98" w:rsidR="00B66EC9" w:rsidRPr="00F13718" w:rsidRDefault="00B66EC9" w:rsidP="00695DE8">
            <w:pPr>
              <w:pStyle w:val="Tekstpodstawowy"/>
              <w:ind w:left="0"/>
              <w:jc w:val="center"/>
            </w:pPr>
            <w:r w:rsidRPr="00F13718">
              <w:t>WIATROŁAP</w:t>
            </w:r>
          </w:p>
        </w:tc>
        <w:tc>
          <w:tcPr>
            <w:tcW w:w="1151" w:type="dxa"/>
            <w:vAlign w:val="center"/>
          </w:tcPr>
          <w:p w14:paraId="6F8F5CBE" w14:textId="1B7C262D" w:rsidR="00B66EC9" w:rsidRPr="00F13718" w:rsidRDefault="00B66EC9" w:rsidP="00695DE8">
            <w:pPr>
              <w:pStyle w:val="Tekstpodstawowy"/>
              <w:ind w:left="0"/>
              <w:jc w:val="right"/>
            </w:pPr>
            <w:r w:rsidRPr="00F13718">
              <w:t>6,5</w:t>
            </w:r>
          </w:p>
        </w:tc>
        <w:tc>
          <w:tcPr>
            <w:tcW w:w="2164" w:type="dxa"/>
            <w:gridSpan w:val="2"/>
          </w:tcPr>
          <w:p w14:paraId="69E5E5D3" w14:textId="4818F446" w:rsidR="00B66EC9" w:rsidRPr="00F13718" w:rsidRDefault="00B66EC9" w:rsidP="00C02F30">
            <w:pPr>
              <w:pStyle w:val="Tekstpodstawowy"/>
              <w:ind w:left="0"/>
              <w:jc w:val="center"/>
              <w:rPr>
                <w:sz w:val="18"/>
              </w:rPr>
            </w:pPr>
            <w:r w:rsidRPr="00F13718">
              <w:rPr>
                <w:sz w:val="18"/>
              </w:rPr>
              <w:t>WYKŁADZINA PCV</w:t>
            </w:r>
          </w:p>
        </w:tc>
        <w:tc>
          <w:tcPr>
            <w:tcW w:w="1383" w:type="dxa"/>
          </w:tcPr>
          <w:p w14:paraId="237A005E" w14:textId="3E8941E1" w:rsidR="00B66EC9" w:rsidRPr="00F13718" w:rsidRDefault="00B66EC9" w:rsidP="00B66EC9">
            <w:pPr>
              <w:pStyle w:val="Tekstpodstawowy"/>
              <w:ind w:left="0"/>
              <w:jc w:val="left"/>
              <w:rPr>
                <w:sz w:val="18"/>
              </w:rPr>
            </w:pPr>
            <w:r w:rsidRPr="00F13718">
              <w:rPr>
                <w:sz w:val="18"/>
              </w:rPr>
              <w:t>- szkolna</w:t>
            </w:r>
          </w:p>
        </w:tc>
      </w:tr>
      <w:tr w:rsidR="00F13718" w:rsidRPr="00F13718" w14:paraId="403A4A1B" w14:textId="1A6CE294" w:rsidTr="00B66EC9">
        <w:trPr>
          <w:trHeight w:val="283"/>
        </w:trPr>
        <w:tc>
          <w:tcPr>
            <w:tcW w:w="1024" w:type="dxa"/>
            <w:vAlign w:val="center"/>
          </w:tcPr>
          <w:p w14:paraId="061A4EB8" w14:textId="77777777" w:rsidR="00B66EC9" w:rsidRPr="00F13718" w:rsidRDefault="00B66EC9" w:rsidP="00695DE8">
            <w:pPr>
              <w:pStyle w:val="Tekstpodstawowy"/>
              <w:ind w:left="0"/>
              <w:jc w:val="center"/>
            </w:pPr>
          </w:p>
        </w:tc>
        <w:tc>
          <w:tcPr>
            <w:tcW w:w="935" w:type="dxa"/>
            <w:vAlign w:val="center"/>
          </w:tcPr>
          <w:p w14:paraId="3A4AAF80" w14:textId="6903BC28" w:rsidR="00B66EC9" w:rsidRPr="00F13718" w:rsidRDefault="00B66EC9" w:rsidP="00834516">
            <w:pPr>
              <w:pStyle w:val="Tekstpodstawowy"/>
              <w:ind w:left="0"/>
              <w:jc w:val="center"/>
            </w:pPr>
            <w:r w:rsidRPr="00F13718">
              <w:t>B/0/01</w:t>
            </w:r>
          </w:p>
        </w:tc>
        <w:tc>
          <w:tcPr>
            <w:tcW w:w="2557" w:type="dxa"/>
            <w:vAlign w:val="center"/>
          </w:tcPr>
          <w:p w14:paraId="5E3BA65A" w14:textId="360644F8" w:rsidR="00B66EC9" w:rsidRPr="00F13718" w:rsidRDefault="00B66EC9" w:rsidP="00695DE8">
            <w:pPr>
              <w:pStyle w:val="Tekstpodstawowy"/>
              <w:ind w:left="0"/>
              <w:jc w:val="center"/>
            </w:pPr>
            <w:r w:rsidRPr="00F13718">
              <w:t>KOMUNIKACJA</w:t>
            </w:r>
          </w:p>
        </w:tc>
        <w:tc>
          <w:tcPr>
            <w:tcW w:w="1151" w:type="dxa"/>
            <w:vAlign w:val="center"/>
          </w:tcPr>
          <w:p w14:paraId="3169B745" w14:textId="66AEFAE9" w:rsidR="00B66EC9" w:rsidRPr="00F13718" w:rsidRDefault="00B66EC9" w:rsidP="00695DE8">
            <w:pPr>
              <w:pStyle w:val="Tekstpodstawowy"/>
              <w:ind w:left="0"/>
              <w:jc w:val="right"/>
            </w:pPr>
            <w:r w:rsidRPr="00F13718">
              <w:t>58,4</w:t>
            </w:r>
          </w:p>
        </w:tc>
        <w:tc>
          <w:tcPr>
            <w:tcW w:w="2164" w:type="dxa"/>
            <w:gridSpan w:val="2"/>
          </w:tcPr>
          <w:p w14:paraId="3FA88D1C" w14:textId="54E31AC8" w:rsidR="00B66EC9" w:rsidRPr="00F13718" w:rsidRDefault="00B66EC9" w:rsidP="00C02F30">
            <w:pPr>
              <w:pStyle w:val="Tekstpodstawowy"/>
              <w:ind w:left="0"/>
              <w:jc w:val="center"/>
              <w:rPr>
                <w:sz w:val="18"/>
              </w:rPr>
            </w:pPr>
            <w:r w:rsidRPr="00F13718">
              <w:rPr>
                <w:sz w:val="18"/>
              </w:rPr>
              <w:t>WYKŁADZINA PCV</w:t>
            </w:r>
          </w:p>
        </w:tc>
        <w:tc>
          <w:tcPr>
            <w:tcW w:w="1383" w:type="dxa"/>
          </w:tcPr>
          <w:p w14:paraId="5E3D05BB" w14:textId="177D6DB6" w:rsidR="00B66EC9" w:rsidRPr="00F13718" w:rsidRDefault="00B66EC9" w:rsidP="00B66EC9">
            <w:pPr>
              <w:pStyle w:val="Tekstpodstawowy"/>
              <w:ind w:left="0"/>
              <w:jc w:val="left"/>
              <w:rPr>
                <w:sz w:val="18"/>
              </w:rPr>
            </w:pPr>
            <w:r w:rsidRPr="00F13718">
              <w:rPr>
                <w:sz w:val="18"/>
              </w:rPr>
              <w:t>- szkolna</w:t>
            </w:r>
          </w:p>
        </w:tc>
      </w:tr>
      <w:tr w:rsidR="00F13718" w:rsidRPr="00F13718" w14:paraId="19DBE690" w14:textId="6611B916" w:rsidTr="00B66EC9">
        <w:trPr>
          <w:trHeight w:val="283"/>
        </w:trPr>
        <w:tc>
          <w:tcPr>
            <w:tcW w:w="1024" w:type="dxa"/>
            <w:vAlign w:val="center"/>
          </w:tcPr>
          <w:p w14:paraId="4A302DB4" w14:textId="77777777" w:rsidR="00B66EC9" w:rsidRPr="00F13718" w:rsidRDefault="00B66EC9" w:rsidP="00695DE8">
            <w:pPr>
              <w:pStyle w:val="Tekstpodstawowy"/>
              <w:ind w:left="0"/>
              <w:jc w:val="center"/>
            </w:pPr>
          </w:p>
        </w:tc>
        <w:tc>
          <w:tcPr>
            <w:tcW w:w="935" w:type="dxa"/>
            <w:vAlign w:val="center"/>
          </w:tcPr>
          <w:p w14:paraId="355626B0" w14:textId="6AA88273" w:rsidR="00B66EC9" w:rsidRPr="00F13718" w:rsidRDefault="00B66EC9" w:rsidP="00834516">
            <w:pPr>
              <w:pStyle w:val="Tekstpodstawowy"/>
              <w:ind w:left="0"/>
              <w:jc w:val="center"/>
            </w:pPr>
            <w:r w:rsidRPr="00F13718">
              <w:t>B/0/02</w:t>
            </w:r>
          </w:p>
        </w:tc>
        <w:tc>
          <w:tcPr>
            <w:tcW w:w="2557" w:type="dxa"/>
            <w:vAlign w:val="center"/>
          </w:tcPr>
          <w:p w14:paraId="4516EEAD" w14:textId="7AFAAC11" w:rsidR="00B66EC9" w:rsidRPr="00F13718" w:rsidRDefault="00B66EC9" w:rsidP="00695DE8">
            <w:pPr>
              <w:pStyle w:val="Tekstpodstawowy"/>
              <w:ind w:left="0"/>
              <w:jc w:val="center"/>
            </w:pPr>
            <w:r w:rsidRPr="00F13718">
              <w:t>PORTIERNIA</w:t>
            </w:r>
          </w:p>
        </w:tc>
        <w:tc>
          <w:tcPr>
            <w:tcW w:w="1151" w:type="dxa"/>
            <w:vAlign w:val="center"/>
          </w:tcPr>
          <w:p w14:paraId="1BCF3A4B" w14:textId="6A40589F" w:rsidR="00B66EC9" w:rsidRPr="00F13718" w:rsidRDefault="00B66EC9" w:rsidP="00695DE8">
            <w:pPr>
              <w:pStyle w:val="Tekstpodstawowy"/>
              <w:ind w:left="0"/>
              <w:jc w:val="right"/>
            </w:pPr>
            <w:r w:rsidRPr="00F13718">
              <w:t>6,3</w:t>
            </w:r>
          </w:p>
        </w:tc>
        <w:tc>
          <w:tcPr>
            <w:tcW w:w="2164" w:type="dxa"/>
            <w:gridSpan w:val="2"/>
          </w:tcPr>
          <w:p w14:paraId="77FC01BF" w14:textId="3377D46F" w:rsidR="00B66EC9" w:rsidRPr="00F13718" w:rsidRDefault="00B66EC9" w:rsidP="00C02F30">
            <w:pPr>
              <w:pStyle w:val="Tekstpodstawowy"/>
              <w:ind w:left="0"/>
              <w:jc w:val="center"/>
              <w:rPr>
                <w:sz w:val="18"/>
              </w:rPr>
            </w:pPr>
            <w:r w:rsidRPr="00F13718">
              <w:rPr>
                <w:sz w:val="18"/>
              </w:rPr>
              <w:t>WYKŁADZINA PCV</w:t>
            </w:r>
          </w:p>
        </w:tc>
        <w:tc>
          <w:tcPr>
            <w:tcW w:w="1383" w:type="dxa"/>
          </w:tcPr>
          <w:p w14:paraId="50F67F3F" w14:textId="09E1A542" w:rsidR="00B66EC9" w:rsidRPr="00F13718" w:rsidRDefault="00B66EC9" w:rsidP="00B66EC9">
            <w:pPr>
              <w:pStyle w:val="Tekstpodstawowy"/>
              <w:ind w:left="0"/>
              <w:jc w:val="left"/>
              <w:rPr>
                <w:sz w:val="18"/>
              </w:rPr>
            </w:pPr>
            <w:r w:rsidRPr="00F13718">
              <w:rPr>
                <w:sz w:val="18"/>
              </w:rPr>
              <w:t>- szkolna</w:t>
            </w:r>
          </w:p>
        </w:tc>
      </w:tr>
      <w:tr w:rsidR="00F13718" w:rsidRPr="00F13718" w14:paraId="54564DEC" w14:textId="1B7C7033" w:rsidTr="00B66EC9">
        <w:trPr>
          <w:trHeight w:val="283"/>
        </w:trPr>
        <w:tc>
          <w:tcPr>
            <w:tcW w:w="1024" w:type="dxa"/>
            <w:vAlign w:val="center"/>
          </w:tcPr>
          <w:p w14:paraId="5545B5B4" w14:textId="77777777" w:rsidR="00B66EC9" w:rsidRPr="00F13718" w:rsidRDefault="00B66EC9" w:rsidP="00695DE8">
            <w:pPr>
              <w:pStyle w:val="Tekstpodstawowy"/>
              <w:ind w:left="0"/>
              <w:jc w:val="center"/>
            </w:pPr>
          </w:p>
        </w:tc>
        <w:tc>
          <w:tcPr>
            <w:tcW w:w="935" w:type="dxa"/>
            <w:vAlign w:val="center"/>
          </w:tcPr>
          <w:p w14:paraId="6E58A95B" w14:textId="1116A35B" w:rsidR="00B66EC9" w:rsidRPr="00F13718" w:rsidRDefault="00B66EC9" w:rsidP="00834516">
            <w:pPr>
              <w:pStyle w:val="Tekstpodstawowy"/>
              <w:ind w:left="0"/>
              <w:jc w:val="center"/>
            </w:pPr>
            <w:r w:rsidRPr="00F13718">
              <w:t>B/0/03</w:t>
            </w:r>
          </w:p>
        </w:tc>
        <w:tc>
          <w:tcPr>
            <w:tcW w:w="2557" w:type="dxa"/>
            <w:vAlign w:val="center"/>
          </w:tcPr>
          <w:p w14:paraId="5A6608A2" w14:textId="3666BF1B" w:rsidR="00B66EC9" w:rsidRPr="00F13718" w:rsidRDefault="00B66EC9" w:rsidP="00695DE8">
            <w:pPr>
              <w:pStyle w:val="Tekstpodstawowy"/>
              <w:ind w:left="0"/>
              <w:jc w:val="center"/>
            </w:pPr>
            <w:r w:rsidRPr="00F13718">
              <w:t>MAGAZYN</w:t>
            </w:r>
          </w:p>
        </w:tc>
        <w:tc>
          <w:tcPr>
            <w:tcW w:w="1151" w:type="dxa"/>
            <w:vAlign w:val="center"/>
          </w:tcPr>
          <w:p w14:paraId="1766235E" w14:textId="09F975EC" w:rsidR="00B66EC9" w:rsidRPr="00F13718" w:rsidRDefault="00B66EC9" w:rsidP="00695DE8">
            <w:pPr>
              <w:pStyle w:val="Tekstpodstawowy"/>
              <w:ind w:left="0"/>
              <w:jc w:val="right"/>
            </w:pPr>
            <w:r w:rsidRPr="00F13718">
              <w:t>17,6</w:t>
            </w:r>
          </w:p>
        </w:tc>
        <w:tc>
          <w:tcPr>
            <w:tcW w:w="2164" w:type="dxa"/>
            <w:gridSpan w:val="2"/>
          </w:tcPr>
          <w:p w14:paraId="446791EF" w14:textId="6DBF069D" w:rsidR="00B66EC9" w:rsidRPr="00F13718" w:rsidRDefault="00B66EC9" w:rsidP="00C02F30">
            <w:pPr>
              <w:pStyle w:val="Tekstpodstawowy"/>
              <w:ind w:left="0"/>
              <w:jc w:val="center"/>
              <w:rPr>
                <w:sz w:val="18"/>
              </w:rPr>
            </w:pPr>
            <w:r w:rsidRPr="00F13718">
              <w:rPr>
                <w:sz w:val="18"/>
              </w:rPr>
              <w:t>WYKŁADZINA PCV</w:t>
            </w:r>
          </w:p>
        </w:tc>
        <w:tc>
          <w:tcPr>
            <w:tcW w:w="1383" w:type="dxa"/>
          </w:tcPr>
          <w:p w14:paraId="0FE925FA" w14:textId="6E48B991" w:rsidR="00B66EC9" w:rsidRPr="00F13718" w:rsidRDefault="00B66EC9" w:rsidP="00B66EC9">
            <w:pPr>
              <w:pStyle w:val="Tekstpodstawowy"/>
              <w:ind w:left="0"/>
              <w:jc w:val="left"/>
              <w:rPr>
                <w:sz w:val="18"/>
              </w:rPr>
            </w:pPr>
            <w:r w:rsidRPr="00F13718">
              <w:rPr>
                <w:sz w:val="18"/>
              </w:rPr>
              <w:t>- sportowa</w:t>
            </w:r>
          </w:p>
        </w:tc>
      </w:tr>
      <w:tr w:rsidR="00F13718" w:rsidRPr="00F13718" w14:paraId="53557F23" w14:textId="7E62AC4D" w:rsidTr="00B66EC9">
        <w:trPr>
          <w:trHeight w:val="283"/>
        </w:trPr>
        <w:tc>
          <w:tcPr>
            <w:tcW w:w="1024" w:type="dxa"/>
            <w:vAlign w:val="center"/>
          </w:tcPr>
          <w:p w14:paraId="30D11CBC" w14:textId="77777777" w:rsidR="00B66EC9" w:rsidRPr="00F13718" w:rsidRDefault="00B66EC9" w:rsidP="00695DE8">
            <w:pPr>
              <w:pStyle w:val="Tekstpodstawowy"/>
              <w:ind w:left="0"/>
              <w:jc w:val="center"/>
            </w:pPr>
          </w:p>
        </w:tc>
        <w:tc>
          <w:tcPr>
            <w:tcW w:w="935" w:type="dxa"/>
            <w:vAlign w:val="center"/>
          </w:tcPr>
          <w:p w14:paraId="6148355B" w14:textId="1394C43B" w:rsidR="00B66EC9" w:rsidRPr="00F13718" w:rsidRDefault="00B66EC9" w:rsidP="00834516">
            <w:pPr>
              <w:pStyle w:val="Tekstpodstawowy"/>
              <w:ind w:left="0"/>
              <w:jc w:val="center"/>
            </w:pPr>
            <w:r w:rsidRPr="00F13718">
              <w:t>B/0/04</w:t>
            </w:r>
          </w:p>
        </w:tc>
        <w:tc>
          <w:tcPr>
            <w:tcW w:w="2557" w:type="dxa"/>
            <w:vAlign w:val="center"/>
          </w:tcPr>
          <w:p w14:paraId="2A33D4D4" w14:textId="3A9818EE" w:rsidR="00B66EC9" w:rsidRPr="00F13718" w:rsidRDefault="00B66EC9" w:rsidP="00695DE8">
            <w:pPr>
              <w:pStyle w:val="Tekstpodstawowy"/>
              <w:ind w:left="0"/>
              <w:jc w:val="center"/>
            </w:pPr>
            <w:r w:rsidRPr="00F13718">
              <w:t>ZAPLECZE PORTIERNI</w:t>
            </w:r>
          </w:p>
        </w:tc>
        <w:tc>
          <w:tcPr>
            <w:tcW w:w="1151" w:type="dxa"/>
            <w:vAlign w:val="center"/>
          </w:tcPr>
          <w:p w14:paraId="21788AA8" w14:textId="6840EDFC" w:rsidR="00B66EC9" w:rsidRPr="00F13718" w:rsidRDefault="00B66EC9" w:rsidP="00695DE8">
            <w:pPr>
              <w:pStyle w:val="Tekstpodstawowy"/>
              <w:ind w:left="0"/>
              <w:jc w:val="right"/>
            </w:pPr>
            <w:r w:rsidRPr="00F13718">
              <w:t>6,3</w:t>
            </w:r>
          </w:p>
        </w:tc>
        <w:tc>
          <w:tcPr>
            <w:tcW w:w="2164" w:type="dxa"/>
            <w:gridSpan w:val="2"/>
          </w:tcPr>
          <w:p w14:paraId="286C0701" w14:textId="6D59ED43" w:rsidR="00B66EC9" w:rsidRPr="00F13718" w:rsidRDefault="00B66EC9" w:rsidP="00C02F30">
            <w:pPr>
              <w:pStyle w:val="Tekstpodstawowy"/>
              <w:ind w:left="0"/>
              <w:jc w:val="center"/>
              <w:rPr>
                <w:sz w:val="18"/>
              </w:rPr>
            </w:pPr>
            <w:r w:rsidRPr="00F13718">
              <w:rPr>
                <w:sz w:val="18"/>
              </w:rPr>
              <w:t>WYKŁADZINA PCV</w:t>
            </w:r>
          </w:p>
        </w:tc>
        <w:tc>
          <w:tcPr>
            <w:tcW w:w="1383" w:type="dxa"/>
          </w:tcPr>
          <w:p w14:paraId="2A7906ED" w14:textId="06304614" w:rsidR="00B66EC9" w:rsidRPr="00F13718" w:rsidRDefault="00B66EC9" w:rsidP="00B66EC9">
            <w:pPr>
              <w:pStyle w:val="Tekstpodstawowy"/>
              <w:ind w:left="0"/>
              <w:jc w:val="left"/>
              <w:rPr>
                <w:sz w:val="18"/>
              </w:rPr>
            </w:pPr>
            <w:r w:rsidRPr="00F13718">
              <w:rPr>
                <w:sz w:val="18"/>
              </w:rPr>
              <w:t>- szkolna</w:t>
            </w:r>
          </w:p>
        </w:tc>
      </w:tr>
      <w:tr w:rsidR="00F13718" w:rsidRPr="00F13718" w14:paraId="331AF71A" w14:textId="000B7CCE" w:rsidTr="00B66EC9">
        <w:trPr>
          <w:trHeight w:val="283"/>
        </w:trPr>
        <w:tc>
          <w:tcPr>
            <w:tcW w:w="1024" w:type="dxa"/>
            <w:vAlign w:val="center"/>
          </w:tcPr>
          <w:p w14:paraId="23C85FDF" w14:textId="77777777" w:rsidR="00B66EC9" w:rsidRPr="00F13718" w:rsidRDefault="00B66EC9" w:rsidP="00695DE8">
            <w:pPr>
              <w:pStyle w:val="Tekstpodstawowy"/>
              <w:ind w:left="0"/>
              <w:jc w:val="center"/>
            </w:pPr>
          </w:p>
        </w:tc>
        <w:tc>
          <w:tcPr>
            <w:tcW w:w="935" w:type="dxa"/>
            <w:vAlign w:val="center"/>
          </w:tcPr>
          <w:p w14:paraId="5912A66E" w14:textId="0CE3BDFD" w:rsidR="00B66EC9" w:rsidRPr="00F13718" w:rsidRDefault="00B66EC9" w:rsidP="00834516">
            <w:pPr>
              <w:pStyle w:val="Tekstpodstawowy"/>
              <w:ind w:left="0"/>
              <w:jc w:val="center"/>
            </w:pPr>
            <w:r w:rsidRPr="00F13718">
              <w:t>B/0/05</w:t>
            </w:r>
          </w:p>
        </w:tc>
        <w:tc>
          <w:tcPr>
            <w:tcW w:w="2557" w:type="dxa"/>
            <w:vAlign w:val="center"/>
          </w:tcPr>
          <w:p w14:paraId="3B87C18C" w14:textId="3B663315" w:rsidR="00B66EC9" w:rsidRPr="00F13718" w:rsidRDefault="00B66EC9" w:rsidP="00695DE8">
            <w:pPr>
              <w:pStyle w:val="Tekstpodstawowy"/>
              <w:ind w:left="0"/>
              <w:jc w:val="center"/>
            </w:pPr>
            <w:r w:rsidRPr="00F13718">
              <w:t>POKÓJ TRENERÓW</w:t>
            </w:r>
          </w:p>
        </w:tc>
        <w:tc>
          <w:tcPr>
            <w:tcW w:w="1151" w:type="dxa"/>
            <w:vAlign w:val="center"/>
          </w:tcPr>
          <w:p w14:paraId="6218EDCD" w14:textId="7B2BADF1" w:rsidR="00B66EC9" w:rsidRPr="00F13718" w:rsidRDefault="00B66EC9" w:rsidP="00695DE8">
            <w:pPr>
              <w:pStyle w:val="Tekstpodstawowy"/>
              <w:ind w:left="0"/>
              <w:jc w:val="right"/>
            </w:pPr>
            <w:r w:rsidRPr="00F13718">
              <w:t>11,2</w:t>
            </w:r>
          </w:p>
        </w:tc>
        <w:tc>
          <w:tcPr>
            <w:tcW w:w="2164" w:type="dxa"/>
            <w:gridSpan w:val="2"/>
          </w:tcPr>
          <w:p w14:paraId="7167B86C" w14:textId="74AE9AA3" w:rsidR="00B66EC9" w:rsidRPr="00F13718" w:rsidRDefault="00B66EC9" w:rsidP="00C02F30">
            <w:pPr>
              <w:pStyle w:val="Tekstpodstawowy"/>
              <w:ind w:left="0"/>
              <w:jc w:val="center"/>
              <w:rPr>
                <w:sz w:val="18"/>
              </w:rPr>
            </w:pPr>
            <w:r w:rsidRPr="00F13718">
              <w:rPr>
                <w:sz w:val="18"/>
              </w:rPr>
              <w:t>WYKŁADZINA PCV</w:t>
            </w:r>
          </w:p>
        </w:tc>
        <w:tc>
          <w:tcPr>
            <w:tcW w:w="1383" w:type="dxa"/>
          </w:tcPr>
          <w:p w14:paraId="53BFA1FB" w14:textId="672CED50" w:rsidR="00B66EC9" w:rsidRPr="00F13718" w:rsidRDefault="00B66EC9" w:rsidP="00B66EC9">
            <w:pPr>
              <w:pStyle w:val="Tekstpodstawowy"/>
              <w:ind w:left="0"/>
              <w:jc w:val="left"/>
              <w:rPr>
                <w:sz w:val="18"/>
              </w:rPr>
            </w:pPr>
            <w:r w:rsidRPr="00F13718">
              <w:rPr>
                <w:sz w:val="18"/>
              </w:rPr>
              <w:t>- szkolna</w:t>
            </w:r>
          </w:p>
        </w:tc>
      </w:tr>
      <w:tr w:rsidR="00F13718" w:rsidRPr="00F13718" w14:paraId="6A59BA35" w14:textId="79B60E65" w:rsidTr="00B66EC9">
        <w:trPr>
          <w:trHeight w:val="283"/>
        </w:trPr>
        <w:tc>
          <w:tcPr>
            <w:tcW w:w="1024" w:type="dxa"/>
            <w:vAlign w:val="center"/>
          </w:tcPr>
          <w:p w14:paraId="5465A17A" w14:textId="77777777" w:rsidR="00B66EC9" w:rsidRPr="00F13718" w:rsidRDefault="00B66EC9" w:rsidP="00695DE8">
            <w:pPr>
              <w:pStyle w:val="Tekstpodstawowy"/>
              <w:ind w:left="0"/>
              <w:jc w:val="center"/>
            </w:pPr>
          </w:p>
        </w:tc>
        <w:tc>
          <w:tcPr>
            <w:tcW w:w="935" w:type="dxa"/>
            <w:vAlign w:val="center"/>
          </w:tcPr>
          <w:p w14:paraId="59F0AE4B" w14:textId="69F2D06C" w:rsidR="00B66EC9" w:rsidRPr="00F13718" w:rsidRDefault="00B66EC9" w:rsidP="00834516">
            <w:pPr>
              <w:pStyle w:val="Tekstpodstawowy"/>
              <w:ind w:left="0"/>
              <w:jc w:val="center"/>
            </w:pPr>
            <w:r w:rsidRPr="00F13718">
              <w:t>B/0/06</w:t>
            </w:r>
          </w:p>
        </w:tc>
        <w:tc>
          <w:tcPr>
            <w:tcW w:w="2557" w:type="dxa"/>
            <w:vAlign w:val="center"/>
          </w:tcPr>
          <w:p w14:paraId="015B5F72" w14:textId="05129CAA" w:rsidR="00B66EC9" w:rsidRPr="00F13718" w:rsidRDefault="00B66EC9" w:rsidP="00695DE8">
            <w:pPr>
              <w:pStyle w:val="Tekstpodstawowy"/>
              <w:ind w:left="0"/>
              <w:jc w:val="center"/>
            </w:pPr>
            <w:r w:rsidRPr="00F13718">
              <w:t>HALA SPORTOWA</w:t>
            </w:r>
          </w:p>
        </w:tc>
        <w:tc>
          <w:tcPr>
            <w:tcW w:w="1151" w:type="dxa"/>
            <w:vAlign w:val="center"/>
          </w:tcPr>
          <w:p w14:paraId="296956FB" w14:textId="4F029DFE" w:rsidR="00B66EC9" w:rsidRPr="00F13718" w:rsidRDefault="00B66EC9" w:rsidP="00695DE8">
            <w:pPr>
              <w:pStyle w:val="Tekstpodstawowy"/>
              <w:ind w:left="0"/>
              <w:jc w:val="right"/>
            </w:pPr>
            <w:r w:rsidRPr="00F13718">
              <w:t>724,6</w:t>
            </w:r>
          </w:p>
        </w:tc>
        <w:tc>
          <w:tcPr>
            <w:tcW w:w="2164" w:type="dxa"/>
            <w:gridSpan w:val="2"/>
          </w:tcPr>
          <w:p w14:paraId="493AA85C" w14:textId="26CE650F" w:rsidR="00B66EC9" w:rsidRPr="00F13718" w:rsidRDefault="00B66EC9" w:rsidP="00C02F30">
            <w:pPr>
              <w:pStyle w:val="Tekstpodstawowy"/>
              <w:ind w:left="0"/>
              <w:jc w:val="center"/>
              <w:rPr>
                <w:sz w:val="18"/>
              </w:rPr>
            </w:pPr>
            <w:r w:rsidRPr="00F13718">
              <w:rPr>
                <w:sz w:val="18"/>
              </w:rPr>
              <w:t>WYKŁADZINA PCV</w:t>
            </w:r>
          </w:p>
        </w:tc>
        <w:tc>
          <w:tcPr>
            <w:tcW w:w="1383" w:type="dxa"/>
          </w:tcPr>
          <w:p w14:paraId="58533BF7" w14:textId="250DD781" w:rsidR="00B66EC9" w:rsidRPr="00F13718" w:rsidRDefault="00B66EC9" w:rsidP="00B66EC9">
            <w:pPr>
              <w:pStyle w:val="Tekstpodstawowy"/>
              <w:ind w:left="0"/>
              <w:jc w:val="left"/>
              <w:rPr>
                <w:sz w:val="18"/>
              </w:rPr>
            </w:pPr>
            <w:r w:rsidRPr="00F13718">
              <w:rPr>
                <w:sz w:val="18"/>
              </w:rPr>
              <w:t>- sportowa</w:t>
            </w:r>
          </w:p>
        </w:tc>
      </w:tr>
      <w:tr w:rsidR="00F13718" w:rsidRPr="00F13718" w14:paraId="65A2D72A" w14:textId="0C305590" w:rsidTr="00B66EC9">
        <w:trPr>
          <w:trHeight w:val="283"/>
        </w:trPr>
        <w:tc>
          <w:tcPr>
            <w:tcW w:w="1024" w:type="dxa"/>
            <w:vAlign w:val="center"/>
          </w:tcPr>
          <w:p w14:paraId="6256550B" w14:textId="77777777" w:rsidR="00B66EC9" w:rsidRPr="00F13718" w:rsidRDefault="00B66EC9" w:rsidP="00695DE8">
            <w:pPr>
              <w:pStyle w:val="Tekstpodstawowy"/>
              <w:ind w:left="0"/>
              <w:jc w:val="center"/>
            </w:pPr>
          </w:p>
        </w:tc>
        <w:tc>
          <w:tcPr>
            <w:tcW w:w="935" w:type="dxa"/>
            <w:vAlign w:val="center"/>
          </w:tcPr>
          <w:p w14:paraId="25097E49" w14:textId="34CDDA0A" w:rsidR="00B66EC9" w:rsidRPr="00F13718" w:rsidRDefault="00B66EC9" w:rsidP="00834516">
            <w:pPr>
              <w:pStyle w:val="Tekstpodstawowy"/>
              <w:ind w:left="0"/>
              <w:jc w:val="center"/>
            </w:pPr>
            <w:r w:rsidRPr="00F13718">
              <w:t>B/0/07</w:t>
            </w:r>
          </w:p>
        </w:tc>
        <w:tc>
          <w:tcPr>
            <w:tcW w:w="2557" w:type="dxa"/>
            <w:vAlign w:val="center"/>
          </w:tcPr>
          <w:p w14:paraId="783E7096" w14:textId="73FED4B4" w:rsidR="00B66EC9" w:rsidRPr="00F13718" w:rsidRDefault="00B66EC9" w:rsidP="00695DE8">
            <w:pPr>
              <w:pStyle w:val="Tekstpodstawowy"/>
              <w:ind w:left="0"/>
              <w:jc w:val="center"/>
            </w:pPr>
            <w:r w:rsidRPr="00F13718">
              <w:t>KORYTARZ</w:t>
            </w:r>
          </w:p>
        </w:tc>
        <w:tc>
          <w:tcPr>
            <w:tcW w:w="1151" w:type="dxa"/>
            <w:vAlign w:val="center"/>
          </w:tcPr>
          <w:p w14:paraId="0E7221EE" w14:textId="26D71BA8" w:rsidR="00B66EC9" w:rsidRPr="00F13718" w:rsidRDefault="00B66EC9" w:rsidP="00695DE8">
            <w:pPr>
              <w:pStyle w:val="Tekstpodstawowy"/>
              <w:ind w:left="0"/>
              <w:jc w:val="right"/>
            </w:pPr>
            <w:r w:rsidRPr="00F13718">
              <w:t>82,1</w:t>
            </w:r>
          </w:p>
        </w:tc>
        <w:tc>
          <w:tcPr>
            <w:tcW w:w="2164" w:type="dxa"/>
            <w:gridSpan w:val="2"/>
          </w:tcPr>
          <w:p w14:paraId="4B8C6F9E" w14:textId="1533459D" w:rsidR="00B66EC9" w:rsidRPr="00F13718" w:rsidRDefault="00B66EC9" w:rsidP="00C02F30">
            <w:pPr>
              <w:pStyle w:val="Tekstpodstawowy"/>
              <w:ind w:left="0"/>
              <w:jc w:val="center"/>
              <w:rPr>
                <w:sz w:val="18"/>
              </w:rPr>
            </w:pPr>
            <w:r w:rsidRPr="00F13718">
              <w:rPr>
                <w:sz w:val="18"/>
              </w:rPr>
              <w:t>WYKŁADZINA PCV</w:t>
            </w:r>
          </w:p>
        </w:tc>
        <w:tc>
          <w:tcPr>
            <w:tcW w:w="1383" w:type="dxa"/>
          </w:tcPr>
          <w:p w14:paraId="354F3F31" w14:textId="634BA3A8" w:rsidR="00B66EC9" w:rsidRPr="00F13718" w:rsidRDefault="00B66EC9" w:rsidP="00B66EC9">
            <w:pPr>
              <w:pStyle w:val="Tekstpodstawowy"/>
              <w:ind w:left="0"/>
              <w:jc w:val="left"/>
              <w:rPr>
                <w:sz w:val="18"/>
              </w:rPr>
            </w:pPr>
            <w:r w:rsidRPr="00F13718">
              <w:rPr>
                <w:sz w:val="18"/>
              </w:rPr>
              <w:t>- szkolna</w:t>
            </w:r>
          </w:p>
        </w:tc>
      </w:tr>
      <w:tr w:rsidR="00F13718" w:rsidRPr="00F13718" w14:paraId="190F2BBB" w14:textId="3C381863" w:rsidTr="00B66EC9">
        <w:trPr>
          <w:trHeight w:val="283"/>
        </w:trPr>
        <w:tc>
          <w:tcPr>
            <w:tcW w:w="1024" w:type="dxa"/>
            <w:vAlign w:val="center"/>
          </w:tcPr>
          <w:p w14:paraId="4CBCBCF6" w14:textId="77777777" w:rsidR="00B66EC9" w:rsidRPr="00F13718" w:rsidRDefault="00B66EC9" w:rsidP="00695DE8">
            <w:pPr>
              <w:pStyle w:val="Tekstpodstawowy"/>
              <w:ind w:left="0"/>
              <w:jc w:val="center"/>
            </w:pPr>
          </w:p>
        </w:tc>
        <w:tc>
          <w:tcPr>
            <w:tcW w:w="935" w:type="dxa"/>
            <w:vAlign w:val="center"/>
          </w:tcPr>
          <w:p w14:paraId="7FAA0021" w14:textId="25CEF65D" w:rsidR="00B66EC9" w:rsidRPr="00F13718" w:rsidRDefault="00B66EC9" w:rsidP="00834516">
            <w:pPr>
              <w:pStyle w:val="Tekstpodstawowy"/>
              <w:ind w:left="0"/>
              <w:jc w:val="center"/>
            </w:pPr>
            <w:r w:rsidRPr="00F13718">
              <w:t>B/0/08</w:t>
            </w:r>
          </w:p>
        </w:tc>
        <w:tc>
          <w:tcPr>
            <w:tcW w:w="2557" w:type="dxa"/>
            <w:vAlign w:val="center"/>
          </w:tcPr>
          <w:p w14:paraId="37D3FF3B" w14:textId="02029E21" w:rsidR="00B66EC9" w:rsidRPr="00F13718" w:rsidRDefault="00B66EC9" w:rsidP="00695DE8">
            <w:pPr>
              <w:pStyle w:val="Tekstpodstawowy"/>
              <w:ind w:left="0"/>
              <w:jc w:val="center"/>
            </w:pPr>
            <w:r w:rsidRPr="00F13718">
              <w:t>SZATNIA 1</w:t>
            </w:r>
          </w:p>
        </w:tc>
        <w:tc>
          <w:tcPr>
            <w:tcW w:w="1151" w:type="dxa"/>
            <w:vAlign w:val="center"/>
          </w:tcPr>
          <w:p w14:paraId="5AF33D0B" w14:textId="12A33376" w:rsidR="00B66EC9" w:rsidRPr="00F13718" w:rsidRDefault="00B66EC9" w:rsidP="00695DE8">
            <w:pPr>
              <w:pStyle w:val="Tekstpodstawowy"/>
              <w:ind w:left="0"/>
              <w:jc w:val="right"/>
            </w:pPr>
            <w:r w:rsidRPr="00F13718">
              <w:t>14,5</w:t>
            </w:r>
          </w:p>
        </w:tc>
        <w:tc>
          <w:tcPr>
            <w:tcW w:w="2164" w:type="dxa"/>
            <w:gridSpan w:val="2"/>
          </w:tcPr>
          <w:p w14:paraId="4079BB31" w14:textId="57352F5D" w:rsidR="00B66EC9" w:rsidRPr="00F13718" w:rsidRDefault="00B66EC9" w:rsidP="00C02F30">
            <w:pPr>
              <w:pStyle w:val="Tekstpodstawowy"/>
              <w:ind w:left="0"/>
              <w:jc w:val="center"/>
              <w:rPr>
                <w:sz w:val="18"/>
              </w:rPr>
            </w:pPr>
            <w:r w:rsidRPr="00F13718">
              <w:rPr>
                <w:sz w:val="18"/>
              </w:rPr>
              <w:t>WYKŁADZINA PCV</w:t>
            </w:r>
          </w:p>
        </w:tc>
        <w:tc>
          <w:tcPr>
            <w:tcW w:w="1383" w:type="dxa"/>
          </w:tcPr>
          <w:p w14:paraId="4F0C62C8" w14:textId="36220CCD" w:rsidR="00B66EC9" w:rsidRPr="00F13718" w:rsidRDefault="00B66EC9" w:rsidP="00B66EC9">
            <w:pPr>
              <w:pStyle w:val="Tekstpodstawowy"/>
              <w:ind w:left="0"/>
              <w:jc w:val="left"/>
              <w:rPr>
                <w:sz w:val="18"/>
              </w:rPr>
            </w:pPr>
            <w:r w:rsidRPr="00F13718">
              <w:rPr>
                <w:sz w:val="18"/>
              </w:rPr>
              <w:t>- szkolna</w:t>
            </w:r>
          </w:p>
        </w:tc>
      </w:tr>
      <w:tr w:rsidR="00F13718" w:rsidRPr="00F13718" w14:paraId="6ACD818D" w14:textId="2936842D" w:rsidTr="00B66EC9">
        <w:trPr>
          <w:trHeight w:val="283"/>
        </w:trPr>
        <w:tc>
          <w:tcPr>
            <w:tcW w:w="1024" w:type="dxa"/>
            <w:vAlign w:val="center"/>
          </w:tcPr>
          <w:p w14:paraId="1C7252E9" w14:textId="77777777" w:rsidR="00B66EC9" w:rsidRPr="00F13718" w:rsidRDefault="00B66EC9" w:rsidP="00695DE8">
            <w:pPr>
              <w:pStyle w:val="Tekstpodstawowy"/>
              <w:ind w:left="0"/>
              <w:jc w:val="center"/>
            </w:pPr>
          </w:p>
        </w:tc>
        <w:tc>
          <w:tcPr>
            <w:tcW w:w="935" w:type="dxa"/>
            <w:vAlign w:val="center"/>
          </w:tcPr>
          <w:p w14:paraId="68E37FCC" w14:textId="360F3A19" w:rsidR="00B66EC9" w:rsidRPr="00F13718" w:rsidRDefault="00B66EC9" w:rsidP="00834516">
            <w:pPr>
              <w:pStyle w:val="Tekstpodstawowy"/>
              <w:ind w:left="0"/>
              <w:jc w:val="center"/>
            </w:pPr>
            <w:r w:rsidRPr="00F13718">
              <w:t>B/0/09</w:t>
            </w:r>
          </w:p>
        </w:tc>
        <w:tc>
          <w:tcPr>
            <w:tcW w:w="2557" w:type="dxa"/>
            <w:vAlign w:val="center"/>
          </w:tcPr>
          <w:p w14:paraId="7AAA9610" w14:textId="166A80E8" w:rsidR="00B66EC9" w:rsidRPr="00F13718" w:rsidRDefault="00B66EC9" w:rsidP="00695DE8">
            <w:pPr>
              <w:pStyle w:val="Tekstpodstawowy"/>
              <w:ind w:left="0"/>
              <w:jc w:val="center"/>
            </w:pPr>
            <w:r w:rsidRPr="00F13718">
              <w:t>NATRYSK 1</w:t>
            </w:r>
          </w:p>
        </w:tc>
        <w:tc>
          <w:tcPr>
            <w:tcW w:w="1151" w:type="dxa"/>
            <w:vAlign w:val="center"/>
          </w:tcPr>
          <w:p w14:paraId="7D4BE5A9" w14:textId="7C6E124A" w:rsidR="00B66EC9" w:rsidRPr="00F13718" w:rsidRDefault="00B66EC9" w:rsidP="00695DE8">
            <w:pPr>
              <w:pStyle w:val="Tekstpodstawowy"/>
              <w:ind w:left="0"/>
              <w:jc w:val="right"/>
            </w:pPr>
            <w:r w:rsidRPr="00F13718">
              <w:t>9,2</w:t>
            </w:r>
          </w:p>
        </w:tc>
        <w:tc>
          <w:tcPr>
            <w:tcW w:w="2164" w:type="dxa"/>
            <w:gridSpan w:val="2"/>
          </w:tcPr>
          <w:p w14:paraId="63B67C5A" w14:textId="09B60414" w:rsidR="00B66EC9" w:rsidRPr="00F13718" w:rsidRDefault="00B66EC9" w:rsidP="00C02F30">
            <w:pPr>
              <w:pStyle w:val="Tekstpodstawowy"/>
              <w:ind w:left="0"/>
              <w:jc w:val="center"/>
              <w:rPr>
                <w:sz w:val="18"/>
              </w:rPr>
            </w:pPr>
            <w:r w:rsidRPr="00F13718">
              <w:rPr>
                <w:sz w:val="18"/>
              </w:rPr>
              <w:t>PŁYTKI GRESOWE</w:t>
            </w:r>
          </w:p>
        </w:tc>
        <w:tc>
          <w:tcPr>
            <w:tcW w:w="1383" w:type="dxa"/>
          </w:tcPr>
          <w:p w14:paraId="2B796CF1" w14:textId="77777777" w:rsidR="00B66EC9" w:rsidRPr="00F13718" w:rsidRDefault="00B66EC9" w:rsidP="00B66EC9">
            <w:pPr>
              <w:pStyle w:val="Tekstpodstawowy"/>
              <w:ind w:left="0"/>
              <w:jc w:val="left"/>
              <w:rPr>
                <w:sz w:val="18"/>
              </w:rPr>
            </w:pPr>
          </w:p>
        </w:tc>
      </w:tr>
      <w:tr w:rsidR="00F13718" w:rsidRPr="00F13718" w14:paraId="1C24E250" w14:textId="6C553509" w:rsidTr="00B66EC9">
        <w:trPr>
          <w:trHeight w:val="283"/>
        </w:trPr>
        <w:tc>
          <w:tcPr>
            <w:tcW w:w="1024" w:type="dxa"/>
            <w:vAlign w:val="center"/>
          </w:tcPr>
          <w:p w14:paraId="60DB1D42" w14:textId="77777777" w:rsidR="00B66EC9" w:rsidRPr="00F13718" w:rsidRDefault="00B66EC9" w:rsidP="00695DE8">
            <w:pPr>
              <w:pStyle w:val="Tekstpodstawowy"/>
              <w:ind w:left="0"/>
              <w:jc w:val="center"/>
            </w:pPr>
          </w:p>
        </w:tc>
        <w:tc>
          <w:tcPr>
            <w:tcW w:w="935" w:type="dxa"/>
            <w:vAlign w:val="center"/>
          </w:tcPr>
          <w:p w14:paraId="50FE5FFE" w14:textId="0D0284FB" w:rsidR="00B66EC9" w:rsidRPr="00F13718" w:rsidRDefault="00B66EC9" w:rsidP="00834516">
            <w:pPr>
              <w:pStyle w:val="Tekstpodstawowy"/>
              <w:ind w:left="0"/>
              <w:jc w:val="center"/>
            </w:pPr>
            <w:r w:rsidRPr="00F13718">
              <w:t>B/0/10</w:t>
            </w:r>
          </w:p>
        </w:tc>
        <w:tc>
          <w:tcPr>
            <w:tcW w:w="2557" w:type="dxa"/>
            <w:vAlign w:val="center"/>
          </w:tcPr>
          <w:p w14:paraId="49B56625" w14:textId="6DE11EAA" w:rsidR="00B66EC9" w:rsidRPr="00F13718" w:rsidRDefault="00B66EC9" w:rsidP="00695DE8">
            <w:pPr>
              <w:pStyle w:val="Tekstpodstawowy"/>
              <w:ind w:left="0"/>
              <w:jc w:val="center"/>
            </w:pPr>
            <w:r w:rsidRPr="00F13718">
              <w:t>TOALETA 1</w:t>
            </w:r>
          </w:p>
        </w:tc>
        <w:tc>
          <w:tcPr>
            <w:tcW w:w="1151" w:type="dxa"/>
            <w:vAlign w:val="center"/>
          </w:tcPr>
          <w:p w14:paraId="4F1C6F3C" w14:textId="4B159823" w:rsidR="00B66EC9" w:rsidRPr="00F13718" w:rsidRDefault="00B66EC9" w:rsidP="00695DE8">
            <w:pPr>
              <w:pStyle w:val="Tekstpodstawowy"/>
              <w:ind w:left="0"/>
              <w:jc w:val="right"/>
            </w:pPr>
            <w:r w:rsidRPr="00F13718">
              <w:t>4,6</w:t>
            </w:r>
          </w:p>
        </w:tc>
        <w:tc>
          <w:tcPr>
            <w:tcW w:w="2164" w:type="dxa"/>
            <w:gridSpan w:val="2"/>
          </w:tcPr>
          <w:p w14:paraId="10E429D1" w14:textId="36058D87" w:rsidR="00B66EC9" w:rsidRPr="00F13718" w:rsidRDefault="00B66EC9" w:rsidP="00C02F30">
            <w:pPr>
              <w:pStyle w:val="Tekstpodstawowy"/>
              <w:ind w:left="0"/>
              <w:jc w:val="center"/>
              <w:rPr>
                <w:sz w:val="18"/>
              </w:rPr>
            </w:pPr>
            <w:r w:rsidRPr="00F13718">
              <w:rPr>
                <w:sz w:val="18"/>
              </w:rPr>
              <w:t>PŁYTKI GRESOWE</w:t>
            </w:r>
          </w:p>
        </w:tc>
        <w:tc>
          <w:tcPr>
            <w:tcW w:w="1383" w:type="dxa"/>
          </w:tcPr>
          <w:p w14:paraId="1BE09228" w14:textId="77777777" w:rsidR="00B66EC9" w:rsidRPr="00F13718" w:rsidRDefault="00B66EC9" w:rsidP="00B66EC9">
            <w:pPr>
              <w:pStyle w:val="Tekstpodstawowy"/>
              <w:ind w:left="0"/>
              <w:jc w:val="left"/>
              <w:rPr>
                <w:sz w:val="18"/>
              </w:rPr>
            </w:pPr>
          </w:p>
        </w:tc>
      </w:tr>
      <w:tr w:rsidR="00F13718" w:rsidRPr="00F13718" w14:paraId="11A33335" w14:textId="1153D3FD" w:rsidTr="00B66EC9">
        <w:trPr>
          <w:trHeight w:val="283"/>
        </w:trPr>
        <w:tc>
          <w:tcPr>
            <w:tcW w:w="1024" w:type="dxa"/>
            <w:vAlign w:val="center"/>
          </w:tcPr>
          <w:p w14:paraId="7E35F9AD" w14:textId="77777777" w:rsidR="00B66EC9" w:rsidRPr="00F13718" w:rsidRDefault="00B66EC9" w:rsidP="004D4E85">
            <w:pPr>
              <w:pStyle w:val="Tekstpodstawowy"/>
              <w:ind w:left="0"/>
              <w:jc w:val="center"/>
            </w:pPr>
          </w:p>
        </w:tc>
        <w:tc>
          <w:tcPr>
            <w:tcW w:w="935" w:type="dxa"/>
            <w:vAlign w:val="center"/>
          </w:tcPr>
          <w:p w14:paraId="77B860C6" w14:textId="1AE408EF" w:rsidR="00B66EC9" w:rsidRPr="00F13718" w:rsidRDefault="00B66EC9" w:rsidP="004D4E85">
            <w:pPr>
              <w:pStyle w:val="Tekstpodstawowy"/>
              <w:ind w:left="0"/>
              <w:jc w:val="center"/>
            </w:pPr>
            <w:r w:rsidRPr="00F13718">
              <w:t>B/0/11</w:t>
            </w:r>
          </w:p>
        </w:tc>
        <w:tc>
          <w:tcPr>
            <w:tcW w:w="2557" w:type="dxa"/>
            <w:vAlign w:val="center"/>
          </w:tcPr>
          <w:p w14:paraId="776580BD" w14:textId="1631569A" w:rsidR="00B66EC9" w:rsidRPr="00F13718" w:rsidRDefault="00B66EC9" w:rsidP="004D4E85">
            <w:pPr>
              <w:pStyle w:val="Tekstpodstawowy"/>
              <w:ind w:left="0"/>
              <w:jc w:val="center"/>
            </w:pPr>
            <w:r w:rsidRPr="00F13718">
              <w:t>SZATNIA 2</w:t>
            </w:r>
          </w:p>
        </w:tc>
        <w:tc>
          <w:tcPr>
            <w:tcW w:w="1151" w:type="dxa"/>
            <w:vAlign w:val="center"/>
          </w:tcPr>
          <w:p w14:paraId="0C08D9C2" w14:textId="6ACE6400" w:rsidR="00B66EC9" w:rsidRPr="00F13718" w:rsidRDefault="00B66EC9" w:rsidP="004D4E85">
            <w:pPr>
              <w:pStyle w:val="Tekstpodstawowy"/>
              <w:ind w:left="0"/>
              <w:jc w:val="right"/>
            </w:pPr>
            <w:r w:rsidRPr="00F13718">
              <w:t>14,5</w:t>
            </w:r>
          </w:p>
        </w:tc>
        <w:tc>
          <w:tcPr>
            <w:tcW w:w="2164" w:type="dxa"/>
            <w:gridSpan w:val="2"/>
          </w:tcPr>
          <w:p w14:paraId="4A96AE22" w14:textId="2BDEB983" w:rsidR="00B66EC9" w:rsidRPr="00F13718" w:rsidRDefault="00B66EC9" w:rsidP="004D4E85">
            <w:pPr>
              <w:pStyle w:val="Tekstpodstawowy"/>
              <w:ind w:left="0"/>
              <w:jc w:val="center"/>
              <w:rPr>
                <w:sz w:val="18"/>
              </w:rPr>
            </w:pPr>
            <w:r w:rsidRPr="00F13718">
              <w:rPr>
                <w:sz w:val="18"/>
              </w:rPr>
              <w:t>WYKŁADZINA PCV</w:t>
            </w:r>
          </w:p>
        </w:tc>
        <w:tc>
          <w:tcPr>
            <w:tcW w:w="1383" w:type="dxa"/>
          </w:tcPr>
          <w:p w14:paraId="57F84103" w14:textId="58813724" w:rsidR="00B66EC9" w:rsidRPr="00F13718" w:rsidRDefault="00B66EC9" w:rsidP="00B66EC9">
            <w:pPr>
              <w:pStyle w:val="Tekstpodstawowy"/>
              <w:ind w:left="0"/>
              <w:jc w:val="left"/>
              <w:rPr>
                <w:sz w:val="18"/>
              </w:rPr>
            </w:pPr>
            <w:r w:rsidRPr="00F13718">
              <w:rPr>
                <w:sz w:val="18"/>
              </w:rPr>
              <w:t>- szkolna</w:t>
            </w:r>
          </w:p>
        </w:tc>
      </w:tr>
      <w:tr w:rsidR="00F13718" w:rsidRPr="00F13718" w14:paraId="633E5F26" w14:textId="69E30174" w:rsidTr="00B66EC9">
        <w:trPr>
          <w:trHeight w:val="283"/>
        </w:trPr>
        <w:tc>
          <w:tcPr>
            <w:tcW w:w="1024" w:type="dxa"/>
            <w:vAlign w:val="center"/>
          </w:tcPr>
          <w:p w14:paraId="56D867AB" w14:textId="77777777" w:rsidR="00B66EC9" w:rsidRPr="00F13718" w:rsidRDefault="00B66EC9" w:rsidP="004D4E85">
            <w:pPr>
              <w:pStyle w:val="Tekstpodstawowy"/>
              <w:ind w:left="0"/>
              <w:jc w:val="center"/>
            </w:pPr>
          </w:p>
        </w:tc>
        <w:tc>
          <w:tcPr>
            <w:tcW w:w="935" w:type="dxa"/>
            <w:vAlign w:val="center"/>
          </w:tcPr>
          <w:p w14:paraId="470DF7C4" w14:textId="26000C61" w:rsidR="00B66EC9" w:rsidRPr="00F13718" w:rsidRDefault="00B66EC9" w:rsidP="004D4E85">
            <w:pPr>
              <w:pStyle w:val="Tekstpodstawowy"/>
              <w:ind w:left="0"/>
              <w:jc w:val="center"/>
            </w:pPr>
            <w:r w:rsidRPr="00F13718">
              <w:t>B/0/12</w:t>
            </w:r>
          </w:p>
        </w:tc>
        <w:tc>
          <w:tcPr>
            <w:tcW w:w="2557" w:type="dxa"/>
            <w:vAlign w:val="center"/>
          </w:tcPr>
          <w:p w14:paraId="7DE70293" w14:textId="65D2B765" w:rsidR="00B66EC9" w:rsidRPr="00F13718" w:rsidRDefault="00B66EC9" w:rsidP="004D4E85">
            <w:pPr>
              <w:pStyle w:val="Tekstpodstawowy"/>
              <w:ind w:left="0"/>
              <w:jc w:val="center"/>
            </w:pPr>
            <w:r w:rsidRPr="00F13718">
              <w:t>NATRYSK 2</w:t>
            </w:r>
          </w:p>
        </w:tc>
        <w:tc>
          <w:tcPr>
            <w:tcW w:w="1151" w:type="dxa"/>
            <w:vAlign w:val="center"/>
          </w:tcPr>
          <w:p w14:paraId="225AC295" w14:textId="0ADF39E8" w:rsidR="00B66EC9" w:rsidRPr="00F13718" w:rsidRDefault="00B66EC9" w:rsidP="004D4E85">
            <w:pPr>
              <w:pStyle w:val="Tekstpodstawowy"/>
              <w:ind w:left="0"/>
              <w:jc w:val="right"/>
            </w:pPr>
            <w:r w:rsidRPr="00F13718">
              <w:t>9,2</w:t>
            </w:r>
          </w:p>
        </w:tc>
        <w:tc>
          <w:tcPr>
            <w:tcW w:w="2164" w:type="dxa"/>
            <w:gridSpan w:val="2"/>
          </w:tcPr>
          <w:p w14:paraId="0EE7874D" w14:textId="1A7FA0EC" w:rsidR="00B66EC9" w:rsidRPr="00F13718" w:rsidRDefault="00B66EC9" w:rsidP="004D4E85">
            <w:pPr>
              <w:pStyle w:val="Tekstpodstawowy"/>
              <w:ind w:left="0"/>
              <w:jc w:val="center"/>
              <w:rPr>
                <w:sz w:val="18"/>
              </w:rPr>
            </w:pPr>
            <w:r w:rsidRPr="00F13718">
              <w:rPr>
                <w:sz w:val="18"/>
              </w:rPr>
              <w:t>PŁYTKI GRESOWE</w:t>
            </w:r>
          </w:p>
        </w:tc>
        <w:tc>
          <w:tcPr>
            <w:tcW w:w="1383" w:type="dxa"/>
          </w:tcPr>
          <w:p w14:paraId="44BBB886" w14:textId="77777777" w:rsidR="00B66EC9" w:rsidRPr="00F13718" w:rsidRDefault="00B66EC9" w:rsidP="00B66EC9">
            <w:pPr>
              <w:pStyle w:val="Tekstpodstawowy"/>
              <w:ind w:left="0"/>
              <w:jc w:val="left"/>
              <w:rPr>
                <w:sz w:val="18"/>
              </w:rPr>
            </w:pPr>
          </w:p>
        </w:tc>
      </w:tr>
      <w:tr w:rsidR="00F13718" w:rsidRPr="00F13718" w14:paraId="7D72E323" w14:textId="70A2D068" w:rsidTr="00B66EC9">
        <w:trPr>
          <w:trHeight w:val="283"/>
        </w:trPr>
        <w:tc>
          <w:tcPr>
            <w:tcW w:w="1024" w:type="dxa"/>
            <w:vAlign w:val="center"/>
          </w:tcPr>
          <w:p w14:paraId="78E00C74" w14:textId="77777777" w:rsidR="00B66EC9" w:rsidRPr="00F13718" w:rsidRDefault="00B66EC9" w:rsidP="004D4E85">
            <w:pPr>
              <w:pStyle w:val="Tekstpodstawowy"/>
              <w:ind w:left="0"/>
              <w:jc w:val="center"/>
            </w:pPr>
          </w:p>
        </w:tc>
        <w:tc>
          <w:tcPr>
            <w:tcW w:w="935" w:type="dxa"/>
            <w:vAlign w:val="center"/>
          </w:tcPr>
          <w:p w14:paraId="464AC8FC" w14:textId="3A5FA1C3" w:rsidR="00B66EC9" w:rsidRPr="00F13718" w:rsidRDefault="00B66EC9" w:rsidP="004D4E85">
            <w:pPr>
              <w:pStyle w:val="Tekstpodstawowy"/>
              <w:ind w:left="0"/>
              <w:jc w:val="center"/>
            </w:pPr>
            <w:r w:rsidRPr="00F13718">
              <w:t>B/0/13</w:t>
            </w:r>
          </w:p>
        </w:tc>
        <w:tc>
          <w:tcPr>
            <w:tcW w:w="2557" w:type="dxa"/>
            <w:vAlign w:val="center"/>
          </w:tcPr>
          <w:p w14:paraId="3E0D355A" w14:textId="0EBFC922" w:rsidR="00B66EC9" w:rsidRPr="00F13718" w:rsidRDefault="00B66EC9" w:rsidP="004D4E85">
            <w:pPr>
              <w:pStyle w:val="Tekstpodstawowy"/>
              <w:ind w:left="0"/>
              <w:jc w:val="center"/>
            </w:pPr>
            <w:r w:rsidRPr="00F13718">
              <w:t>TOALETA 2</w:t>
            </w:r>
          </w:p>
        </w:tc>
        <w:tc>
          <w:tcPr>
            <w:tcW w:w="1151" w:type="dxa"/>
            <w:vAlign w:val="center"/>
          </w:tcPr>
          <w:p w14:paraId="1BC49451" w14:textId="30BD2DF5" w:rsidR="00B66EC9" w:rsidRPr="00F13718" w:rsidRDefault="00B66EC9" w:rsidP="004D4E85">
            <w:pPr>
              <w:pStyle w:val="Tekstpodstawowy"/>
              <w:ind w:left="0"/>
              <w:jc w:val="right"/>
            </w:pPr>
            <w:r w:rsidRPr="00F13718">
              <w:t>4,6</w:t>
            </w:r>
          </w:p>
        </w:tc>
        <w:tc>
          <w:tcPr>
            <w:tcW w:w="2164" w:type="dxa"/>
            <w:gridSpan w:val="2"/>
          </w:tcPr>
          <w:p w14:paraId="5F7A9A00" w14:textId="2D4D3868" w:rsidR="00B66EC9" w:rsidRPr="00F13718" w:rsidRDefault="00B66EC9" w:rsidP="004D4E85">
            <w:pPr>
              <w:pStyle w:val="Tekstpodstawowy"/>
              <w:ind w:left="0"/>
              <w:jc w:val="center"/>
              <w:rPr>
                <w:sz w:val="18"/>
              </w:rPr>
            </w:pPr>
            <w:r w:rsidRPr="00F13718">
              <w:rPr>
                <w:sz w:val="18"/>
              </w:rPr>
              <w:t>PŁYTKI GRESOWE</w:t>
            </w:r>
          </w:p>
        </w:tc>
        <w:tc>
          <w:tcPr>
            <w:tcW w:w="1383" w:type="dxa"/>
          </w:tcPr>
          <w:p w14:paraId="31221CEB" w14:textId="77777777" w:rsidR="00B66EC9" w:rsidRPr="00F13718" w:rsidRDefault="00B66EC9" w:rsidP="00B66EC9">
            <w:pPr>
              <w:pStyle w:val="Tekstpodstawowy"/>
              <w:ind w:left="0"/>
              <w:jc w:val="left"/>
              <w:rPr>
                <w:sz w:val="18"/>
              </w:rPr>
            </w:pPr>
          </w:p>
        </w:tc>
      </w:tr>
      <w:tr w:rsidR="00F13718" w:rsidRPr="00F13718" w14:paraId="6468533A" w14:textId="04BC3605" w:rsidTr="00B66EC9">
        <w:trPr>
          <w:trHeight w:val="283"/>
        </w:trPr>
        <w:tc>
          <w:tcPr>
            <w:tcW w:w="1024" w:type="dxa"/>
            <w:vAlign w:val="center"/>
          </w:tcPr>
          <w:p w14:paraId="3FBB3034" w14:textId="77777777" w:rsidR="00B66EC9" w:rsidRPr="00F13718" w:rsidRDefault="00B66EC9" w:rsidP="004D4E85">
            <w:pPr>
              <w:pStyle w:val="Tekstpodstawowy"/>
              <w:ind w:left="0"/>
              <w:jc w:val="center"/>
            </w:pPr>
          </w:p>
        </w:tc>
        <w:tc>
          <w:tcPr>
            <w:tcW w:w="935" w:type="dxa"/>
            <w:vAlign w:val="center"/>
          </w:tcPr>
          <w:p w14:paraId="0B3509F2" w14:textId="225C9B3C" w:rsidR="00B66EC9" w:rsidRPr="00F13718" w:rsidRDefault="00B66EC9" w:rsidP="004D4E85">
            <w:pPr>
              <w:pStyle w:val="Tekstpodstawowy"/>
              <w:ind w:left="0"/>
              <w:jc w:val="center"/>
            </w:pPr>
            <w:r w:rsidRPr="00F13718">
              <w:t>B/0/14</w:t>
            </w:r>
          </w:p>
        </w:tc>
        <w:tc>
          <w:tcPr>
            <w:tcW w:w="2557" w:type="dxa"/>
            <w:vAlign w:val="center"/>
          </w:tcPr>
          <w:p w14:paraId="0CCB2E3B" w14:textId="32291777" w:rsidR="00B66EC9" w:rsidRPr="00F13718" w:rsidRDefault="00B66EC9" w:rsidP="004D4E85">
            <w:pPr>
              <w:pStyle w:val="Tekstpodstawowy"/>
              <w:ind w:left="0"/>
              <w:jc w:val="center"/>
            </w:pPr>
            <w:r w:rsidRPr="00F13718">
              <w:t>SZATNIA 3</w:t>
            </w:r>
          </w:p>
        </w:tc>
        <w:tc>
          <w:tcPr>
            <w:tcW w:w="1151" w:type="dxa"/>
            <w:vAlign w:val="center"/>
          </w:tcPr>
          <w:p w14:paraId="69B95271" w14:textId="2A0D166E" w:rsidR="00B66EC9" w:rsidRPr="00F13718" w:rsidRDefault="00B66EC9" w:rsidP="004D4E85">
            <w:pPr>
              <w:pStyle w:val="Tekstpodstawowy"/>
              <w:ind w:left="0"/>
              <w:jc w:val="right"/>
            </w:pPr>
            <w:r w:rsidRPr="00F13718">
              <w:t>14,5</w:t>
            </w:r>
          </w:p>
        </w:tc>
        <w:tc>
          <w:tcPr>
            <w:tcW w:w="2164" w:type="dxa"/>
            <w:gridSpan w:val="2"/>
          </w:tcPr>
          <w:p w14:paraId="059C9E0F" w14:textId="2B32A9F0" w:rsidR="00B66EC9" w:rsidRPr="00F13718" w:rsidRDefault="00B66EC9" w:rsidP="004D4E85">
            <w:pPr>
              <w:pStyle w:val="Tekstpodstawowy"/>
              <w:ind w:left="0"/>
              <w:jc w:val="center"/>
              <w:rPr>
                <w:sz w:val="18"/>
              </w:rPr>
            </w:pPr>
            <w:r w:rsidRPr="00F13718">
              <w:rPr>
                <w:sz w:val="18"/>
              </w:rPr>
              <w:t>WYKŁADZINA PCV</w:t>
            </w:r>
          </w:p>
        </w:tc>
        <w:tc>
          <w:tcPr>
            <w:tcW w:w="1383" w:type="dxa"/>
          </w:tcPr>
          <w:p w14:paraId="43711EB4" w14:textId="1DC63D1B" w:rsidR="00B66EC9" w:rsidRPr="00F13718" w:rsidRDefault="00B66EC9" w:rsidP="00B66EC9">
            <w:pPr>
              <w:pStyle w:val="Tekstpodstawowy"/>
              <w:ind w:left="0"/>
              <w:jc w:val="left"/>
              <w:rPr>
                <w:sz w:val="18"/>
              </w:rPr>
            </w:pPr>
            <w:r w:rsidRPr="00F13718">
              <w:rPr>
                <w:sz w:val="18"/>
              </w:rPr>
              <w:t>- szkolna</w:t>
            </w:r>
          </w:p>
        </w:tc>
      </w:tr>
      <w:tr w:rsidR="00F13718" w:rsidRPr="00F13718" w14:paraId="5CE4FD9E" w14:textId="65B3C4C4" w:rsidTr="00B66EC9">
        <w:trPr>
          <w:trHeight w:val="283"/>
        </w:trPr>
        <w:tc>
          <w:tcPr>
            <w:tcW w:w="1024" w:type="dxa"/>
            <w:vAlign w:val="center"/>
          </w:tcPr>
          <w:p w14:paraId="1C21D209" w14:textId="77777777" w:rsidR="00B66EC9" w:rsidRPr="00F13718" w:rsidRDefault="00B66EC9" w:rsidP="004D4E85">
            <w:pPr>
              <w:pStyle w:val="Tekstpodstawowy"/>
              <w:ind w:left="0"/>
              <w:jc w:val="center"/>
            </w:pPr>
          </w:p>
        </w:tc>
        <w:tc>
          <w:tcPr>
            <w:tcW w:w="935" w:type="dxa"/>
            <w:vAlign w:val="center"/>
          </w:tcPr>
          <w:p w14:paraId="58835552" w14:textId="20EA9BB5" w:rsidR="00B66EC9" w:rsidRPr="00F13718" w:rsidRDefault="00B66EC9" w:rsidP="004D4E85">
            <w:pPr>
              <w:pStyle w:val="Tekstpodstawowy"/>
              <w:ind w:left="0"/>
              <w:jc w:val="center"/>
            </w:pPr>
            <w:r w:rsidRPr="00F13718">
              <w:t>B/0/15</w:t>
            </w:r>
          </w:p>
        </w:tc>
        <w:tc>
          <w:tcPr>
            <w:tcW w:w="2557" w:type="dxa"/>
            <w:vAlign w:val="center"/>
          </w:tcPr>
          <w:p w14:paraId="416D1184" w14:textId="4107EBA2" w:rsidR="00B66EC9" w:rsidRPr="00F13718" w:rsidRDefault="00B66EC9" w:rsidP="004D4E85">
            <w:pPr>
              <w:pStyle w:val="Tekstpodstawowy"/>
              <w:ind w:left="0"/>
              <w:jc w:val="center"/>
            </w:pPr>
            <w:r w:rsidRPr="00F13718">
              <w:t>NATRYSK 3</w:t>
            </w:r>
          </w:p>
        </w:tc>
        <w:tc>
          <w:tcPr>
            <w:tcW w:w="1151" w:type="dxa"/>
            <w:vAlign w:val="center"/>
          </w:tcPr>
          <w:p w14:paraId="1045CFEB" w14:textId="53223D9F" w:rsidR="00B66EC9" w:rsidRPr="00F13718" w:rsidRDefault="00B66EC9" w:rsidP="004D4E85">
            <w:pPr>
              <w:pStyle w:val="Tekstpodstawowy"/>
              <w:ind w:left="0"/>
              <w:jc w:val="right"/>
            </w:pPr>
            <w:r w:rsidRPr="00F13718">
              <w:t>9,2</w:t>
            </w:r>
          </w:p>
        </w:tc>
        <w:tc>
          <w:tcPr>
            <w:tcW w:w="2164" w:type="dxa"/>
            <w:gridSpan w:val="2"/>
          </w:tcPr>
          <w:p w14:paraId="6146317A" w14:textId="51AE2192" w:rsidR="00B66EC9" w:rsidRPr="00F13718" w:rsidRDefault="00B66EC9" w:rsidP="004D4E85">
            <w:pPr>
              <w:pStyle w:val="Tekstpodstawowy"/>
              <w:ind w:left="0"/>
              <w:jc w:val="center"/>
              <w:rPr>
                <w:sz w:val="18"/>
              </w:rPr>
            </w:pPr>
            <w:r w:rsidRPr="00F13718">
              <w:rPr>
                <w:sz w:val="18"/>
              </w:rPr>
              <w:t>PŁYTKI GRESOWE</w:t>
            </w:r>
          </w:p>
        </w:tc>
        <w:tc>
          <w:tcPr>
            <w:tcW w:w="1383" w:type="dxa"/>
          </w:tcPr>
          <w:p w14:paraId="3C908A31" w14:textId="77777777" w:rsidR="00B66EC9" w:rsidRPr="00F13718" w:rsidRDefault="00B66EC9" w:rsidP="00B66EC9">
            <w:pPr>
              <w:pStyle w:val="Tekstpodstawowy"/>
              <w:ind w:left="0"/>
              <w:jc w:val="left"/>
              <w:rPr>
                <w:sz w:val="18"/>
              </w:rPr>
            </w:pPr>
          </w:p>
        </w:tc>
      </w:tr>
      <w:tr w:rsidR="00F13718" w:rsidRPr="00F13718" w14:paraId="6F3C1E82" w14:textId="10123E5D" w:rsidTr="00B66EC9">
        <w:trPr>
          <w:trHeight w:val="283"/>
        </w:trPr>
        <w:tc>
          <w:tcPr>
            <w:tcW w:w="1024" w:type="dxa"/>
            <w:vAlign w:val="center"/>
          </w:tcPr>
          <w:p w14:paraId="3BCEAFDB" w14:textId="77777777" w:rsidR="00B66EC9" w:rsidRPr="00F13718" w:rsidRDefault="00B66EC9" w:rsidP="004D4E85">
            <w:pPr>
              <w:pStyle w:val="Tekstpodstawowy"/>
              <w:ind w:left="0"/>
              <w:jc w:val="center"/>
            </w:pPr>
          </w:p>
        </w:tc>
        <w:tc>
          <w:tcPr>
            <w:tcW w:w="935" w:type="dxa"/>
            <w:vAlign w:val="center"/>
          </w:tcPr>
          <w:p w14:paraId="033D2719" w14:textId="7CA6DCDA" w:rsidR="00B66EC9" w:rsidRPr="00F13718" w:rsidRDefault="00B66EC9" w:rsidP="004D4E85">
            <w:pPr>
              <w:pStyle w:val="Tekstpodstawowy"/>
              <w:ind w:left="0"/>
              <w:jc w:val="center"/>
            </w:pPr>
            <w:r w:rsidRPr="00F13718">
              <w:t>B/0/16</w:t>
            </w:r>
          </w:p>
        </w:tc>
        <w:tc>
          <w:tcPr>
            <w:tcW w:w="2557" w:type="dxa"/>
            <w:vAlign w:val="center"/>
          </w:tcPr>
          <w:p w14:paraId="5C11A8F2" w14:textId="2E1EF88F" w:rsidR="00B66EC9" w:rsidRPr="00F13718" w:rsidRDefault="00B66EC9" w:rsidP="004D4E85">
            <w:pPr>
              <w:pStyle w:val="Tekstpodstawowy"/>
              <w:ind w:left="0"/>
              <w:jc w:val="center"/>
            </w:pPr>
            <w:r w:rsidRPr="00F13718">
              <w:t>TOALETA 3</w:t>
            </w:r>
          </w:p>
        </w:tc>
        <w:tc>
          <w:tcPr>
            <w:tcW w:w="1151" w:type="dxa"/>
            <w:vAlign w:val="center"/>
          </w:tcPr>
          <w:p w14:paraId="2C8B34F8" w14:textId="63A2D76C" w:rsidR="00B66EC9" w:rsidRPr="00F13718" w:rsidRDefault="00B66EC9" w:rsidP="004D4E85">
            <w:pPr>
              <w:pStyle w:val="Tekstpodstawowy"/>
              <w:ind w:left="0"/>
              <w:jc w:val="right"/>
            </w:pPr>
            <w:r w:rsidRPr="00F13718">
              <w:t>4,6</w:t>
            </w:r>
          </w:p>
        </w:tc>
        <w:tc>
          <w:tcPr>
            <w:tcW w:w="2164" w:type="dxa"/>
            <w:gridSpan w:val="2"/>
          </w:tcPr>
          <w:p w14:paraId="737BCB88" w14:textId="204ABF86" w:rsidR="00B66EC9" w:rsidRPr="00F13718" w:rsidRDefault="00B66EC9" w:rsidP="004D4E85">
            <w:pPr>
              <w:pStyle w:val="Tekstpodstawowy"/>
              <w:ind w:left="0"/>
              <w:jc w:val="center"/>
              <w:rPr>
                <w:sz w:val="18"/>
              </w:rPr>
            </w:pPr>
            <w:r w:rsidRPr="00F13718">
              <w:rPr>
                <w:sz w:val="18"/>
              </w:rPr>
              <w:t>PŁYTKI GRESOWE</w:t>
            </w:r>
          </w:p>
        </w:tc>
        <w:tc>
          <w:tcPr>
            <w:tcW w:w="1383" w:type="dxa"/>
          </w:tcPr>
          <w:p w14:paraId="26EF30FB" w14:textId="77777777" w:rsidR="00B66EC9" w:rsidRPr="00F13718" w:rsidRDefault="00B66EC9" w:rsidP="00B66EC9">
            <w:pPr>
              <w:pStyle w:val="Tekstpodstawowy"/>
              <w:ind w:left="0"/>
              <w:jc w:val="left"/>
              <w:rPr>
                <w:sz w:val="18"/>
              </w:rPr>
            </w:pPr>
          </w:p>
        </w:tc>
      </w:tr>
      <w:tr w:rsidR="00F13718" w:rsidRPr="00F13718" w14:paraId="25113580" w14:textId="4136D3B1" w:rsidTr="00B66EC9">
        <w:trPr>
          <w:trHeight w:val="283"/>
        </w:trPr>
        <w:tc>
          <w:tcPr>
            <w:tcW w:w="1024" w:type="dxa"/>
            <w:vAlign w:val="center"/>
          </w:tcPr>
          <w:p w14:paraId="48C9F8AD" w14:textId="77777777" w:rsidR="00B66EC9" w:rsidRPr="00F13718" w:rsidRDefault="00B66EC9" w:rsidP="004D4E85">
            <w:pPr>
              <w:pStyle w:val="Tekstpodstawowy"/>
              <w:ind w:left="0"/>
              <w:jc w:val="center"/>
            </w:pPr>
          </w:p>
        </w:tc>
        <w:tc>
          <w:tcPr>
            <w:tcW w:w="935" w:type="dxa"/>
            <w:vAlign w:val="center"/>
          </w:tcPr>
          <w:p w14:paraId="0755DCAB" w14:textId="3C965682" w:rsidR="00B66EC9" w:rsidRPr="00F13718" w:rsidRDefault="00B66EC9" w:rsidP="004D4E85">
            <w:pPr>
              <w:pStyle w:val="Tekstpodstawowy"/>
              <w:ind w:left="0"/>
              <w:jc w:val="center"/>
            </w:pPr>
            <w:r w:rsidRPr="00F13718">
              <w:t>B/0/17</w:t>
            </w:r>
          </w:p>
        </w:tc>
        <w:tc>
          <w:tcPr>
            <w:tcW w:w="2557" w:type="dxa"/>
            <w:vAlign w:val="center"/>
          </w:tcPr>
          <w:p w14:paraId="03FF3B1B" w14:textId="07C627A6" w:rsidR="00B66EC9" w:rsidRPr="00F13718" w:rsidRDefault="00B66EC9" w:rsidP="004D4E85">
            <w:pPr>
              <w:pStyle w:val="Tekstpodstawowy"/>
              <w:ind w:left="0"/>
              <w:jc w:val="center"/>
            </w:pPr>
            <w:r w:rsidRPr="00F13718">
              <w:t>SZATNIA 4</w:t>
            </w:r>
          </w:p>
        </w:tc>
        <w:tc>
          <w:tcPr>
            <w:tcW w:w="1151" w:type="dxa"/>
            <w:vAlign w:val="center"/>
          </w:tcPr>
          <w:p w14:paraId="718B2A03" w14:textId="3504F7AF" w:rsidR="00B66EC9" w:rsidRPr="00F13718" w:rsidRDefault="00B66EC9" w:rsidP="004D4E85">
            <w:pPr>
              <w:pStyle w:val="Tekstpodstawowy"/>
              <w:ind w:left="0"/>
              <w:jc w:val="right"/>
            </w:pPr>
            <w:r w:rsidRPr="00F13718">
              <w:t>14,5</w:t>
            </w:r>
          </w:p>
        </w:tc>
        <w:tc>
          <w:tcPr>
            <w:tcW w:w="2164" w:type="dxa"/>
            <w:gridSpan w:val="2"/>
          </w:tcPr>
          <w:p w14:paraId="02D79F91" w14:textId="0465E153" w:rsidR="00B66EC9" w:rsidRPr="00F13718" w:rsidRDefault="00B66EC9" w:rsidP="004D4E85">
            <w:pPr>
              <w:pStyle w:val="Tekstpodstawowy"/>
              <w:ind w:left="0"/>
              <w:jc w:val="center"/>
              <w:rPr>
                <w:sz w:val="18"/>
              </w:rPr>
            </w:pPr>
            <w:r w:rsidRPr="00F13718">
              <w:rPr>
                <w:sz w:val="18"/>
              </w:rPr>
              <w:t>WYKŁADZINA PCV</w:t>
            </w:r>
          </w:p>
        </w:tc>
        <w:tc>
          <w:tcPr>
            <w:tcW w:w="1383" w:type="dxa"/>
          </w:tcPr>
          <w:p w14:paraId="6F640437" w14:textId="6F80CEFD" w:rsidR="00B66EC9" w:rsidRPr="00F13718" w:rsidRDefault="00B66EC9" w:rsidP="00B66EC9">
            <w:pPr>
              <w:pStyle w:val="Tekstpodstawowy"/>
              <w:ind w:left="0"/>
              <w:jc w:val="left"/>
              <w:rPr>
                <w:sz w:val="18"/>
              </w:rPr>
            </w:pPr>
            <w:r w:rsidRPr="00F13718">
              <w:rPr>
                <w:sz w:val="18"/>
              </w:rPr>
              <w:t>- szkolna</w:t>
            </w:r>
          </w:p>
        </w:tc>
      </w:tr>
      <w:tr w:rsidR="00F13718" w:rsidRPr="00F13718" w14:paraId="0F44EE0D" w14:textId="6B02A6CB" w:rsidTr="00B66EC9">
        <w:trPr>
          <w:trHeight w:val="283"/>
        </w:trPr>
        <w:tc>
          <w:tcPr>
            <w:tcW w:w="1024" w:type="dxa"/>
            <w:vAlign w:val="center"/>
          </w:tcPr>
          <w:p w14:paraId="362FC967" w14:textId="77777777" w:rsidR="00B66EC9" w:rsidRPr="00F13718" w:rsidRDefault="00B66EC9" w:rsidP="004D4E85">
            <w:pPr>
              <w:pStyle w:val="Tekstpodstawowy"/>
              <w:ind w:left="0"/>
              <w:jc w:val="center"/>
            </w:pPr>
          </w:p>
        </w:tc>
        <w:tc>
          <w:tcPr>
            <w:tcW w:w="935" w:type="dxa"/>
            <w:vAlign w:val="center"/>
          </w:tcPr>
          <w:p w14:paraId="624E5440" w14:textId="6207B1CD" w:rsidR="00B66EC9" w:rsidRPr="00F13718" w:rsidRDefault="00B66EC9" w:rsidP="004D4E85">
            <w:pPr>
              <w:pStyle w:val="Tekstpodstawowy"/>
              <w:ind w:left="0"/>
              <w:jc w:val="center"/>
            </w:pPr>
            <w:r w:rsidRPr="00F13718">
              <w:t>B/0/18</w:t>
            </w:r>
          </w:p>
        </w:tc>
        <w:tc>
          <w:tcPr>
            <w:tcW w:w="2557" w:type="dxa"/>
            <w:vAlign w:val="center"/>
          </w:tcPr>
          <w:p w14:paraId="7203014D" w14:textId="2AEAABD8" w:rsidR="00B66EC9" w:rsidRPr="00F13718" w:rsidRDefault="00B66EC9" w:rsidP="004D4E85">
            <w:pPr>
              <w:pStyle w:val="Tekstpodstawowy"/>
              <w:ind w:left="0"/>
              <w:jc w:val="center"/>
            </w:pPr>
            <w:r w:rsidRPr="00F13718">
              <w:t>NATRYSK 4</w:t>
            </w:r>
          </w:p>
        </w:tc>
        <w:tc>
          <w:tcPr>
            <w:tcW w:w="1151" w:type="dxa"/>
            <w:vAlign w:val="center"/>
          </w:tcPr>
          <w:p w14:paraId="7855CFF2" w14:textId="1A9EB7F0" w:rsidR="00B66EC9" w:rsidRPr="00F13718" w:rsidRDefault="00B66EC9" w:rsidP="004D4E85">
            <w:pPr>
              <w:pStyle w:val="Tekstpodstawowy"/>
              <w:ind w:left="0"/>
              <w:jc w:val="right"/>
            </w:pPr>
            <w:r w:rsidRPr="00F13718">
              <w:t>9,2</w:t>
            </w:r>
          </w:p>
        </w:tc>
        <w:tc>
          <w:tcPr>
            <w:tcW w:w="2164" w:type="dxa"/>
            <w:gridSpan w:val="2"/>
          </w:tcPr>
          <w:p w14:paraId="0F176330" w14:textId="5381E546" w:rsidR="00B66EC9" w:rsidRPr="00F13718" w:rsidRDefault="00B66EC9" w:rsidP="004D4E85">
            <w:pPr>
              <w:pStyle w:val="Tekstpodstawowy"/>
              <w:ind w:left="0"/>
              <w:jc w:val="center"/>
              <w:rPr>
                <w:sz w:val="18"/>
              </w:rPr>
            </w:pPr>
            <w:r w:rsidRPr="00F13718">
              <w:rPr>
                <w:sz w:val="18"/>
              </w:rPr>
              <w:t>PŁYTKI GRESOWE</w:t>
            </w:r>
          </w:p>
        </w:tc>
        <w:tc>
          <w:tcPr>
            <w:tcW w:w="1383" w:type="dxa"/>
          </w:tcPr>
          <w:p w14:paraId="5FC59A7A" w14:textId="77777777" w:rsidR="00B66EC9" w:rsidRPr="00F13718" w:rsidRDefault="00B66EC9" w:rsidP="00B66EC9">
            <w:pPr>
              <w:pStyle w:val="Tekstpodstawowy"/>
              <w:ind w:left="0"/>
              <w:jc w:val="left"/>
              <w:rPr>
                <w:sz w:val="18"/>
              </w:rPr>
            </w:pPr>
          </w:p>
        </w:tc>
      </w:tr>
      <w:tr w:rsidR="00F13718" w:rsidRPr="00F13718" w14:paraId="4B92D107" w14:textId="3AC42757" w:rsidTr="00B66EC9">
        <w:trPr>
          <w:trHeight w:val="283"/>
        </w:trPr>
        <w:tc>
          <w:tcPr>
            <w:tcW w:w="1024" w:type="dxa"/>
            <w:vAlign w:val="center"/>
          </w:tcPr>
          <w:p w14:paraId="327823FD" w14:textId="77777777" w:rsidR="00B66EC9" w:rsidRPr="00F13718" w:rsidRDefault="00B66EC9" w:rsidP="004D4E85">
            <w:pPr>
              <w:pStyle w:val="Tekstpodstawowy"/>
              <w:ind w:left="0"/>
              <w:jc w:val="center"/>
            </w:pPr>
          </w:p>
        </w:tc>
        <w:tc>
          <w:tcPr>
            <w:tcW w:w="935" w:type="dxa"/>
            <w:vAlign w:val="center"/>
          </w:tcPr>
          <w:p w14:paraId="4609665E" w14:textId="584C8F8F" w:rsidR="00B66EC9" w:rsidRPr="00F13718" w:rsidRDefault="00B66EC9" w:rsidP="004D4E85">
            <w:pPr>
              <w:pStyle w:val="Tekstpodstawowy"/>
              <w:ind w:left="0"/>
              <w:jc w:val="center"/>
            </w:pPr>
            <w:r w:rsidRPr="00F13718">
              <w:t>B/0/19</w:t>
            </w:r>
          </w:p>
        </w:tc>
        <w:tc>
          <w:tcPr>
            <w:tcW w:w="2557" w:type="dxa"/>
            <w:vAlign w:val="center"/>
          </w:tcPr>
          <w:p w14:paraId="71A90C99" w14:textId="595EF85D" w:rsidR="00B66EC9" w:rsidRPr="00F13718" w:rsidRDefault="00B66EC9" w:rsidP="004D4E85">
            <w:pPr>
              <w:pStyle w:val="Tekstpodstawowy"/>
              <w:ind w:left="0"/>
              <w:jc w:val="center"/>
            </w:pPr>
            <w:r w:rsidRPr="00F13718">
              <w:t>TOALETA 4</w:t>
            </w:r>
          </w:p>
        </w:tc>
        <w:tc>
          <w:tcPr>
            <w:tcW w:w="1151" w:type="dxa"/>
            <w:vAlign w:val="center"/>
          </w:tcPr>
          <w:p w14:paraId="7D552B5C" w14:textId="560330FA" w:rsidR="00B66EC9" w:rsidRPr="00F13718" w:rsidRDefault="00B66EC9" w:rsidP="004D4E85">
            <w:pPr>
              <w:pStyle w:val="Tekstpodstawowy"/>
              <w:ind w:left="0"/>
              <w:jc w:val="right"/>
            </w:pPr>
            <w:r w:rsidRPr="00F13718">
              <w:t>4,6</w:t>
            </w:r>
          </w:p>
        </w:tc>
        <w:tc>
          <w:tcPr>
            <w:tcW w:w="2164" w:type="dxa"/>
            <w:gridSpan w:val="2"/>
          </w:tcPr>
          <w:p w14:paraId="476D6A46" w14:textId="39458A25" w:rsidR="00B66EC9" w:rsidRPr="00F13718" w:rsidRDefault="00B66EC9" w:rsidP="004D4E85">
            <w:pPr>
              <w:pStyle w:val="Tekstpodstawowy"/>
              <w:ind w:left="0"/>
              <w:jc w:val="center"/>
              <w:rPr>
                <w:sz w:val="18"/>
              </w:rPr>
            </w:pPr>
            <w:r w:rsidRPr="00F13718">
              <w:rPr>
                <w:sz w:val="18"/>
              </w:rPr>
              <w:t>PŁYTKI GRESOWE</w:t>
            </w:r>
          </w:p>
        </w:tc>
        <w:tc>
          <w:tcPr>
            <w:tcW w:w="1383" w:type="dxa"/>
          </w:tcPr>
          <w:p w14:paraId="12261976" w14:textId="77777777" w:rsidR="00B66EC9" w:rsidRPr="00F13718" w:rsidRDefault="00B66EC9" w:rsidP="00B66EC9">
            <w:pPr>
              <w:pStyle w:val="Tekstpodstawowy"/>
              <w:ind w:left="0"/>
              <w:jc w:val="left"/>
              <w:rPr>
                <w:sz w:val="18"/>
              </w:rPr>
            </w:pPr>
          </w:p>
        </w:tc>
      </w:tr>
      <w:tr w:rsidR="00F13718" w:rsidRPr="00F13718" w14:paraId="061438C5" w14:textId="5AAB8A13" w:rsidTr="00B66EC9">
        <w:trPr>
          <w:trHeight w:val="283"/>
        </w:trPr>
        <w:tc>
          <w:tcPr>
            <w:tcW w:w="1024" w:type="dxa"/>
            <w:vAlign w:val="center"/>
          </w:tcPr>
          <w:p w14:paraId="69D1F43D" w14:textId="77777777" w:rsidR="00B66EC9" w:rsidRPr="00F13718" w:rsidRDefault="00B66EC9" w:rsidP="00834516">
            <w:pPr>
              <w:pStyle w:val="Tekstpodstawowy"/>
              <w:ind w:left="0"/>
              <w:jc w:val="center"/>
            </w:pPr>
          </w:p>
        </w:tc>
        <w:tc>
          <w:tcPr>
            <w:tcW w:w="935" w:type="dxa"/>
            <w:vAlign w:val="center"/>
          </w:tcPr>
          <w:p w14:paraId="3693BC9A" w14:textId="10224881" w:rsidR="00B66EC9" w:rsidRPr="00F13718" w:rsidRDefault="00B66EC9" w:rsidP="00834516">
            <w:pPr>
              <w:pStyle w:val="Tekstpodstawowy"/>
              <w:ind w:left="0"/>
              <w:jc w:val="center"/>
            </w:pPr>
            <w:r w:rsidRPr="00F13718">
              <w:t>B/0/20</w:t>
            </w:r>
          </w:p>
        </w:tc>
        <w:tc>
          <w:tcPr>
            <w:tcW w:w="2557" w:type="dxa"/>
            <w:vAlign w:val="center"/>
          </w:tcPr>
          <w:p w14:paraId="5CB71DC2" w14:textId="7F1EC972" w:rsidR="00B66EC9" w:rsidRPr="00F13718" w:rsidRDefault="00B66EC9" w:rsidP="00834516">
            <w:pPr>
              <w:pStyle w:val="Tekstpodstawowy"/>
              <w:ind w:left="0"/>
              <w:jc w:val="center"/>
            </w:pPr>
            <w:r w:rsidRPr="00F13718">
              <w:t>POM. GOSPODARCZE</w:t>
            </w:r>
          </w:p>
        </w:tc>
        <w:tc>
          <w:tcPr>
            <w:tcW w:w="1151" w:type="dxa"/>
            <w:vAlign w:val="center"/>
          </w:tcPr>
          <w:p w14:paraId="77FD960E" w14:textId="76D90152" w:rsidR="00B66EC9" w:rsidRPr="00F13718" w:rsidRDefault="00B66EC9" w:rsidP="00834516">
            <w:pPr>
              <w:pStyle w:val="Tekstpodstawowy"/>
              <w:ind w:left="0"/>
              <w:jc w:val="right"/>
            </w:pPr>
            <w:r w:rsidRPr="00F13718">
              <w:t>6,3</w:t>
            </w:r>
          </w:p>
        </w:tc>
        <w:tc>
          <w:tcPr>
            <w:tcW w:w="2164" w:type="dxa"/>
            <w:gridSpan w:val="2"/>
          </w:tcPr>
          <w:p w14:paraId="56729D95" w14:textId="6BC3768C" w:rsidR="00B66EC9" w:rsidRPr="00F13718" w:rsidRDefault="00B66EC9" w:rsidP="00C02F30">
            <w:pPr>
              <w:pStyle w:val="Tekstpodstawowy"/>
              <w:ind w:left="0"/>
              <w:jc w:val="center"/>
              <w:rPr>
                <w:sz w:val="18"/>
              </w:rPr>
            </w:pPr>
            <w:r w:rsidRPr="00F13718">
              <w:rPr>
                <w:sz w:val="18"/>
              </w:rPr>
              <w:t>PŁYTKI GRESOWE</w:t>
            </w:r>
          </w:p>
        </w:tc>
        <w:tc>
          <w:tcPr>
            <w:tcW w:w="1383" w:type="dxa"/>
          </w:tcPr>
          <w:p w14:paraId="01DCDC50" w14:textId="77777777" w:rsidR="00B66EC9" w:rsidRPr="00F13718" w:rsidRDefault="00B66EC9" w:rsidP="00B66EC9">
            <w:pPr>
              <w:pStyle w:val="Tekstpodstawowy"/>
              <w:ind w:left="0"/>
              <w:jc w:val="left"/>
              <w:rPr>
                <w:sz w:val="18"/>
              </w:rPr>
            </w:pPr>
          </w:p>
        </w:tc>
      </w:tr>
      <w:tr w:rsidR="00F13718" w:rsidRPr="00F13718" w14:paraId="308AA027" w14:textId="10FCA1A3" w:rsidTr="00B66EC9">
        <w:trPr>
          <w:trHeight w:val="283"/>
        </w:trPr>
        <w:tc>
          <w:tcPr>
            <w:tcW w:w="1024" w:type="dxa"/>
            <w:vAlign w:val="center"/>
          </w:tcPr>
          <w:p w14:paraId="50AC9690" w14:textId="77777777" w:rsidR="00B66EC9" w:rsidRPr="00F13718" w:rsidRDefault="00B66EC9" w:rsidP="00EF6206">
            <w:pPr>
              <w:pStyle w:val="Tekstpodstawowy"/>
              <w:ind w:left="0"/>
              <w:jc w:val="center"/>
            </w:pPr>
          </w:p>
        </w:tc>
        <w:tc>
          <w:tcPr>
            <w:tcW w:w="935" w:type="dxa"/>
            <w:vAlign w:val="center"/>
          </w:tcPr>
          <w:p w14:paraId="08190542" w14:textId="3F4AA863" w:rsidR="00B66EC9" w:rsidRPr="00F13718" w:rsidRDefault="00B66EC9" w:rsidP="00EF6206">
            <w:pPr>
              <w:pStyle w:val="Tekstpodstawowy"/>
              <w:ind w:left="0"/>
              <w:jc w:val="center"/>
            </w:pPr>
            <w:r w:rsidRPr="00F13718">
              <w:t>B/0/21</w:t>
            </w:r>
          </w:p>
        </w:tc>
        <w:tc>
          <w:tcPr>
            <w:tcW w:w="2557" w:type="dxa"/>
            <w:vAlign w:val="center"/>
          </w:tcPr>
          <w:p w14:paraId="42EB5A84" w14:textId="23D08710" w:rsidR="00B66EC9" w:rsidRPr="00F13718" w:rsidRDefault="00B66EC9" w:rsidP="00EF6206">
            <w:pPr>
              <w:pStyle w:val="Tekstpodstawowy"/>
              <w:ind w:left="0"/>
              <w:jc w:val="center"/>
            </w:pPr>
            <w:r w:rsidRPr="00F13718">
              <w:t>KLATKA SCHODOWA</w:t>
            </w:r>
          </w:p>
        </w:tc>
        <w:tc>
          <w:tcPr>
            <w:tcW w:w="1151" w:type="dxa"/>
            <w:vAlign w:val="center"/>
          </w:tcPr>
          <w:p w14:paraId="59FC53DE" w14:textId="1E9FB481" w:rsidR="00B66EC9" w:rsidRPr="00F13718" w:rsidRDefault="00B66EC9" w:rsidP="00EF6206">
            <w:pPr>
              <w:pStyle w:val="Tekstpodstawowy"/>
              <w:ind w:left="0"/>
              <w:jc w:val="right"/>
            </w:pPr>
            <w:r w:rsidRPr="00F13718">
              <w:t>26,3</w:t>
            </w:r>
          </w:p>
        </w:tc>
        <w:tc>
          <w:tcPr>
            <w:tcW w:w="2164" w:type="dxa"/>
            <w:gridSpan w:val="2"/>
          </w:tcPr>
          <w:p w14:paraId="402A444A" w14:textId="6173357B" w:rsidR="00B66EC9" w:rsidRPr="00F13718" w:rsidRDefault="00B66EC9" w:rsidP="00C02F30">
            <w:pPr>
              <w:pStyle w:val="Tekstpodstawowy"/>
              <w:ind w:left="0"/>
              <w:jc w:val="center"/>
              <w:rPr>
                <w:sz w:val="18"/>
              </w:rPr>
            </w:pPr>
            <w:r w:rsidRPr="00F13718">
              <w:rPr>
                <w:sz w:val="18"/>
              </w:rPr>
              <w:t>WYKŁADZINA PCV</w:t>
            </w:r>
          </w:p>
        </w:tc>
        <w:tc>
          <w:tcPr>
            <w:tcW w:w="1383" w:type="dxa"/>
          </w:tcPr>
          <w:p w14:paraId="46D1A303" w14:textId="1F63B182" w:rsidR="00B66EC9" w:rsidRPr="00F13718" w:rsidRDefault="00B66EC9" w:rsidP="00B66EC9">
            <w:pPr>
              <w:pStyle w:val="Tekstpodstawowy"/>
              <w:ind w:left="0"/>
              <w:jc w:val="left"/>
              <w:rPr>
                <w:sz w:val="18"/>
              </w:rPr>
            </w:pPr>
            <w:r w:rsidRPr="00F13718">
              <w:rPr>
                <w:sz w:val="18"/>
              </w:rPr>
              <w:t>- szkolna</w:t>
            </w:r>
          </w:p>
        </w:tc>
      </w:tr>
      <w:tr w:rsidR="00F13718" w:rsidRPr="00F13718" w14:paraId="131656F0" w14:textId="73678ECA" w:rsidTr="00B66EC9">
        <w:trPr>
          <w:trHeight w:val="283"/>
        </w:trPr>
        <w:tc>
          <w:tcPr>
            <w:tcW w:w="1024" w:type="dxa"/>
            <w:vAlign w:val="center"/>
          </w:tcPr>
          <w:p w14:paraId="3D0D53E0" w14:textId="77777777" w:rsidR="00B66EC9" w:rsidRPr="00F13718" w:rsidRDefault="00B66EC9" w:rsidP="00EF6206">
            <w:pPr>
              <w:pStyle w:val="Tekstpodstawowy"/>
              <w:ind w:left="0"/>
              <w:jc w:val="center"/>
            </w:pPr>
          </w:p>
        </w:tc>
        <w:tc>
          <w:tcPr>
            <w:tcW w:w="935" w:type="dxa"/>
            <w:vAlign w:val="center"/>
          </w:tcPr>
          <w:p w14:paraId="43577D29" w14:textId="194FFF91" w:rsidR="00B66EC9" w:rsidRPr="00F13718" w:rsidRDefault="00B66EC9" w:rsidP="00EF6206">
            <w:pPr>
              <w:pStyle w:val="Tekstpodstawowy"/>
              <w:ind w:left="0"/>
              <w:jc w:val="center"/>
            </w:pPr>
            <w:r w:rsidRPr="00F13718">
              <w:t>B/0/22</w:t>
            </w:r>
          </w:p>
        </w:tc>
        <w:tc>
          <w:tcPr>
            <w:tcW w:w="2557" w:type="dxa"/>
            <w:vAlign w:val="center"/>
          </w:tcPr>
          <w:p w14:paraId="0E696976" w14:textId="3D03A87A" w:rsidR="00B66EC9" w:rsidRPr="00F13718" w:rsidRDefault="00B66EC9" w:rsidP="00EF6206">
            <w:pPr>
              <w:pStyle w:val="Tekstpodstawowy"/>
              <w:ind w:left="0"/>
              <w:jc w:val="center"/>
            </w:pPr>
            <w:r w:rsidRPr="00F13718">
              <w:t>MAGAZYN</w:t>
            </w:r>
          </w:p>
        </w:tc>
        <w:tc>
          <w:tcPr>
            <w:tcW w:w="1151" w:type="dxa"/>
            <w:vAlign w:val="center"/>
          </w:tcPr>
          <w:p w14:paraId="7CFF85FE" w14:textId="011857E1" w:rsidR="00B66EC9" w:rsidRPr="00F13718" w:rsidRDefault="00B66EC9" w:rsidP="00EF6206">
            <w:pPr>
              <w:pStyle w:val="Tekstpodstawowy"/>
              <w:ind w:left="0"/>
              <w:jc w:val="right"/>
            </w:pPr>
            <w:r w:rsidRPr="00F13718">
              <w:t>21,4</w:t>
            </w:r>
          </w:p>
        </w:tc>
        <w:tc>
          <w:tcPr>
            <w:tcW w:w="2164" w:type="dxa"/>
            <w:gridSpan w:val="2"/>
          </w:tcPr>
          <w:p w14:paraId="71C44EF7" w14:textId="29D2A0DB" w:rsidR="00B66EC9" w:rsidRPr="00F13718" w:rsidRDefault="00B66EC9" w:rsidP="00C02F30">
            <w:pPr>
              <w:pStyle w:val="Tekstpodstawowy"/>
              <w:ind w:left="0"/>
              <w:jc w:val="center"/>
              <w:rPr>
                <w:sz w:val="18"/>
              </w:rPr>
            </w:pPr>
            <w:r w:rsidRPr="00F13718">
              <w:rPr>
                <w:sz w:val="18"/>
              </w:rPr>
              <w:t>WYKŁADZINA PCV</w:t>
            </w:r>
          </w:p>
        </w:tc>
        <w:tc>
          <w:tcPr>
            <w:tcW w:w="1383" w:type="dxa"/>
          </w:tcPr>
          <w:p w14:paraId="66DDE061" w14:textId="3DB6753D" w:rsidR="00B66EC9" w:rsidRPr="00F13718" w:rsidRDefault="00B66EC9" w:rsidP="00B66EC9">
            <w:pPr>
              <w:pStyle w:val="Tekstpodstawowy"/>
              <w:ind w:left="0"/>
              <w:jc w:val="left"/>
              <w:rPr>
                <w:sz w:val="18"/>
              </w:rPr>
            </w:pPr>
            <w:r w:rsidRPr="00F13718">
              <w:rPr>
                <w:sz w:val="18"/>
              </w:rPr>
              <w:t>- sportowa</w:t>
            </w:r>
          </w:p>
        </w:tc>
      </w:tr>
      <w:tr w:rsidR="00F13718" w:rsidRPr="00F13718" w14:paraId="280C1D4B" w14:textId="68F5D2F6" w:rsidTr="00B66EC9">
        <w:trPr>
          <w:trHeight w:val="283"/>
        </w:trPr>
        <w:tc>
          <w:tcPr>
            <w:tcW w:w="1024" w:type="dxa"/>
            <w:vAlign w:val="center"/>
          </w:tcPr>
          <w:p w14:paraId="66B6AF4D" w14:textId="77777777" w:rsidR="00B66EC9" w:rsidRPr="00F13718" w:rsidRDefault="00B66EC9" w:rsidP="00EF6206">
            <w:pPr>
              <w:pStyle w:val="Tekstpodstawowy"/>
              <w:ind w:left="0"/>
              <w:jc w:val="center"/>
            </w:pPr>
          </w:p>
        </w:tc>
        <w:tc>
          <w:tcPr>
            <w:tcW w:w="935" w:type="dxa"/>
            <w:vAlign w:val="center"/>
          </w:tcPr>
          <w:p w14:paraId="096FFCA9" w14:textId="358030A8" w:rsidR="00B66EC9" w:rsidRPr="00F13718" w:rsidRDefault="00B66EC9" w:rsidP="00EF6206">
            <w:pPr>
              <w:pStyle w:val="Tekstpodstawowy"/>
              <w:ind w:left="0"/>
              <w:jc w:val="center"/>
            </w:pPr>
            <w:r w:rsidRPr="00F13718">
              <w:t>B/0/23</w:t>
            </w:r>
          </w:p>
        </w:tc>
        <w:tc>
          <w:tcPr>
            <w:tcW w:w="2557" w:type="dxa"/>
            <w:vAlign w:val="center"/>
          </w:tcPr>
          <w:p w14:paraId="283C9126" w14:textId="39ED03DB" w:rsidR="00B66EC9" w:rsidRPr="00F13718" w:rsidRDefault="00B66EC9" w:rsidP="00EF6206">
            <w:pPr>
              <w:pStyle w:val="Tekstpodstawowy"/>
              <w:ind w:left="0"/>
              <w:jc w:val="center"/>
            </w:pPr>
            <w:r w:rsidRPr="00F13718">
              <w:t>TOALETA TRENERÓW</w:t>
            </w:r>
          </w:p>
        </w:tc>
        <w:tc>
          <w:tcPr>
            <w:tcW w:w="1151" w:type="dxa"/>
            <w:vAlign w:val="center"/>
          </w:tcPr>
          <w:p w14:paraId="369929A9" w14:textId="0BCCCAE7" w:rsidR="00B66EC9" w:rsidRPr="00F13718" w:rsidRDefault="00B66EC9" w:rsidP="00EF6206">
            <w:pPr>
              <w:pStyle w:val="Tekstpodstawowy"/>
              <w:ind w:left="0"/>
              <w:jc w:val="right"/>
            </w:pPr>
            <w:r w:rsidRPr="00F13718">
              <w:t>4,7</w:t>
            </w:r>
          </w:p>
        </w:tc>
        <w:tc>
          <w:tcPr>
            <w:tcW w:w="2164" w:type="dxa"/>
            <w:gridSpan w:val="2"/>
          </w:tcPr>
          <w:p w14:paraId="2CDFFD7B" w14:textId="6F32C844" w:rsidR="00B66EC9" w:rsidRPr="00F13718" w:rsidRDefault="00B66EC9" w:rsidP="00C02F30">
            <w:pPr>
              <w:pStyle w:val="Tekstpodstawowy"/>
              <w:ind w:left="0"/>
              <w:jc w:val="center"/>
              <w:rPr>
                <w:sz w:val="18"/>
              </w:rPr>
            </w:pPr>
            <w:r w:rsidRPr="00F13718">
              <w:rPr>
                <w:sz w:val="18"/>
              </w:rPr>
              <w:t>PŁYTKI GRESOWE</w:t>
            </w:r>
          </w:p>
        </w:tc>
        <w:tc>
          <w:tcPr>
            <w:tcW w:w="1383" w:type="dxa"/>
          </w:tcPr>
          <w:p w14:paraId="39AB0C85" w14:textId="77777777" w:rsidR="00B66EC9" w:rsidRPr="00F13718" w:rsidRDefault="00B66EC9" w:rsidP="00B66EC9">
            <w:pPr>
              <w:pStyle w:val="Tekstpodstawowy"/>
              <w:ind w:left="0"/>
              <w:jc w:val="left"/>
              <w:rPr>
                <w:sz w:val="18"/>
              </w:rPr>
            </w:pPr>
          </w:p>
        </w:tc>
      </w:tr>
      <w:tr w:rsidR="00F13718" w:rsidRPr="00F13718" w14:paraId="3883872A" w14:textId="720C2C65" w:rsidTr="00B66EC9">
        <w:trPr>
          <w:trHeight w:val="283"/>
        </w:trPr>
        <w:tc>
          <w:tcPr>
            <w:tcW w:w="1024" w:type="dxa"/>
            <w:vAlign w:val="center"/>
          </w:tcPr>
          <w:p w14:paraId="75085EEE" w14:textId="77777777" w:rsidR="00B66EC9" w:rsidRPr="00F13718" w:rsidRDefault="00B66EC9" w:rsidP="00EF6206">
            <w:pPr>
              <w:pStyle w:val="Tekstpodstawowy"/>
              <w:ind w:left="0"/>
              <w:jc w:val="center"/>
            </w:pPr>
          </w:p>
        </w:tc>
        <w:tc>
          <w:tcPr>
            <w:tcW w:w="935" w:type="dxa"/>
            <w:vAlign w:val="center"/>
          </w:tcPr>
          <w:p w14:paraId="5D2EB8FC" w14:textId="6A40423C" w:rsidR="00B66EC9" w:rsidRPr="00F13718" w:rsidRDefault="00B66EC9" w:rsidP="00EF6206">
            <w:pPr>
              <w:pStyle w:val="Tekstpodstawowy"/>
              <w:ind w:left="0"/>
              <w:jc w:val="center"/>
            </w:pPr>
            <w:r w:rsidRPr="00F13718">
              <w:t>B/0/24</w:t>
            </w:r>
          </w:p>
        </w:tc>
        <w:tc>
          <w:tcPr>
            <w:tcW w:w="2557" w:type="dxa"/>
            <w:vAlign w:val="center"/>
          </w:tcPr>
          <w:p w14:paraId="647B845F" w14:textId="5B7E8A13" w:rsidR="00B66EC9" w:rsidRPr="00F13718" w:rsidRDefault="00B66EC9" w:rsidP="00EF6206">
            <w:pPr>
              <w:pStyle w:val="Tekstpodstawowy"/>
              <w:ind w:left="0"/>
              <w:jc w:val="center"/>
            </w:pPr>
            <w:r w:rsidRPr="00F13718">
              <w:t>W-C D</w:t>
            </w:r>
          </w:p>
        </w:tc>
        <w:tc>
          <w:tcPr>
            <w:tcW w:w="1151" w:type="dxa"/>
            <w:vAlign w:val="center"/>
          </w:tcPr>
          <w:p w14:paraId="71920EC5" w14:textId="3B69BF10" w:rsidR="00B66EC9" w:rsidRPr="00F13718" w:rsidRDefault="00B66EC9" w:rsidP="00EF6206">
            <w:pPr>
              <w:pStyle w:val="Tekstpodstawowy"/>
              <w:ind w:left="0"/>
              <w:jc w:val="right"/>
            </w:pPr>
            <w:r w:rsidRPr="00F13718">
              <w:t>14,7</w:t>
            </w:r>
          </w:p>
        </w:tc>
        <w:tc>
          <w:tcPr>
            <w:tcW w:w="2164" w:type="dxa"/>
            <w:gridSpan w:val="2"/>
          </w:tcPr>
          <w:p w14:paraId="0B4D88BE" w14:textId="62F238E0" w:rsidR="00B66EC9" w:rsidRPr="00F13718" w:rsidRDefault="00B66EC9" w:rsidP="00C02F30">
            <w:pPr>
              <w:pStyle w:val="Tekstpodstawowy"/>
              <w:ind w:left="0"/>
              <w:jc w:val="center"/>
              <w:rPr>
                <w:sz w:val="18"/>
              </w:rPr>
            </w:pPr>
            <w:r w:rsidRPr="00F13718">
              <w:rPr>
                <w:sz w:val="18"/>
              </w:rPr>
              <w:t>PŁYTKI GRESOWE</w:t>
            </w:r>
          </w:p>
        </w:tc>
        <w:tc>
          <w:tcPr>
            <w:tcW w:w="1383" w:type="dxa"/>
          </w:tcPr>
          <w:p w14:paraId="581015FA" w14:textId="77777777" w:rsidR="00B66EC9" w:rsidRPr="00F13718" w:rsidRDefault="00B66EC9" w:rsidP="00B66EC9">
            <w:pPr>
              <w:pStyle w:val="Tekstpodstawowy"/>
              <w:ind w:left="0"/>
              <w:jc w:val="left"/>
              <w:rPr>
                <w:sz w:val="18"/>
              </w:rPr>
            </w:pPr>
          </w:p>
        </w:tc>
      </w:tr>
      <w:tr w:rsidR="00F13718" w:rsidRPr="00F13718" w14:paraId="3B8504A0" w14:textId="7C27F840" w:rsidTr="00B66EC9">
        <w:trPr>
          <w:trHeight w:val="283"/>
        </w:trPr>
        <w:tc>
          <w:tcPr>
            <w:tcW w:w="1024" w:type="dxa"/>
            <w:vAlign w:val="center"/>
          </w:tcPr>
          <w:p w14:paraId="6D68BF82" w14:textId="77777777" w:rsidR="00B66EC9" w:rsidRPr="00F13718" w:rsidRDefault="00B66EC9" w:rsidP="00EF6206">
            <w:pPr>
              <w:pStyle w:val="Tekstpodstawowy"/>
              <w:ind w:left="0"/>
              <w:jc w:val="center"/>
            </w:pPr>
          </w:p>
        </w:tc>
        <w:tc>
          <w:tcPr>
            <w:tcW w:w="935" w:type="dxa"/>
            <w:vAlign w:val="center"/>
          </w:tcPr>
          <w:p w14:paraId="6687CCBE" w14:textId="114B8E8B" w:rsidR="00B66EC9" w:rsidRPr="00F13718" w:rsidRDefault="00B66EC9" w:rsidP="00EF6206">
            <w:pPr>
              <w:pStyle w:val="Tekstpodstawowy"/>
              <w:ind w:left="0"/>
              <w:jc w:val="center"/>
            </w:pPr>
            <w:r w:rsidRPr="00F13718">
              <w:t>B/0/25</w:t>
            </w:r>
          </w:p>
        </w:tc>
        <w:tc>
          <w:tcPr>
            <w:tcW w:w="2557" w:type="dxa"/>
            <w:vAlign w:val="center"/>
          </w:tcPr>
          <w:p w14:paraId="02C6923C" w14:textId="09606828" w:rsidR="00B66EC9" w:rsidRPr="00F13718" w:rsidRDefault="00B66EC9" w:rsidP="00EF6206">
            <w:pPr>
              <w:pStyle w:val="Tekstpodstawowy"/>
              <w:ind w:left="0"/>
              <w:jc w:val="center"/>
            </w:pPr>
            <w:r w:rsidRPr="00F13718">
              <w:t>W-C N</w:t>
            </w:r>
          </w:p>
        </w:tc>
        <w:tc>
          <w:tcPr>
            <w:tcW w:w="1151" w:type="dxa"/>
            <w:vAlign w:val="center"/>
          </w:tcPr>
          <w:p w14:paraId="16E4A8EB" w14:textId="7316A514" w:rsidR="00B66EC9" w:rsidRPr="00F13718" w:rsidRDefault="00B66EC9" w:rsidP="00EF6206">
            <w:pPr>
              <w:pStyle w:val="Tekstpodstawowy"/>
              <w:ind w:left="0"/>
              <w:jc w:val="right"/>
            </w:pPr>
            <w:r w:rsidRPr="00F13718">
              <w:t>6,6</w:t>
            </w:r>
          </w:p>
        </w:tc>
        <w:tc>
          <w:tcPr>
            <w:tcW w:w="2164" w:type="dxa"/>
            <w:gridSpan w:val="2"/>
          </w:tcPr>
          <w:p w14:paraId="5D30FDCA" w14:textId="610AF4B5" w:rsidR="00B66EC9" w:rsidRPr="00F13718" w:rsidRDefault="00B66EC9" w:rsidP="00C02F30">
            <w:pPr>
              <w:pStyle w:val="Tekstpodstawowy"/>
              <w:ind w:left="0"/>
              <w:jc w:val="center"/>
              <w:rPr>
                <w:sz w:val="18"/>
              </w:rPr>
            </w:pPr>
            <w:r w:rsidRPr="00F13718">
              <w:rPr>
                <w:sz w:val="18"/>
              </w:rPr>
              <w:t>PŁYTKI GRESOWE</w:t>
            </w:r>
          </w:p>
        </w:tc>
        <w:tc>
          <w:tcPr>
            <w:tcW w:w="1383" w:type="dxa"/>
          </w:tcPr>
          <w:p w14:paraId="246BA6B0" w14:textId="77777777" w:rsidR="00B66EC9" w:rsidRPr="00F13718" w:rsidRDefault="00B66EC9" w:rsidP="00B66EC9">
            <w:pPr>
              <w:pStyle w:val="Tekstpodstawowy"/>
              <w:ind w:left="0"/>
              <w:jc w:val="left"/>
              <w:rPr>
                <w:sz w:val="18"/>
              </w:rPr>
            </w:pPr>
          </w:p>
        </w:tc>
      </w:tr>
      <w:tr w:rsidR="00F13718" w:rsidRPr="00F13718" w14:paraId="2BE14135" w14:textId="50E67618" w:rsidTr="00B66EC9">
        <w:trPr>
          <w:trHeight w:val="283"/>
        </w:trPr>
        <w:tc>
          <w:tcPr>
            <w:tcW w:w="1024" w:type="dxa"/>
            <w:vAlign w:val="center"/>
          </w:tcPr>
          <w:p w14:paraId="534A3080" w14:textId="77777777" w:rsidR="00B66EC9" w:rsidRPr="00F13718" w:rsidRDefault="00B66EC9" w:rsidP="00EF6206">
            <w:pPr>
              <w:pStyle w:val="Tekstpodstawowy"/>
              <w:ind w:left="0"/>
              <w:jc w:val="center"/>
            </w:pPr>
          </w:p>
        </w:tc>
        <w:tc>
          <w:tcPr>
            <w:tcW w:w="935" w:type="dxa"/>
            <w:vAlign w:val="center"/>
          </w:tcPr>
          <w:p w14:paraId="60337258" w14:textId="5EA4A1B3" w:rsidR="00B66EC9" w:rsidRPr="00F13718" w:rsidRDefault="00B66EC9" w:rsidP="00EF6206">
            <w:pPr>
              <w:pStyle w:val="Tekstpodstawowy"/>
              <w:ind w:left="0"/>
              <w:jc w:val="center"/>
            </w:pPr>
            <w:r w:rsidRPr="00F13718">
              <w:t>B/0/26</w:t>
            </w:r>
          </w:p>
        </w:tc>
        <w:tc>
          <w:tcPr>
            <w:tcW w:w="2557" w:type="dxa"/>
            <w:vAlign w:val="center"/>
          </w:tcPr>
          <w:p w14:paraId="30B67DA0" w14:textId="1C72D0A8" w:rsidR="00B66EC9" w:rsidRPr="00F13718" w:rsidRDefault="00B66EC9" w:rsidP="00EF6206">
            <w:pPr>
              <w:pStyle w:val="Tekstpodstawowy"/>
              <w:ind w:left="0"/>
              <w:jc w:val="center"/>
            </w:pPr>
            <w:r w:rsidRPr="00F13718">
              <w:t>W-C M</w:t>
            </w:r>
          </w:p>
        </w:tc>
        <w:tc>
          <w:tcPr>
            <w:tcW w:w="1151" w:type="dxa"/>
            <w:vAlign w:val="center"/>
          </w:tcPr>
          <w:p w14:paraId="63FE2CED" w14:textId="010D2A02" w:rsidR="00B66EC9" w:rsidRPr="00F13718" w:rsidRDefault="00B66EC9" w:rsidP="00EF6206">
            <w:pPr>
              <w:pStyle w:val="Tekstpodstawowy"/>
              <w:ind w:left="0"/>
              <w:jc w:val="right"/>
            </w:pPr>
            <w:r w:rsidRPr="00F13718">
              <w:t>14,7</w:t>
            </w:r>
          </w:p>
        </w:tc>
        <w:tc>
          <w:tcPr>
            <w:tcW w:w="2164" w:type="dxa"/>
            <w:gridSpan w:val="2"/>
          </w:tcPr>
          <w:p w14:paraId="290E7D14" w14:textId="3D1DFB9E" w:rsidR="00B66EC9" w:rsidRPr="00F13718" w:rsidRDefault="00B66EC9" w:rsidP="00C02F30">
            <w:pPr>
              <w:pStyle w:val="Tekstpodstawowy"/>
              <w:ind w:left="0"/>
              <w:jc w:val="center"/>
              <w:rPr>
                <w:sz w:val="18"/>
              </w:rPr>
            </w:pPr>
            <w:r w:rsidRPr="00F13718">
              <w:rPr>
                <w:sz w:val="18"/>
              </w:rPr>
              <w:t>PŁYTKI GRESOWE</w:t>
            </w:r>
          </w:p>
        </w:tc>
        <w:tc>
          <w:tcPr>
            <w:tcW w:w="1383" w:type="dxa"/>
          </w:tcPr>
          <w:p w14:paraId="344D4D7D" w14:textId="77777777" w:rsidR="00B66EC9" w:rsidRPr="00F13718" w:rsidRDefault="00B66EC9" w:rsidP="00B66EC9">
            <w:pPr>
              <w:pStyle w:val="Tekstpodstawowy"/>
              <w:ind w:left="0"/>
              <w:jc w:val="left"/>
              <w:rPr>
                <w:sz w:val="18"/>
              </w:rPr>
            </w:pPr>
          </w:p>
        </w:tc>
      </w:tr>
      <w:tr w:rsidR="00F13718" w:rsidRPr="00F13718" w14:paraId="4199CCD4" w14:textId="14A274ED" w:rsidTr="00B66EC9">
        <w:trPr>
          <w:trHeight w:val="283"/>
        </w:trPr>
        <w:tc>
          <w:tcPr>
            <w:tcW w:w="1024" w:type="dxa"/>
            <w:vAlign w:val="center"/>
          </w:tcPr>
          <w:p w14:paraId="32A22E3F" w14:textId="77777777" w:rsidR="00B66EC9" w:rsidRPr="00F13718" w:rsidRDefault="00B66EC9" w:rsidP="00EF6206">
            <w:pPr>
              <w:pStyle w:val="Tekstpodstawowy"/>
              <w:ind w:left="0"/>
              <w:jc w:val="center"/>
            </w:pPr>
          </w:p>
        </w:tc>
        <w:tc>
          <w:tcPr>
            <w:tcW w:w="935" w:type="dxa"/>
            <w:tcBorders>
              <w:bottom w:val="single" w:sz="4" w:space="0" w:color="auto"/>
            </w:tcBorders>
            <w:vAlign w:val="center"/>
          </w:tcPr>
          <w:p w14:paraId="12D4FFC1" w14:textId="27C6BEED" w:rsidR="00B66EC9" w:rsidRPr="00F13718" w:rsidRDefault="00B66EC9" w:rsidP="00EF6206">
            <w:pPr>
              <w:pStyle w:val="Tekstpodstawowy"/>
              <w:ind w:left="0"/>
              <w:jc w:val="center"/>
            </w:pPr>
            <w:r w:rsidRPr="00F13718">
              <w:t>B/0/27</w:t>
            </w:r>
          </w:p>
        </w:tc>
        <w:tc>
          <w:tcPr>
            <w:tcW w:w="2557" w:type="dxa"/>
            <w:tcBorders>
              <w:bottom w:val="single" w:sz="4" w:space="0" w:color="auto"/>
            </w:tcBorders>
            <w:vAlign w:val="center"/>
          </w:tcPr>
          <w:p w14:paraId="106452ED" w14:textId="5C93F2F1" w:rsidR="00B66EC9" w:rsidRPr="00F13718" w:rsidRDefault="00B66EC9" w:rsidP="00EF6206">
            <w:pPr>
              <w:pStyle w:val="Tekstpodstawowy"/>
              <w:ind w:left="0"/>
              <w:jc w:val="center"/>
            </w:pPr>
            <w:r w:rsidRPr="00F13718">
              <w:t>POKÓJ TRENERÓW</w:t>
            </w:r>
          </w:p>
        </w:tc>
        <w:tc>
          <w:tcPr>
            <w:tcW w:w="1151" w:type="dxa"/>
            <w:tcBorders>
              <w:bottom w:val="single" w:sz="4" w:space="0" w:color="auto"/>
            </w:tcBorders>
            <w:vAlign w:val="center"/>
          </w:tcPr>
          <w:p w14:paraId="73CE1055" w14:textId="73229765" w:rsidR="00B66EC9" w:rsidRPr="00F13718" w:rsidRDefault="00B66EC9" w:rsidP="00EF6206">
            <w:pPr>
              <w:pStyle w:val="Tekstpodstawowy"/>
              <w:ind w:left="0"/>
              <w:jc w:val="right"/>
            </w:pPr>
            <w:r w:rsidRPr="00F13718">
              <w:t>11,2</w:t>
            </w:r>
          </w:p>
        </w:tc>
        <w:tc>
          <w:tcPr>
            <w:tcW w:w="2164" w:type="dxa"/>
            <w:gridSpan w:val="2"/>
            <w:tcBorders>
              <w:bottom w:val="single" w:sz="4" w:space="0" w:color="auto"/>
            </w:tcBorders>
          </w:tcPr>
          <w:p w14:paraId="43557C99" w14:textId="14457833" w:rsidR="00B66EC9" w:rsidRPr="00F13718" w:rsidRDefault="00B66EC9" w:rsidP="00C02F30">
            <w:pPr>
              <w:pStyle w:val="Tekstpodstawowy"/>
              <w:ind w:left="0"/>
              <w:jc w:val="center"/>
              <w:rPr>
                <w:sz w:val="18"/>
              </w:rPr>
            </w:pPr>
            <w:r w:rsidRPr="00F13718">
              <w:rPr>
                <w:sz w:val="18"/>
              </w:rPr>
              <w:t>WYKŁADZINA PCV</w:t>
            </w:r>
          </w:p>
        </w:tc>
        <w:tc>
          <w:tcPr>
            <w:tcW w:w="1383" w:type="dxa"/>
            <w:tcBorders>
              <w:bottom w:val="single" w:sz="4" w:space="0" w:color="auto"/>
            </w:tcBorders>
          </w:tcPr>
          <w:p w14:paraId="376C6AA3" w14:textId="196CC9D6" w:rsidR="00B66EC9" w:rsidRPr="00F13718" w:rsidRDefault="00B66EC9" w:rsidP="00B66EC9">
            <w:pPr>
              <w:pStyle w:val="Tekstpodstawowy"/>
              <w:ind w:left="0"/>
              <w:jc w:val="left"/>
              <w:rPr>
                <w:sz w:val="18"/>
              </w:rPr>
            </w:pPr>
            <w:r w:rsidRPr="00F13718">
              <w:rPr>
                <w:sz w:val="18"/>
              </w:rPr>
              <w:t>- szkolna</w:t>
            </w:r>
          </w:p>
        </w:tc>
      </w:tr>
      <w:tr w:rsidR="00F13718" w:rsidRPr="00F13718" w14:paraId="7DC04210" w14:textId="5543AE14" w:rsidTr="00B66EC9">
        <w:trPr>
          <w:trHeight w:val="283"/>
        </w:trPr>
        <w:tc>
          <w:tcPr>
            <w:tcW w:w="1024" w:type="dxa"/>
            <w:vAlign w:val="center"/>
          </w:tcPr>
          <w:p w14:paraId="0CEB5E0C" w14:textId="77777777" w:rsidR="00B66EC9" w:rsidRPr="00F13718" w:rsidRDefault="00B66EC9" w:rsidP="00EF6206">
            <w:pPr>
              <w:pStyle w:val="Tekstpodstawowy"/>
              <w:ind w:left="0"/>
              <w:jc w:val="center"/>
            </w:pPr>
          </w:p>
        </w:tc>
        <w:tc>
          <w:tcPr>
            <w:tcW w:w="935" w:type="dxa"/>
            <w:tcBorders>
              <w:top w:val="single" w:sz="4" w:space="0" w:color="auto"/>
            </w:tcBorders>
            <w:vAlign w:val="center"/>
          </w:tcPr>
          <w:p w14:paraId="3C83A250" w14:textId="77777777" w:rsidR="00B66EC9" w:rsidRPr="00F13718" w:rsidRDefault="00B66EC9" w:rsidP="00EF6206">
            <w:pPr>
              <w:pStyle w:val="Tekstpodstawowy"/>
              <w:ind w:left="0"/>
              <w:jc w:val="center"/>
            </w:pPr>
          </w:p>
        </w:tc>
        <w:tc>
          <w:tcPr>
            <w:tcW w:w="2557" w:type="dxa"/>
            <w:tcBorders>
              <w:top w:val="single" w:sz="4" w:space="0" w:color="auto"/>
            </w:tcBorders>
            <w:vAlign w:val="center"/>
          </w:tcPr>
          <w:p w14:paraId="20F6BA7F" w14:textId="77777777" w:rsidR="00B66EC9" w:rsidRPr="00F13718" w:rsidRDefault="00B66EC9" w:rsidP="00EF6206">
            <w:pPr>
              <w:pStyle w:val="Tekstpodstawowy"/>
              <w:ind w:left="0"/>
              <w:jc w:val="center"/>
            </w:pPr>
          </w:p>
        </w:tc>
        <w:tc>
          <w:tcPr>
            <w:tcW w:w="1151" w:type="dxa"/>
            <w:tcBorders>
              <w:top w:val="single" w:sz="4" w:space="0" w:color="auto"/>
            </w:tcBorders>
            <w:vAlign w:val="center"/>
          </w:tcPr>
          <w:p w14:paraId="345D4F0A" w14:textId="63F0AF77" w:rsidR="00B66EC9" w:rsidRPr="00F13718" w:rsidRDefault="00B66EC9" w:rsidP="00EF6206">
            <w:pPr>
              <w:pStyle w:val="Tekstpodstawowy"/>
              <w:ind w:left="0"/>
              <w:jc w:val="right"/>
              <w:rPr>
                <w:b/>
              </w:rPr>
            </w:pPr>
            <w:r w:rsidRPr="00F13718">
              <w:rPr>
                <w:b/>
                <w:sz w:val="22"/>
              </w:rPr>
              <w:t>1 216,9</w:t>
            </w:r>
          </w:p>
        </w:tc>
        <w:tc>
          <w:tcPr>
            <w:tcW w:w="2164" w:type="dxa"/>
            <w:gridSpan w:val="2"/>
            <w:tcBorders>
              <w:top w:val="single" w:sz="4" w:space="0" w:color="auto"/>
            </w:tcBorders>
          </w:tcPr>
          <w:p w14:paraId="7AADEF3F" w14:textId="26C3FA2E" w:rsidR="00B66EC9" w:rsidRPr="00F13718" w:rsidRDefault="00B66EC9" w:rsidP="00EF6206">
            <w:pPr>
              <w:pStyle w:val="Tekstpodstawowy"/>
              <w:ind w:left="0"/>
            </w:pPr>
            <w:r w:rsidRPr="00F13718">
              <w:rPr>
                <w:b/>
                <w:sz w:val="22"/>
              </w:rPr>
              <w:t>m</w:t>
            </w:r>
            <w:r w:rsidRPr="00F13718">
              <w:rPr>
                <w:b/>
                <w:sz w:val="22"/>
                <w:vertAlign w:val="superscript"/>
              </w:rPr>
              <w:t>2</w:t>
            </w:r>
          </w:p>
        </w:tc>
        <w:tc>
          <w:tcPr>
            <w:tcW w:w="1383" w:type="dxa"/>
            <w:tcBorders>
              <w:top w:val="single" w:sz="4" w:space="0" w:color="auto"/>
            </w:tcBorders>
          </w:tcPr>
          <w:p w14:paraId="207A1E51" w14:textId="77777777" w:rsidR="00B66EC9" w:rsidRPr="00F13718" w:rsidRDefault="00B66EC9" w:rsidP="00EF6206">
            <w:pPr>
              <w:pStyle w:val="Tekstpodstawowy"/>
              <w:ind w:left="0"/>
              <w:rPr>
                <w:b/>
                <w:sz w:val="22"/>
              </w:rPr>
            </w:pPr>
          </w:p>
        </w:tc>
      </w:tr>
      <w:tr w:rsidR="00F13718" w:rsidRPr="00F13718" w14:paraId="4164A309" w14:textId="07E9D63B" w:rsidTr="00B66EC9">
        <w:trPr>
          <w:trHeight w:val="283"/>
        </w:trPr>
        <w:tc>
          <w:tcPr>
            <w:tcW w:w="1024" w:type="dxa"/>
            <w:tcBorders>
              <w:bottom w:val="single" w:sz="4" w:space="0" w:color="auto"/>
            </w:tcBorders>
            <w:vAlign w:val="center"/>
          </w:tcPr>
          <w:p w14:paraId="1127ABDE" w14:textId="122863A2" w:rsidR="00B66EC9" w:rsidRPr="00F13718" w:rsidRDefault="00B66EC9" w:rsidP="00EF6206">
            <w:pPr>
              <w:pStyle w:val="Tekstpodstawowy"/>
              <w:ind w:left="0"/>
              <w:jc w:val="center"/>
              <w:rPr>
                <w:b/>
              </w:rPr>
            </w:pPr>
            <w:r w:rsidRPr="00F13718">
              <w:rPr>
                <w:b/>
              </w:rPr>
              <w:t>PIĘTRO</w:t>
            </w:r>
          </w:p>
        </w:tc>
        <w:tc>
          <w:tcPr>
            <w:tcW w:w="935" w:type="dxa"/>
            <w:tcBorders>
              <w:bottom w:val="single" w:sz="4" w:space="0" w:color="auto"/>
            </w:tcBorders>
            <w:vAlign w:val="center"/>
          </w:tcPr>
          <w:p w14:paraId="39F925F6" w14:textId="77777777" w:rsidR="00B66EC9" w:rsidRPr="00F13718" w:rsidRDefault="00B66EC9" w:rsidP="00EF6206">
            <w:pPr>
              <w:pStyle w:val="Tekstpodstawowy"/>
              <w:ind w:left="0"/>
              <w:jc w:val="center"/>
            </w:pPr>
          </w:p>
        </w:tc>
        <w:tc>
          <w:tcPr>
            <w:tcW w:w="2557" w:type="dxa"/>
            <w:tcBorders>
              <w:bottom w:val="single" w:sz="4" w:space="0" w:color="auto"/>
            </w:tcBorders>
            <w:vAlign w:val="center"/>
          </w:tcPr>
          <w:p w14:paraId="26321EB1" w14:textId="77777777" w:rsidR="00B66EC9" w:rsidRPr="00F13718" w:rsidRDefault="00B66EC9" w:rsidP="00EF6206">
            <w:pPr>
              <w:pStyle w:val="Tekstpodstawowy"/>
              <w:ind w:left="0"/>
              <w:jc w:val="center"/>
            </w:pPr>
          </w:p>
        </w:tc>
        <w:tc>
          <w:tcPr>
            <w:tcW w:w="1151" w:type="dxa"/>
            <w:tcBorders>
              <w:bottom w:val="single" w:sz="4" w:space="0" w:color="auto"/>
            </w:tcBorders>
            <w:vAlign w:val="center"/>
          </w:tcPr>
          <w:p w14:paraId="6BD03B59" w14:textId="77777777" w:rsidR="00B66EC9" w:rsidRPr="00F13718" w:rsidRDefault="00B66EC9" w:rsidP="00EF6206">
            <w:pPr>
              <w:pStyle w:val="Tekstpodstawowy"/>
              <w:ind w:left="0"/>
              <w:jc w:val="right"/>
            </w:pPr>
          </w:p>
        </w:tc>
        <w:tc>
          <w:tcPr>
            <w:tcW w:w="2164" w:type="dxa"/>
            <w:gridSpan w:val="2"/>
            <w:tcBorders>
              <w:bottom w:val="single" w:sz="4" w:space="0" w:color="auto"/>
            </w:tcBorders>
          </w:tcPr>
          <w:p w14:paraId="2E81B760" w14:textId="77777777" w:rsidR="00B66EC9" w:rsidRPr="00F13718" w:rsidRDefault="00B66EC9" w:rsidP="00EF6206">
            <w:pPr>
              <w:pStyle w:val="Tekstpodstawowy"/>
              <w:ind w:left="0"/>
            </w:pPr>
          </w:p>
        </w:tc>
        <w:tc>
          <w:tcPr>
            <w:tcW w:w="1383" w:type="dxa"/>
            <w:tcBorders>
              <w:bottom w:val="single" w:sz="4" w:space="0" w:color="auto"/>
            </w:tcBorders>
          </w:tcPr>
          <w:p w14:paraId="30CC4FE1" w14:textId="77777777" w:rsidR="00B66EC9" w:rsidRPr="00F13718" w:rsidRDefault="00B66EC9" w:rsidP="00EF6206">
            <w:pPr>
              <w:pStyle w:val="Tekstpodstawowy"/>
              <w:ind w:left="0"/>
            </w:pPr>
          </w:p>
        </w:tc>
      </w:tr>
      <w:tr w:rsidR="00F13718" w:rsidRPr="00F13718" w14:paraId="3839EEA6" w14:textId="2921384A" w:rsidTr="00B66EC9">
        <w:trPr>
          <w:trHeight w:val="283"/>
        </w:trPr>
        <w:tc>
          <w:tcPr>
            <w:tcW w:w="1024" w:type="dxa"/>
            <w:tcBorders>
              <w:top w:val="single" w:sz="4" w:space="0" w:color="auto"/>
            </w:tcBorders>
            <w:vAlign w:val="center"/>
          </w:tcPr>
          <w:p w14:paraId="0115F7A9" w14:textId="77777777" w:rsidR="00B66EC9" w:rsidRPr="00F13718" w:rsidRDefault="00B66EC9" w:rsidP="00EF6206">
            <w:pPr>
              <w:pStyle w:val="Tekstpodstawowy"/>
              <w:ind w:left="0"/>
              <w:jc w:val="center"/>
            </w:pPr>
          </w:p>
        </w:tc>
        <w:tc>
          <w:tcPr>
            <w:tcW w:w="935" w:type="dxa"/>
            <w:tcBorders>
              <w:top w:val="single" w:sz="4" w:space="0" w:color="auto"/>
            </w:tcBorders>
            <w:vAlign w:val="center"/>
          </w:tcPr>
          <w:p w14:paraId="42CACA90" w14:textId="08CF6314" w:rsidR="00B66EC9" w:rsidRPr="00F13718" w:rsidRDefault="00B66EC9" w:rsidP="00EF6206">
            <w:pPr>
              <w:pStyle w:val="Tekstpodstawowy"/>
              <w:ind w:left="0"/>
              <w:jc w:val="center"/>
            </w:pPr>
            <w:r w:rsidRPr="00F13718">
              <w:t>A/1/01</w:t>
            </w:r>
          </w:p>
        </w:tc>
        <w:tc>
          <w:tcPr>
            <w:tcW w:w="2557" w:type="dxa"/>
            <w:tcBorders>
              <w:top w:val="single" w:sz="4" w:space="0" w:color="auto"/>
            </w:tcBorders>
            <w:vAlign w:val="center"/>
          </w:tcPr>
          <w:p w14:paraId="78C9CAAE" w14:textId="48CD755A" w:rsidR="00B66EC9" w:rsidRPr="00F13718" w:rsidRDefault="00B66EC9" w:rsidP="00EF6206">
            <w:pPr>
              <w:pStyle w:val="Tekstpodstawowy"/>
              <w:ind w:left="0"/>
              <w:jc w:val="center"/>
            </w:pPr>
            <w:r w:rsidRPr="00F13718">
              <w:t>SALA LEKCYJNA</w:t>
            </w:r>
          </w:p>
        </w:tc>
        <w:tc>
          <w:tcPr>
            <w:tcW w:w="1151" w:type="dxa"/>
            <w:tcBorders>
              <w:top w:val="single" w:sz="4" w:space="0" w:color="auto"/>
            </w:tcBorders>
            <w:vAlign w:val="center"/>
          </w:tcPr>
          <w:p w14:paraId="70716EBE" w14:textId="7FE383C6" w:rsidR="00B66EC9" w:rsidRPr="00F13718" w:rsidRDefault="00B66EC9" w:rsidP="00EF6206">
            <w:pPr>
              <w:pStyle w:val="Tekstpodstawowy"/>
              <w:ind w:left="0"/>
              <w:jc w:val="right"/>
            </w:pPr>
            <w:r w:rsidRPr="00F13718">
              <w:t>61,1</w:t>
            </w:r>
          </w:p>
        </w:tc>
        <w:tc>
          <w:tcPr>
            <w:tcW w:w="2164" w:type="dxa"/>
            <w:gridSpan w:val="2"/>
            <w:tcBorders>
              <w:top w:val="single" w:sz="4" w:space="0" w:color="auto"/>
            </w:tcBorders>
          </w:tcPr>
          <w:p w14:paraId="4AB260D7" w14:textId="4B4F93E5" w:rsidR="00B66EC9" w:rsidRPr="00F13718" w:rsidRDefault="00B66EC9" w:rsidP="00C02F30">
            <w:pPr>
              <w:pStyle w:val="Tekstpodstawowy"/>
              <w:ind w:left="0"/>
              <w:jc w:val="center"/>
              <w:rPr>
                <w:sz w:val="18"/>
              </w:rPr>
            </w:pPr>
            <w:r w:rsidRPr="00F13718">
              <w:rPr>
                <w:sz w:val="18"/>
              </w:rPr>
              <w:t>WYKŁADZINA PCV</w:t>
            </w:r>
          </w:p>
        </w:tc>
        <w:tc>
          <w:tcPr>
            <w:tcW w:w="1383" w:type="dxa"/>
            <w:tcBorders>
              <w:top w:val="single" w:sz="4" w:space="0" w:color="auto"/>
            </w:tcBorders>
          </w:tcPr>
          <w:p w14:paraId="7A7948A5" w14:textId="0012DF3C" w:rsidR="00B66EC9" w:rsidRPr="00F13718" w:rsidRDefault="00B66EC9" w:rsidP="00B66EC9">
            <w:pPr>
              <w:pStyle w:val="Tekstpodstawowy"/>
              <w:ind w:left="0"/>
              <w:jc w:val="left"/>
              <w:rPr>
                <w:sz w:val="18"/>
              </w:rPr>
            </w:pPr>
            <w:r w:rsidRPr="00F13718">
              <w:rPr>
                <w:sz w:val="18"/>
              </w:rPr>
              <w:t>- szkolna</w:t>
            </w:r>
          </w:p>
        </w:tc>
      </w:tr>
      <w:tr w:rsidR="00F13718" w:rsidRPr="00F13718" w14:paraId="5859984F" w14:textId="19E4D303" w:rsidTr="00B66EC9">
        <w:trPr>
          <w:trHeight w:val="283"/>
        </w:trPr>
        <w:tc>
          <w:tcPr>
            <w:tcW w:w="1024" w:type="dxa"/>
            <w:vAlign w:val="center"/>
          </w:tcPr>
          <w:p w14:paraId="2B5FB8D8" w14:textId="77777777" w:rsidR="00B66EC9" w:rsidRPr="00F13718" w:rsidRDefault="00B66EC9" w:rsidP="00EF6206">
            <w:pPr>
              <w:pStyle w:val="Tekstpodstawowy"/>
              <w:ind w:left="0"/>
              <w:jc w:val="center"/>
            </w:pPr>
          </w:p>
        </w:tc>
        <w:tc>
          <w:tcPr>
            <w:tcW w:w="935" w:type="dxa"/>
            <w:vAlign w:val="center"/>
          </w:tcPr>
          <w:p w14:paraId="124303F3" w14:textId="06915555" w:rsidR="00B66EC9" w:rsidRPr="00F13718" w:rsidRDefault="00B66EC9" w:rsidP="00471619">
            <w:pPr>
              <w:pStyle w:val="Tekstpodstawowy"/>
              <w:ind w:left="0"/>
              <w:jc w:val="center"/>
            </w:pPr>
            <w:r w:rsidRPr="00F13718">
              <w:t>A/1/02</w:t>
            </w:r>
          </w:p>
        </w:tc>
        <w:tc>
          <w:tcPr>
            <w:tcW w:w="2557" w:type="dxa"/>
            <w:vAlign w:val="center"/>
          </w:tcPr>
          <w:p w14:paraId="2FFB2DB6" w14:textId="7741F366" w:rsidR="00B66EC9" w:rsidRPr="00F13718" w:rsidRDefault="00B66EC9" w:rsidP="00EF6206">
            <w:pPr>
              <w:pStyle w:val="Tekstpodstawowy"/>
              <w:ind w:left="0"/>
              <w:jc w:val="center"/>
            </w:pPr>
            <w:r w:rsidRPr="00F13718">
              <w:t>ZAPLECZE</w:t>
            </w:r>
          </w:p>
        </w:tc>
        <w:tc>
          <w:tcPr>
            <w:tcW w:w="1151" w:type="dxa"/>
            <w:vAlign w:val="center"/>
          </w:tcPr>
          <w:p w14:paraId="52156DF1" w14:textId="3C9EB367" w:rsidR="00B66EC9" w:rsidRPr="00F13718" w:rsidRDefault="00B66EC9" w:rsidP="00EF6206">
            <w:pPr>
              <w:pStyle w:val="Tekstpodstawowy"/>
              <w:ind w:left="0"/>
              <w:jc w:val="right"/>
            </w:pPr>
            <w:r w:rsidRPr="00F13718">
              <w:t>7,9</w:t>
            </w:r>
          </w:p>
        </w:tc>
        <w:tc>
          <w:tcPr>
            <w:tcW w:w="2164" w:type="dxa"/>
            <w:gridSpan w:val="2"/>
          </w:tcPr>
          <w:p w14:paraId="1B2793B0" w14:textId="1A7CE9CF" w:rsidR="00B66EC9" w:rsidRPr="00F13718" w:rsidRDefault="00B66EC9" w:rsidP="00C02F30">
            <w:pPr>
              <w:pStyle w:val="Tekstpodstawowy"/>
              <w:ind w:left="0"/>
              <w:jc w:val="center"/>
              <w:rPr>
                <w:sz w:val="18"/>
              </w:rPr>
            </w:pPr>
            <w:r w:rsidRPr="00F13718">
              <w:rPr>
                <w:sz w:val="18"/>
              </w:rPr>
              <w:t>WYKŁADZINA PCV</w:t>
            </w:r>
          </w:p>
        </w:tc>
        <w:tc>
          <w:tcPr>
            <w:tcW w:w="1383" w:type="dxa"/>
          </w:tcPr>
          <w:p w14:paraId="7A7FD14F" w14:textId="66DA6B8B" w:rsidR="00B66EC9" w:rsidRPr="00F13718" w:rsidRDefault="00B66EC9" w:rsidP="00B66EC9">
            <w:pPr>
              <w:pStyle w:val="Tekstpodstawowy"/>
              <w:ind w:left="0"/>
              <w:jc w:val="left"/>
              <w:rPr>
                <w:sz w:val="18"/>
              </w:rPr>
            </w:pPr>
            <w:r w:rsidRPr="00F13718">
              <w:rPr>
                <w:sz w:val="18"/>
              </w:rPr>
              <w:t>- szkolna</w:t>
            </w:r>
          </w:p>
        </w:tc>
      </w:tr>
      <w:tr w:rsidR="00F13718" w:rsidRPr="00F13718" w14:paraId="01331DA9" w14:textId="148DBEE2" w:rsidTr="00B66EC9">
        <w:trPr>
          <w:trHeight w:val="283"/>
        </w:trPr>
        <w:tc>
          <w:tcPr>
            <w:tcW w:w="1024" w:type="dxa"/>
            <w:vAlign w:val="center"/>
          </w:tcPr>
          <w:p w14:paraId="41FE3CC8" w14:textId="77777777" w:rsidR="00B66EC9" w:rsidRPr="00F13718" w:rsidRDefault="00B66EC9" w:rsidP="00EF6206">
            <w:pPr>
              <w:pStyle w:val="Tekstpodstawowy"/>
              <w:ind w:left="0"/>
              <w:jc w:val="center"/>
            </w:pPr>
          </w:p>
        </w:tc>
        <w:tc>
          <w:tcPr>
            <w:tcW w:w="935" w:type="dxa"/>
            <w:vAlign w:val="center"/>
          </w:tcPr>
          <w:p w14:paraId="516E8B76" w14:textId="12FE10F8" w:rsidR="00B66EC9" w:rsidRPr="00F13718" w:rsidRDefault="00B66EC9" w:rsidP="00471619">
            <w:pPr>
              <w:pStyle w:val="Tekstpodstawowy"/>
              <w:ind w:left="0"/>
              <w:jc w:val="center"/>
            </w:pPr>
            <w:r w:rsidRPr="00F13718">
              <w:t>A/1/03</w:t>
            </w:r>
          </w:p>
        </w:tc>
        <w:tc>
          <w:tcPr>
            <w:tcW w:w="2557" w:type="dxa"/>
            <w:vAlign w:val="center"/>
          </w:tcPr>
          <w:p w14:paraId="18E920A9" w14:textId="1B35458E" w:rsidR="00B66EC9" w:rsidRPr="00F13718" w:rsidRDefault="00B66EC9" w:rsidP="00EF6206">
            <w:pPr>
              <w:pStyle w:val="Tekstpodstawowy"/>
              <w:ind w:left="0"/>
              <w:jc w:val="center"/>
            </w:pPr>
            <w:r w:rsidRPr="00F13718">
              <w:t>KLATKA SCHODOWA</w:t>
            </w:r>
          </w:p>
        </w:tc>
        <w:tc>
          <w:tcPr>
            <w:tcW w:w="1151" w:type="dxa"/>
            <w:vAlign w:val="center"/>
          </w:tcPr>
          <w:p w14:paraId="4296B15C" w14:textId="2DC123C8" w:rsidR="00B66EC9" w:rsidRPr="00F13718" w:rsidRDefault="00B66EC9" w:rsidP="00EF6206">
            <w:pPr>
              <w:pStyle w:val="Tekstpodstawowy"/>
              <w:ind w:left="0"/>
              <w:jc w:val="right"/>
            </w:pPr>
            <w:r w:rsidRPr="00F13718">
              <w:t>23,5</w:t>
            </w:r>
          </w:p>
        </w:tc>
        <w:tc>
          <w:tcPr>
            <w:tcW w:w="2164" w:type="dxa"/>
            <w:gridSpan w:val="2"/>
          </w:tcPr>
          <w:p w14:paraId="2A1EF894" w14:textId="449AC53C" w:rsidR="00B66EC9" w:rsidRPr="00F13718" w:rsidRDefault="00B66EC9" w:rsidP="00C02F30">
            <w:pPr>
              <w:pStyle w:val="Tekstpodstawowy"/>
              <w:ind w:left="0"/>
              <w:jc w:val="center"/>
              <w:rPr>
                <w:sz w:val="18"/>
              </w:rPr>
            </w:pPr>
            <w:r w:rsidRPr="00F13718">
              <w:rPr>
                <w:sz w:val="18"/>
              </w:rPr>
              <w:t>WYKŁADZINA PCV</w:t>
            </w:r>
          </w:p>
        </w:tc>
        <w:tc>
          <w:tcPr>
            <w:tcW w:w="1383" w:type="dxa"/>
          </w:tcPr>
          <w:p w14:paraId="1CE0AF42" w14:textId="6E35C6EB" w:rsidR="00B66EC9" w:rsidRPr="00F13718" w:rsidRDefault="00B66EC9" w:rsidP="00B66EC9">
            <w:pPr>
              <w:pStyle w:val="Tekstpodstawowy"/>
              <w:ind w:left="0"/>
              <w:jc w:val="left"/>
              <w:rPr>
                <w:sz w:val="18"/>
              </w:rPr>
            </w:pPr>
            <w:r w:rsidRPr="00F13718">
              <w:rPr>
                <w:sz w:val="18"/>
              </w:rPr>
              <w:t>- szkolna</w:t>
            </w:r>
          </w:p>
        </w:tc>
      </w:tr>
      <w:tr w:rsidR="00F13718" w:rsidRPr="00F13718" w14:paraId="7BBC4618" w14:textId="72B03191" w:rsidTr="00B66EC9">
        <w:trPr>
          <w:trHeight w:val="283"/>
        </w:trPr>
        <w:tc>
          <w:tcPr>
            <w:tcW w:w="1024" w:type="dxa"/>
            <w:vAlign w:val="center"/>
          </w:tcPr>
          <w:p w14:paraId="4DF34254" w14:textId="77777777" w:rsidR="00B66EC9" w:rsidRPr="00F13718" w:rsidRDefault="00B66EC9" w:rsidP="00EF6206">
            <w:pPr>
              <w:pStyle w:val="Tekstpodstawowy"/>
              <w:ind w:left="0"/>
              <w:jc w:val="center"/>
            </w:pPr>
          </w:p>
        </w:tc>
        <w:tc>
          <w:tcPr>
            <w:tcW w:w="935" w:type="dxa"/>
            <w:vAlign w:val="center"/>
          </w:tcPr>
          <w:p w14:paraId="08446A95" w14:textId="3D753A50" w:rsidR="00B66EC9" w:rsidRPr="00F13718" w:rsidRDefault="00B66EC9" w:rsidP="00471619">
            <w:pPr>
              <w:pStyle w:val="Tekstpodstawowy"/>
              <w:ind w:left="0"/>
              <w:jc w:val="center"/>
            </w:pPr>
            <w:r w:rsidRPr="00F13718">
              <w:t>B/1/01</w:t>
            </w:r>
          </w:p>
        </w:tc>
        <w:tc>
          <w:tcPr>
            <w:tcW w:w="2557" w:type="dxa"/>
            <w:vAlign w:val="center"/>
          </w:tcPr>
          <w:p w14:paraId="43B99658" w14:textId="6E959083" w:rsidR="00B66EC9" w:rsidRPr="00F13718" w:rsidRDefault="00B66EC9" w:rsidP="00EF6206">
            <w:pPr>
              <w:pStyle w:val="Tekstpodstawowy"/>
              <w:ind w:left="0"/>
              <w:jc w:val="center"/>
            </w:pPr>
            <w:r w:rsidRPr="00F13718">
              <w:t>KOMUNIKACJA</w:t>
            </w:r>
          </w:p>
        </w:tc>
        <w:tc>
          <w:tcPr>
            <w:tcW w:w="1151" w:type="dxa"/>
            <w:vAlign w:val="center"/>
          </w:tcPr>
          <w:p w14:paraId="41C97AFF" w14:textId="3B78BD6D" w:rsidR="00B66EC9" w:rsidRPr="00F13718" w:rsidRDefault="00B66EC9" w:rsidP="00EF6206">
            <w:pPr>
              <w:pStyle w:val="Tekstpodstawowy"/>
              <w:ind w:left="0"/>
              <w:jc w:val="right"/>
            </w:pPr>
            <w:r w:rsidRPr="00F13718">
              <w:t>61,3</w:t>
            </w:r>
          </w:p>
        </w:tc>
        <w:tc>
          <w:tcPr>
            <w:tcW w:w="2164" w:type="dxa"/>
            <w:gridSpan w:val="2"/>
          </w:tcPr>
          <w:p w14:paraId="698057FC" w14:textId="7C65AC3A" w:rsidR="00B66EC9" w:rsidRPr="00F13718" w:rsidRDefault="00B66EC9" w:rsidP="00C02F30">
            <w:pPr>
              <w:pStyle w:val="Tekstpodstawowy"/>
              <w:ind w:left="0"/>
              <w:jc w:val="center"/>
              <w:rPr>
                <w:sz w:val="18"/>
              </w:rPr>
            </w:pPr>
            <w:r w:rsidRPr="00F13718">
              <w:rPr>
                <w:sz w:val="18"/>
              </w:rPr>
              <w:t>WYKŁADZINA PCV</w:t>
            </w:r>
          </w:p>
        </w:tc>
        <w:tc>
          <w:tcPr>
            <w:tcW w:w="1383" w:type="dxa"/>
          </w:tcPr>
          <w:p w14:paraId="6C6A8986" w14:textId="01D3B593" w:rsidR="00B66EC9" w:rsidRPr="00F13718" w:rsidRDefault="00B66EC9" w:rsidP="00B66EC9">
            <w:pPr>
              <w:pStyle w:val="Tekstpodstawowy"/>
              <w:ind w:left="0"/>
              <w:jc w:val="left"/>
              <w:rPr>
                <w:sz w:val="18"/>
              </w:rPr>
            </w:pPr>
            <w:r w:rsidRPr="00F13718">
              <w:rPr>
                <w:sz w:val="18"/>
              </w:rPr>
              <w:t>- szkolna</w:t>
            </w:r>
          </w:p>
        </w:tc>
      </w:tr>
      <w:tr w:rsidR="00F13718" w:rsidRPr="00F13718" w14:paraId="1ABC2A2A" w14:textId="4E2AD1A4" w:rsidTr="00B66EC9">
        <w:trPr>
          <w:trHeight w:val="283"/>
        </w:trPr>
        <w:tc>
          <w:tcPr>
            <w:tcW w:w="1024" w:type="dxa"/>
            <w:vAlign w:val="center"/>
          </w:tcPr>
          <w:p w14:paraId="3AAD7EEE" w14:textId="77777777" w:rsidR="00B66EC9" w:rsidRPr="00F13718" w:rsidRDefault="00B66EC9" w:rsidP="00EF6206">
            <w:pPr>
              <w:pStyle w:val="Tekstpodstawowy"/>
              <w:ind w:left="0"/>
              <w:jc w:val="center"/>
            </w:pPr>
          </w:p>
        </w:tc>
        <w:tc>
          <w:tcPr>
            <w:tcW w:w="935" w:type="dxa"/>
            <w:vAlign w:val="center"/>
          </w:tcPr>
          <w:p w14:paraId="2CEB31A6" w14:textId="4379FEBC" w:rsidR="00B66EC9" w:rsidRPr="00F13718" w:rsidRDefault="00B66EC9" w:rsidP="00471619">
            <w:pPr>
              <w:pStyle w:val="Tekstpodstawowy"/>
              <w:ind w:left="0"/>
              <w:jc w:val="center"/>
            </w:pPr>
            <w:r w:rsidRPr="00F13718">
              <w:t>B/1/02</w:t>
            </w:r>
          </w:p>
        </w:tc>
        <w:tc>
          <w:tcPr>
            <w:tcW w:w="2557" w:type="dxa"/>
            <w:vAlign w:val="center"/>
          </w:tcPr>
          <w:p w14:paraId="55DC8831" w14:textId="3A155C8F" w:rsidR="00B66EC9" w:rsidRPr="00F13718" w:rsidRDefault="00B66EC9" w:rsidP="00EF6206">
            <w:pPr>
              <w:pStyle w:val="Tekstpodstawowy"/>
              <w:ind w:left="0"/>
              <w:jc w:val="center"/>
            </w:pPr>
            <w:r w:rsidRPr="00F13718">
              <w:t>W-C D</w:t>
            </w:r>
          </w:p>
        </w:tc>
        <w:tc>
          <w:tcPr>
            <w:tcW w:w="1151" w:type="dxa"/>
            <w:vAlign w:val="center"/>
          </w:tcPr>
          <w:p w14:paraId="0861A64E" w14:textId="6F130ADC" w:rsidR="00B66EC9" w:rsidRPr="00F13718" w:rsidRDefault="00B66EC9" w:rsidP="00EF6206">
            <w:pPr>
              <w:pStyle w:val="Tekstpodstawowy"/>
              <w:ind w:left="0"/>
              <w:jc w:val="right"/>
            </w:pPr>
            <w:r w:rsidRPr="00F13718">
              <w:t>5,3</w:t>
            </w:r>
          </w:p>
        </w:tc>
        <w:tc>
          <w:tcPr>
            <w:tcW w:w="2164" w:type="dxa"/>
            <w:gridSpan w:val="2"/>
          </w:tcPr>
          <w:p w14:paraId="2535C465" w14:textId="72A424AD" w:rsidR="00B66EC9" w:rsidRPr="00F13718" w:rsidRDefault="00B66EC9" w:rsidP="00C02F30">
            <w:pPr>
              <w:pStyle w:val="Tekstpodstawowy"/>
              <w:ind w:left="0"/>
              <w:jc w:val="center"/>
              <w:rPr>
                <w:sz w:val="18"/>
              </w:rPr>
            </w:pPr>
            <w:r w:rsidRPr="00F13718">
              <w:rPr>
                <w:sz w:val="18"/>
              </w:rPr>
              <w:t>PŁYTKI GRESOWE</w:t>
            </w:r>
          </w:p>
        </w:tc>
        <w:tc>
          <w:tcPr>
            <w:tcW w:w="1383" w:type="dxa"/>
          </w:tcPr>
          <w:p w14:paraId="5BB95313" w14:textId="77777777" w:rsidR="00B66EC9" w:rsidRPr="00F13718" w:rsidRDefault="00B66EC9" w:rsidP="00B66EC9">
            <w:pPr>
              <w:pStyle w:val="Tekstpodstawowy"/>
              <w:ind w:left="0"/>
              <w:jc w:val="left"/>
              <w:rPr>
                <w:sz w:val="18"/>
              </w:rPr>
            </w:pPr>
          </w:p>
        </w:tc>
      </w:tr>
      <w:tr w:rsidR="00F13718" w:rsidRPr="00F13718" w14:paraId="48190BC2" w14:textId="6FB4D937" w:rsidTr="00B66EC9">
        <w:trPr>
          <w:trHeight w:val="283"/>
        </w:trPr>
        <w:tc>
          <w:tcPr>
            <w:tcW w:w="1024" w:type="dxa"/>
            <w:vAlign w:val="center"/>
          </w:tcPr>
          <w:p w14:paraId="63AD6873" w14:textId="77777777" w:rsidR="00B66EC9" w:rsidRPr="00F13718" w:rsidRDefault="00B66EC9" w:rsidP="00EF6206">
            <w:pPr>
              <w:pStyle w:val="Tekstpodstawowy"/>
              <w:ind w:left="0"/>
              <w:jc w:val="center"/>
            </w:pPr>
          </w:p>
        </w:tc>
        <w:tc>
          <w:tcPr>
            <w:tcW w:w="935" w:type="dxa"/>
            <w:vAlign w:val="center"/>
          </w:tcPr>
          <w:p w14:paraId="0E8CDFDE" w14:textId="0C67D1BC" w:rsidR="00B66EC9" w:rsidRPr="00F13718" w:rsidRDefault="00B66EC9" w:rsidP="00471619">
            <w:pPr>
              <w:pStyle w:val="Tekstpodstawowy"/>
              <w:ind w:left="0"/>
              <w:jc w:val="center"/>
            </w:pPr>
            <w:r w:rsidRPr="00F13718">
              <w:t>B/1/03</w:t>
            </w:r>
          </w:p>
        </w:tc>
        <w:tc>
          <w:tcPr>
            <w:tcW w:w="2557" w:type="dxa"/>
            <w:vAlign w:val="center"/>
          </w:tcPr>
          <w:p w14:paraId="4D750431" w14:textId="0E7E8B51" w:rsidR="00B66EC9" w:rsidRPr="00F13718" w:rsidRDefault="00B66EC9" w:rsidP="00EF6206">
            <w:pPr>
              <w:pStyle w:val="Tekstpodstawowy"/>
              <w:ind w:left="0"/>
              <w:jc w:val="center"/>
            </w:pPr>
            <w:r w:rsidRPr="00F13718">
              <w:t>W-C D</w:t>
            </w:r>
          </w:p>
        </w:tc>
        <w:tc>
          <w:tcPr>
            <w:tcW w:w="1151" w:type="dxa"/>
            <w:vAlign w:val="center"/>
          </w:tcPr>
          <w:p w14:paraId="1D2E9CA7" w14:textId="6F50EC29" w:rsidR="00B66EC9" w:rsidRPr="00F13718" w:rsidRDefault="00B66EC9" w:rsidP="00EF6206">
            <w:pPr>
              <w:pStyle w:val="Tekstpodstawowy"/>
              <w:ind w:left="0"/>
              <w:jc w:val="right"/>
            </w:pPr>
            <w:r w:rsidRPr="00F13718">
              <w:t>9,3</w:t>
            </w:r>
          </w:p>
        </w:tc>
        <w:tc>
          <w:tcPr>
            <w:tcW w:w="2164" w:type="dxa"/>
            <w:gridSpan w:val="2"/>
          </w:tcPr>
          <w:p w14:paraId="203C65C5" w14:textId="25A8F7E3" w:rsidR="00B66EC9" w:rsidRPr="00F13718" w:rsidRDefault="00B66EC9" w:rsidP="00C02F30">
            <w:pPr>
              <w:pStyle w:val="Tekstpodstawowy"/>
              <w:ind w:left="0"/>
              <w:jc w:val="center"/>
              <w:rPr>
                <w:sz w:val="18"/>
              </w:rPr>
            </w:pPr>
            <w:r w:rsidRPr="00F13718">
              <w:rPr>
                <w:sz w:val="18"/>
              </w:rPr>
              <w:t>PŁYTKI GRESOWE</w:t>
            </w:r>
          </w:p>
        </w:tc>
        <w:tc>
          <w:tcPr>
            <w:tcW w:w="1383" w:type="dxa"/>
          </w:tcPr>
          <w:p w14:paraId="07FE009B" w14:textId="77777777" w:rsidR="00B66EC9" w:rsidRPr="00F13718" w:rsidRDefault="00B66EC9" w:rsidP="00B66EC9">
            <w:pPr>
              <w:pStyle w:val="Tekstpodstawowy"/>
              <w:ind w:left="0"/>
              <w:jc w:val="left"/>
              <w:rPr>
                <w:sz w:val="18"/>
              </w:rPr>
            </w:pPr>
          </w:p>
        </w:tc>
      </w:tr>
      <w:tr w:rsidR="00F13718" w:rsidRPr="00F13718" w14:paraId="25517141" w14:textId="3669E3E5" w:rsidTr="00B66EC9">
        <w:trPr>
          <w:trHeight w:val="283"/>
        </w:trPr>
        <w:tc>
          <w:tcPr>
            <w:tcW w:w="1024" w:type="dxa"/>
            <w:vAlign w:val="center"/>
          </w:tcPr>
          <w:p w14:paraId="231DC71D" w14:textId="77777777" w:rsidR="00B66EC9" w:rsidRPr="00F13718" w:rsidRDefault="00B66EC9" w:rsidP="00EF6206">
            <w:pPr>
              <w:pStyle w:val="Tekstpodstawowy"/>
              <w:ind w:left="0"/>
              <w:jc w:val="center"/>
            </w:pPr>
          </w:p>
        </w:tc>
        <w:tc>
          <w:tcPr>
            <w:tcW w:w="935" w:type="dxa"/>
            <w:vAlign w:val="center"/>
          </w:tcPr>
          <w:p w14:paraId="486C5A4F" w14:textId="40BC6EC1" w:rsidR="00B66EC9" w:rsidRPr="00F13718" w:rsidRDefault="00B66EC9" w:rsidP="00471619">
            <w:pPr>
              <w:pStyle w:val="Tekstpodstawowy"/>
              <w:ind w:left="0"/>
              <w:jc w:val="center"/>
            </w:pPr>
            <w:r w:rsidRPr="00F13718">
              <w:t>B/1/04</w:t>
            </w:r>
          </w:p>
        </w:tc>
        <w:tc>
          <w:tcPr>
            <w:tcW w:w="2557" w:type="dxa"/>
            <w:vAlign w:val="center"/>
          </w:tcPr>
          <w:p w14:paraId="7FD15A11" w14:textId="0ED2D17C" w:rsidR="00B66EC9" w:rsidRPr="00F13718" w:rsidRDefault="00B66EC9" w:rsidP="00471619">
            <w:pPr>
              <w:pStyle w:val="Tekstpodstawowy"/>
              <w:ind w:left="0"/>
              <w:jc w:val="center"/>
            </w:pPr>
            <w:r w:rsidRPr="00F13718">
              <w:t>W-C N</w:t>
            </w:r>
          </w:p>
        </w:tc>
        <w:tc>
          <w:tcPr>
            <w:tcW w:w="1151" w:type="dxa"/>
            <w:vAlign w:val="center"/>
          </w:tcPr>
          <w:p w14:paraId="1D79486C" w14:textId="1F2782AC" w:rsidR="00B66EC9" w:rsidRPr="00F13718" w:rsidRDefault="00B66EC9" w:rsidP="00EF6206">
            <w:pPr>
              <w:pStyle w:val="Tekstpodstawowy"/>
              <w:ind w:left="0"/>
              <w:jc w:val="right"/>
            </w:pPr>
            <w:r w:rsidRPr="00F13718">
              <w:t>6,6</w:t>
            </w:r>
          </w:p>
        </w:tc>
        <w:tc>
          <w:tcPr>
            <w:tcW w:w="2164" w:type="dxa"/>
            <w:gridSpan w:val="2"/>
          </w:tcPr>
          <w:p w14:paraId="50DC0FA8" w14:textId="01F57921" w:rsidR="00B66EC9" w:rsidRPr="00F13718" w:rsidRDefault="00B66EC9" w:rsidP="00C02F30">
            <w:pPr>
              <w:pStyle w:val="Tekstpodstawowy"/>
              <w:ind w:left="0"/>
              <w:jc w:val="center"/>
              <w:rPr>
                <w:sz w:val="18"/>
              </w:rPr>
            </w:pPr>
            <w:r w:rsidRPr="00F13718">
              <w:rPr>
                <w:sz w:val="18"/>
              </w:rPr>
              <w:t>PŁYTKI GRESOWE</w:t>
            </w:r>
          </w:p>
        </w:tc>
        <w:tc>
          <w:tcPr>
            <w:tcW w:w="1383" w:type="dxa"/>
          </w:tcPr>
          <w:p w14:paraId="17589AC4" w14:textId="77777777" w:rsidR="00B66EC9" w:rsidRPr="00F13718" w:rsidRDefault="00B66EC9" w:rsidP="00B66EC9">
            <w:pPr>
              <w:pStyle w:val="Tekstpodstawowy"/>
              <w:ind w:left="0"/>
              <w:jc w:val="left"/>
              <w:rPr>
                <w:sz w:val="18"/>
              </w:rPr>
            </w:pPr>
          </w:p>
        </w:tc>
      </w:tr>
      <w:tr w:rsidR="00F13718" w:rsidRPr="00F13718" w14:paraId="3309D32F" w14:textId="3D360B20" w:rsidTr="00B66EC9">
        <w:trPr>
          <w:trHeight w:val="283"/>
        </w:trPr>
        <w:tc>
          <w:tcPr>
            <w:tcW w:w="1024" w:type="dxa"/>
            <w:vAlign w:val="center"/>
          </w:tcPr>
          <w:p w14:paraId="4205AA6A" w14:textId="77777777" w:rsidR="00B66EC9" w:rsidRPr="00F13718" w:rsidRDefault="00B66EC9" w:rsidP="00EF6206">
            <w:pPr>
              <w:pStyle w:val="Tekstpodstawowy"/>
              <w:ind w:left="0"/>
              <w:jc w:val="center"/>
            </w:pPr>
          </w:p>
        </w:tc>
        <w:tc>
          <w:tcPr>
            <w:tcW w:w="935" w:type="dxa"/>
            <w:vAlign w:val="center"/>
          </w:tcPr>
          <w:p w14:paraId="6E6789E2" w14:textId="04B50A52" w:rsidR="00B66EC9" w:rsidRPr="00F13718" w:rsidRDefault="00B66EC9" w:rsidP="00471619">
            <w:pPr>
              <w:pStyle w:val="Tekstpodstawowy"/>
              <w:ind w:left="0"/>
              <w:jc w:val="center"/>
            </w:pPr>
            <w:r w:rsidRPr="00F13718">
              <w:t>B/1/05</w:t>
            </w:r>
          </w:p>
        </w:tc>
        <w:tc>
          <w:tcPr>
            <w:tcW w:w="2557" w:type="dxa"/>
            <w:vAlign w:val="center"/>
          </w:tcPr>
          <w:p w14:paraId="15219A17" w14:textId="52E7A14A" w:rsidR="00B66EC9" w:rsidRPr="00F13718" w:rsidRDefault="00B66EC9" w:rsidP="00471619">
            <w:pPr>
              <w:pStyle w:val="Tekstpodstawowy"/>
              <w:ind w:left="0"/>
              <w:jc w:val="center"/>
            </w:pPr>
            <w:r w:rsidRPr="00F13718">
              <w:t>W-C M</w:t>
            </w:r>
          </w:p>
        </w:tc>
        <w:tc>
          <w:tcPr>
            <w:tcW w:w="1151" w:type="dxa"/>
            <w:vAlign w:val="center"/>
          </w:tcPr>
          <w:p w14:paraId="452128EA" w14:textId="78FFE934" w:rsidR="00B66EC9" w:rsidRPr="00F13718" w:rsidRDefault="00B66EC9" w:rsidP="00EF6206">
            <w:pPr>
              <w:pStyle w:val="Tekstpodstawowy"/>
              <w:ind w:left="0"/>
              <w:jc w:val="right"/>
            </w:pPr>
            <w:r w:rsidRPr="00F13718">
              <w:t>5,3</w:t>
            </w:r>
          </w:p>
        </w:tc>
        <w:tc>
          <w:tcPr>
            <w:tcW w:w="2164" w:type="dxa"/>
            <w:gridSpan w:val="2"/>
          </w:tcPr>
          <w:p w14:paraId="242B7A91" w14:textId="0077CDB1" w:rsidR="00B66EC9" w:rsidRPr="00F13718" w:rsidRDefault="00B66EC9" w:rsidP="00C02F30">
            <w:pPr>
              <w:pStyle w:val="Tekstpodstawowy"/>
              <w:ind w:left="0"/>
              <w:jc w:val="center"/>
              <w:rPr>
                <w:sz w:val="18"/>
              </w:rPr>
            </w:pPr>
            <w:r w:rsidRPr="00F13718">
              <w:rPr>
                <w:sz w:val="18"/>
              </w:rPr>
              <w:t>PŁYTKI GRESOWE</w:t>
            </w:r>
          </w:p>
        </w:tc>
        <w:tc>
          <w:tcPr>
            <w:tcW w:w="1383" w:type="dxa"/>
          </w:tcPr>
          <w:p w14:paraId="5D558DC2" w14:textId="77777777" w:rsidR="00B66EC9" w:rsidRPr="00F13718" w:rsidRDefault="00B66EC9" w:rsidP="00B66EC9">
            <w:pPr>
              <w:pStyle w:val="Tekstpodstawowy"/>
              <w:ind w:left="0"/>
              <w:jc w:val="left"/>
              <w:rPr>
                <w:sz w:val="18"/>
              </w:rPr>
            </w:pPr>
          </w:p>
        </w:tc>
      </w:tr>
      <w:tr w:rsidR="00F13718" w:rsidRPr="00F13718" w14:paraId="102E3706" w14:textId="362C4217" w:rsidTr="00B66EC9">
        <w:trPr>
          <w:trHeight w:val="283"/>
        </w:trPr>
        <w:tc>
          <w:tcPr>
            <w:tcW w:w="1024" w:type="dxa"/>
            <w:vAlign w:val="center"/>
          </w:tcPr>
          <w:p w14:paraId="103C3B0D" w14:textId="77777777" w:rsidR="00B66EC9" w:rsidRPr="00F13718" w:rsidRDefault="00B66EC9" w:rsidP="00EF6206">
            <w:pPr>
              <w:pStyle w:val="Tekstpodstawowy"/>
              <w:ind w:left="0"/>
              <w:jc w:val="center"/>
            </w:pPr>
          </w:p>
        </w:tc>
        <w:tc>
          <w:tcPr>
            <w:tcW w:w="935" w:type="dxa"/>
            <w:vAlign w:val="center"/>
          </w:tcPr>
          <w:p w14:paraId="71B21C3D" w14:textId="0425F309" w:rsidR="00B66EC9" w:rsidRPr="00F13718" w:rsidRDefault="00B66EC9" w:rsidP="00471619">
            <w:pPr>
              <w:pStyle w:val="Tekstpodstawowy"/>
              <w:ind w:left="0"/>
              <w:jc w:val="center"/>
            </w:pPr>
            <w:r w:rsidRPr="00F13718">
              <w:t>B/1/06</w:t>
            </w:r>
          </w:p>
        </w:tc>
        <w:tc>
          <w:tcPr>
            <w:tcW w:w="2557" w:type="dxa"/>
            <w:vAlign w:val="center"/>
          </w:tcPr>
          <w:p w14:paraId="58F24B0B" w14:textId="3A6D79C8" w:rsidR="00B66EC9" w:rsidRPr="00F13718" w:rsidRDefault="00B66EC9" w:rsidP="00471619">
            <w:pPr>
              <w:pStyle w:val="Tekstpodstawowy"/>
              <w:ind w:left="0"/>
              <w:jc w:val="center"/>
            </w:pPr>
            <w:r w:rsidRPr="00F13718">
              <w:t>W-C M</w:t>
            </w:r>
          </w:p>
        </w:tc>
        <w:tc>
          <w:tcPr>
            <w:tcW w:w="1151" w:type="dxa"/>
            <w:vAlign w:val="center"/>
          </w:tcPr>
          <w:p w14:paraId="6235BAA3" w14:textId="68833558" w:rsidR="00B66EC9" w:rsidRPr="00F13718" w:rsidRDefault="00B66EC9" w:rsidP="00EF6206">
            <w:pPr>
              <w:pStyle w:val="Tekstpodstawowy"/>
              <w:ind w:left="0"/>
              <w:jc w:val="right"/>
            </w:pPr>
            <w:r w:rsidRPr="00F13718">
              <w:t>9,3</w:t>
            </w:r>
          </w:p>
        </w:tc>
        <w:tc>
          <w:tcPr>
            <w:tcW w:w="2164" w:type="dxa"/>
            <w:gridSpan w:val="2"/>
          </w:tcPr>
          <w:p w14:paraId="4245F0A8" w14:textId="7354CF9E" w:rsidR="00B66EC9" w:rsidRPr="00F13718" w:rsidRDefault="00B66EC9" w:rsidP="00C02F30">
            <w:pPr>
              <w:pStyle w:val="Tekstpodstawowy"/>
              <w:ind w:left="0"/>
              <w:jc w:val="center"/>
              <w:rPr>
                <w:sz w:val="18"/>
              </w:rPr>
            </w:pPr>
            <w:r w:rsidRPr="00F13718">
              <w:rPr>
                <w:sz w:val="18"/>
              </w:rPr>
              <w:t>PŁYTKI GRESOWE</w:t>
            </w:r>
          </w:p>
        </w:tc>
        <w:tc>
          <w:tcPr>
            <w:tcW w:w="1383" w:type="dxa"/>
          </w:tcPr>
          <w:p w14:paraId="5AF0346F" w14:textId="77777777" w:rsidR="00B66EC9" w:rsidRPr="00F13718" w:rsidRDefault="00B66EC9" w:rsidP="00B66EC9">
            <w:pPr>
              <w:pStyle w:val="Tekstpodstawowy"/>
              <w:ind w:left="0"/>
              <w:jc w:val="left"/>
              <w:rPr>
                <w:sz w:val="18"/>
              </w:rPr>
            </w:pPr>
          </w:p>
        </w:tc>
      </w:tr>
      <w:tr w:rsidR="00F13718" w:rsidRPr="00F13718" w14:paraId="218AC6AE" w14:textId="4C187C7C" w:rsidTr="00B66EC9">
        <w:trPr>
          <w:trHeight w:val="283"/>
        </w:trPr>
        <w:tc>
          <w:tcPr>
            <w:tcW w:w="1024" w:type="dxa"/>
            <w:vAlign w:val="center"/>
          </w:tcPr>
          <w:p w14:paraId="76299012" w14:textId="77777777" w:rsidR="00B66EC9" w:rsidRPr="00F13718" w:rsidRDefault="00B66EC9" w:rsidP="00EF6206">
            <w:pPr>
              <w:pStyle w:val="Tekstpodstawowy"/>
              <w:ind w:left="0"/>
              <w:jc w:val="center"/>
            </w:pPr>
          </w:p>
        </w:tc>
        <w:tc>
          <w:tcPr>
            <w:tcW w:w="935" w:type="dxa"/>
            <w:vAlign w:val="center"/>
          </w:tcPr>
          <w:p w14:paraId="3388EAEA" w14:textId="70247E67" w:rsidR="00B66EC9" w:rsidRPr="00F13718" w:rsidRDefault="00B66EC9" w:rsidP="00C02F30">
            <w:pPr>
              <w:pStyle w:val="Tekstpodstawowy"/>
              <w:ind w:left="0"/>
              <w:jc w:val="center"/>
            </w:pPr>
            <w:r w:rsidRPr="00F13718">
              <w:t>B/1/07</w:t>
            </w:r>
          </w:p>
        </w:tc>
        <w:tc>
          <w:tcPr>
            <w:tcW w:w="2557" w:type="dxa"/>
            <w:vAlign w:val="center"/>
          </w:tcPr>
          <w:p w14:paraId="26A8EDE6" w14:textId="514359DB" w:rsidR="00B66EC9" w:rsidRPr="00F13718" w:rsidRDefault="00B66EC9" w:rsidP="00471619">
            <w:pPr>
              <w:pStyle w:val="Tekstpodstawowy"/>
              <w:ind w:left="0"/>
              <w:jc w:val="center"/>
            </w:pPr>
            <w:r w:rsidRPr="00F13718">
              <w:t>POK. WYPOCZYNKOWY</w:t>
            </w:r>
          </w:p>
        </w:tc>
        <w:tc>
          <w:tcPr>
            <w:tcW w:w="1151" w:type="dxa"/>
            <w:vAlign w:val="center"/>
          </w:tcPr>
          <w:p w14:paraId="39BB50B2" w14:textId="03D836D9" w:rsidR="00B66EC9" w:rsidRPr="00F13718" w:rsidRDefault="00B66EC9" w:rsidP="00EF6206">
            <w:pPr>
              <w:pStyle w:val="Tekstpodstawowy"/>
              <w:ind w:left="0"/>
              <w:jc w:val="right"/>
            </w:pPr>
            <w:r w:rsidRPr="00F13718">
              <w:t>69,2</w:t>
            </w:r>
          </w:p>
        </w:tc>
        <w:tc>
          <w:tcPr>
            <w:tcW w:w="2164" w:type="dxa"/>
            <w:gridSpan w:val="2"/>
          </w:tcPr>
          <w:p w14:paraId="621382B8" w14:textId="1A3ACA7E" w:rsidR="00B66EC9" w:rsidRPr="00F13718" w:rsidRDefault="00B66EC9" w:rsidP="00C02F30">
            <w:pPr>
              <w:pStyle w:val="Tekstpodstawowy"/>
              <w:ind w:left="0"/>
              <w:jc w:val="center"/>
              <w:rPr>
                <w:sz w:val="18"/>
              </w:rPr>
            </w:pPr>
            <w:r w:rsidRPr="00F13718">
              <w:rPr>
                <w:sz w:val="18"/>
              </w:rPr>
              <w:t>WYKŁADZINA PCV</w:t>
            </w:r>
          </w:p>
        </w:tc>
        <w:tc>
          <w:tcPr>
            <w:tcW w:w="1383" w:type="dxa"/>
          </w:tcPr>
          <w:p w14:paraId="626C8C0B" w14:textId="3AD36263" w:rsidR="00B66EC9" w:rsidRPr="00F13718" w:rsidRDefault="00B66EC9" w:rsidP="00B66EC9">
            <w:pPr>
              <w:pStyle w:val="Tekstpodstawowy"/>
              <w:ind w:left="0"/>
              <w:jc w:val="left"/>
              <w:rPr>
                <w:sz w:val="18"/>
              </w:rPr>
            </w:pPr>
            <w:r w:rsidRPr="00F13718">
              <w:rPr>
                <w:sz w:val="18"/>
              </w:rPr>
              <w:t>- szkolna</w:t>
            </w:r>
          </w:p>
        </w:tc>
      </w:tr>
      <w:tr w:rsidR="00F13718" w:rsidRPr="00F13718" w14:paraId="3151E0A3" w14:textId="79456A85" w:rsidTr="00B66EC9">
        <w:trPr>
          <w:trHeight w:val="283"/>
        </w:trPr>
        <w:tc>
          <w:tcPr>
            <w:tcW w:w="1024" w:type="dxa"/>
            <w:vAlign w:val="center"/>
          </w:tcPr>
          <w:p w14:paraId="241E0C25" w14:textId="77777777" w:rsidR="00B66EC9" w:rsidRPr="00F13718" w:rsidRDefault="00B66EC9" w:rsidP="00B66EC9">
            <w:pPr>
              <w:pStyle w:val="Tekstpodstawowy"/>
              <w:ind w:left="0"/>
              <w:jc w:val="center"/>
            </w:pPr>
          </w:p>
        </w:tc>
        <w:tc>
          <w:tcPr>
            <w:tcW w:w="935" w:type="dxa"/>
            <w:vAlign w:val="center"/>
          </w:tcPr>
          <w:p w14:paraId="2FC4AC9A" w14:textId="4DBC6250" w:rsidR="00B66EC9" w:rsidRPr="00F13718" w:rsidRDefault="00B66EC9" w:rsidP="00B66EC9">
            <w:pPr>
              <w:pStyle w:val="Tekstpodstawowy"/>
              <w:ind w:left="0"/>
              <w:jc w:val="center"/>
            </w:pPr>
            <w:r w:rsidRPr="00F13718">
              <w:t>B/1/08a</w:t>
            </w:r>
          </w:p>
        </w:tc>
        <w:tc>
          <w:tcPr>
            <w:tcW w:w="2557" w:type="dxa"/>
            <w:vAlign w:val="center"/>
          </w:tcPr>
          <w:p w14:paraId="271E5C86" w14:textId="6448030C" w:rsidR="00B66EC9" w:rsidRPr="00F13718" w:rsidRDefault="00B66EC9" w:rsidP="00B66EC9">
            <w:pPr>
              <w:pStyle w:val="Tekstpodstawowy"/>
              <w:ind w:left="0"/>
              <w:jc w:val="center"/>
            </w:pPr>
            <w:r w:rsidRPr="00F13718">
              <w:t>WIDOWNIA</w:t>
            </w:r>
          </w:p>
        </w:tc>
        <w:tc>
          <w:tcPr>
            <w:tcW w:w="1151" w:type="dxa"/>
            <w:vAlign w:val="center"/>
          </w:tcPr>
          <w:p w14:paraId="52D04C95" w14:textId="490D3757" w:rsidR="00B66EC9" w:rsidRPr="00F13718" w:rsidRDefault="00B66EC9" w:rsidP="00B66EC9">
            <w:pPr>
              <w:pStyle w:val="Tekstpodstawowy"/>
              <w:ind w:left="0"/>
              <w:jc w:val="right"/>
            </w:pPr>
            <w:r w:rsidRPr="00F13718">
              <w:t>205,9</w:t>
            </w:r>
          </w:p>
        </w:tc>
        <w:tc>
          <w:tcPr>
            <w:tcW w:w="2164" w:type="dxa"/>
            <w:gridSpan w:val="2"/>
          </w:tcPr>
          <w:p w14:paraId="1C16CA0C" w14:textId="29CE7435" w:rsidR="00B66EC9" w:rsidRPr="00F13718" w:rsidRDefault="00B66EC9" w:rsidP="00B66EC9">
            <w:pPr>
              <w:pStyle w:val="Tekstpodstawowy"/>
              <w:ind w:left="0"/>
              <w:jc w:val="center"/>
              <w:rPr>
                <w:sz w:val="18"/>
              </w:rPr>
            </w:pPr>
            <w:r w:rsidRPr="00F13718">
              <w:rPr>
                <w:sz w:val="18"/>
              </w:rPr>
              <w:t>WYKŁADZINA PCV</w:t>
            </w:r>
          </w:p>
        </w:tc>
        <w:tc>
          <w:tcPr>
            <w:tcW w:w="1383" w:type="dxa"/>
          </w:tcPr>
          <w:p w14:paraId="77145910" w14:textId="23A7C1D7" w:rsidR="00B66EC9" w:rsidRPr="00F13718" w:rsidRDefault="00B66EC9" w:rsidP="00B66EC9">
            <w:pPr>
              <w:pStyle w:val="Tekstpodstawowy"/>
              <w:ind w:left="0"/>
              <w:jc w:val="left"/>
              <w:rPr>
                <w:sz w:val="18"/>
              </w:rPr>
            </w:pPr>
            <w:r w:rsidRPr="00F13718">
              <w:rPr>
                <w:sz w:val="18"/>
              </w:rPr>
              <w:t>- sportowa</w:t>
            </w:r>
          </w:p>
        </w:tc>
      </w:tr>
      <w:tr w:rsidR="00F13718" w:rsidRPr="00F13718" w14:paraId="307AE664" w14:textId="62A9B89E" w:rsidTr="00B66EC9">
        <w:trPr>
          <w:trHeight w:val="283"/>
        </w:trPr>
        <w:tc>
          <w:tcPr>
            <w:tcW w:w="1024" w:type="dxa"/>
            <w:vAlign w:val="center"/>
          </w:tcPr>
          <w:p w14:paraId="577E9D8C" w14:textId="77777777" w:rsidR="00B66EC9" w:rsidRPr="00F13718" w:rsidRDefault="00B66EC9" w:rsidP="00B66EC9">
            <w:pPr>
              <w:pStyle w:val="Tekstpodstawowy"/>
              <w:ind w:left="0"/>
              <w:jc w:val="center"/>
            </w:pPr>
          </w:p>
        </w:tc>
        <w:tc>
          <w:tcPr>
            <w:tcW w:w="935" w:type="dxa"/>
            <w:vAlign w:val="center"/>
          </w:tcPr>
          <w:p w14:paraId="2F6EF5FA" w14:textId="61E40BC6" w:rsidR="00B66EC9" w:rsidRPr="00F13718" w:rsidRDefault="00B66EC9" w:rsidP="00B66EC9">
            <w:pPr>
              <w:pStyle w:val="Tekstpodstawowy"/>
              <w:ind w:left="0"/>
              <w:jc w:val="center"/>
            </w:pPr>
            <w:r w:rsidRPr="00F13718">
              <w:t>B/1/08b</w:t>
            </w:r>
          </w:p>
        </w:tc>
        <w:tc>
          <w:tcPr>
            <w:tcW w:w="2557" w:type="dxa"/>
            <w:vAlign w:val="center"/>
          </w:tcPr>
          <w:p w14:paraId="4EDF43CC" w14:textId="76E61BFA" w:rsidR="00B66EC9" w:rsidRPr="00F13718" w:rsidRDefault="00B66EC9" w:rsidP="00B66EC9">
            <w:pPr>
              <w:pStyle w:val="Tekstpodstawowy"/>
              <w:ind w:left="0"/>
              <w:jc w:val="center"/>
            </w:pPr>
            <w:r w:rsidRPr="00F13718">
              <w:t>REŻYSERKA</w:t>
            </w:r>
          </w:p>
        </w:tc>
        <w:tc>
          <w:tcPr>
            <w:tcW w:w="1151" w:type="dxa"/>
            <w:vAlign w:val="center"/>
          </w:tcPr>
          <w:p w14:paraId="6638C9FD" w14:textId="69FB5CCF" w:rsidR="00B66EC9" w:rsidRPr="00F13718" w:rsidRDefault="00B66EC9" w:rsidP="00B66EC9">
            <w:pPr>
              <w:pStyle w:val="Tekstpodstawowy"/>
              <w:ind w:left="0"/>
              <w:jc w:val="right"/>
            </w:pPr>
            <w:r w:rsidRPr="00F13718">
              <w:t>9,1</w:t>
            </w:r>
          </w:p>
        </w:tc>
        <w:tc>
          <w:tcPr>
            <w:tcW w:w="2164" w:type="dxa"/>
            <w:gridSpan w:val="2"/>
          </w:tcPr>
          <w:p w14:paraId="2BA9E9CB" w14:textId="6EACC4D1" w:rsidR="00B66EC9" w:rsidRPr="00F13718" w:rsidRDefault="00B66EC9" w:rsidP="00B66EC9">
            <w:pPr>
              <w:pStyle w:val="Tekstpodstawowy"/>
              <w:ind w:left="0"/>
              <w:jc w:val="center"/>
              <w:rPr>
                <w:sz w:val="18"/>
              </w:rPr>
            </w:pPr>
            <w:r w:rsidRPr="00F13718">
              <w:rPr>
                <w:sz w:val="18"/>
              </w:rPr>
              <w:t>WYKŁADZINA PCV</w:t>
            </w:r>
          </w:p>
        </w:tc>
        <w:tc>
          <w:tcPr>
            <w:tcW w:w="1383" w:type="dxa"/>
          </w:tcPr>
          <w:p w14:paraId="241C5E57" w14:textId="24BACAE5" w:rsidR="00B66EC9" w:rsidRPr="00F13718" w:rsidRDefault="00B66EC9" w:rsidP="00B66EC9">
            <w:pPr>
              <w:pStyle w:val="Tekstpodstawowy"/>
              <w:ind w:left="0"/>
              <w:jc w:val="left"/>
              <w:rPr>
                <w:sz w:val="18"/>
              </w:rPr>
            </w:pPr>
            <w:r w:rsidRPr="00F13718">
              <w:rPr>
                <w:sz w:val="18"/>
              </w:rPr>
              <w:t>- sportowa</w:t>
            </w:r>
          </w:p>
        </w:tc>
      </w:tr>
      <w:tr w:rsidR="00F13718" w:rsidRPr="00F13718" w14:paraId="75045B84" w14:textId="6F5BFA62" w:rsidTr="00B66EC9">
        <w:trPr>
          <w:trHeight w:val="283"/>
        </w:trPr>
        <w:tc>
          <w:tcPr>
            <w:tcW w:w="1024" w:type="dxa"/>
            <w:vAlign w:val="center"/>
          </w:tcPr>
          <w:p w14:paraId="6A299D5D" w14:textId="77777777" w:rsidR="00B66EC9" w:rsidRPr="00F13718" w:rsidRDefault="00B66EC9" w:rsidP="00B66EC9">
            <w:pPr>
              <w:pStyle w:val="Tekstpodstawowy"/>
              <w:ind w:left="0"/>
              <w:jc w:val="center"/>
            </w:pPr>
          </w:p>
        </w:tc>
        <w:tc>
          <w:tcPr>
            <w:tcW w:w="935" w:type="dxa"/>
            <w:vAlign w:val="center"/>
          </w:tcPr>
          <w:p w14:paraId="5986EC40" w14:textId="7FD3FA26" w:rsidR="00B66EC9" w:rsidRPr="00F13718" w:rsidRDefault="00B66EC9" w:rsidP="00B66EC9">
            <w:pPr>
              <w:pStyle w:val="Tekstpodstawowy"/>
              <w:ind w:left="0"/>
              <w:jc w:val="center"/>
            </w:pPr>
            <w:r w:rsidRPr="00F13718">
              <w:t>B/1/09</w:t>
            </w:r>
          </w:p>
        </w:tc>
        <w:tc>
          <w:tcPr>
            <w:tcW w:w="2557" w:type="dxa"/>
            <w:vAlign w:val="center"/>
          </w:tcPr>
          <w:p w14:paraId="28222992" w14:textId="5E81E06C" w:rsidR="00B66EC9" w:rsidRPr="00F13718" w:rsidRDefault="00B66EC9" w:rsidP="00B66EC9">
            <w:pPr>
              <w:pStyle w:val="Tekstpodstawowy"/>
              <w:ind w:left="0"/>
              <w:jc w:val="center"/>
            </w:pPr>
            <w:r w:rsidRPr="00F13718">
              <w:t>POKÓJ TRENERÓW</w:t>
            </w:r>
          </w:p>
        </w:tc>
        <w:tc>
          <w:tcPr>
            <w:tcW w:w="1151" w:type="dxa"/>
            <w:vAlign w:val="center"/>
          </w:tcPr>
          <w:p w14:paraId="41A1831B" w14:textId="2796CAEB" w:rsidR="00B66EC9" w:rsidRPr="00F13718" w:rsidRDefault="00B66EC9" w:rsidP="00B66EC9">
            <w:pPr>
              <w:pStyle w:val="Tekstpodstawowy"/>
              <w:ind w:left="0"/>
              <w:jc w:val="right"/>
            </w:pPr>
            <w:r w:rsidRPr="00F13718">
              <w:t>22,2</w:t>
            </w:r>
          </w:p>
        </w:tc>
        <w:tc>
          <w:tcPr>
            <w:tcW w:w="2164" w:type="dxa"/>
            <w:gridSpan w:val="2"/>
          </w:tcPr>
          <w:p w14:paraId="6C2F7E12" w14:textId="3764F09F" w:rsidR="00B66EC9" w:rsidRPr="00F13718" w:rsidRDefault="00B66EC9" w:rsidP="00B66EC9">
            <w:pPr>
              <w:pStyle w:val="Tekstpodstawowy"/>
              <w:ind w:left="0"/>
              <w:jc w:val="center"/>
              <w:rPr>
                <w:sz w:val="18"/>
              </w:rPr>
            </w:pPr>
            <w:r w:rsidRPr="00F13718">
              <w:rPr>
                <w:sz w:val="18"/>
              </w:rPr>
              <w:t>WYKŁADZINA PCV</w:t>
            </w:r>
          </w:p>
        </w:tc>
        <w:tc>
          <w:tcPr>
            <w:tcW w:w="1383" w:type="dxa"/>
          </w:tcPr>
          <w:p w14:paraId="36A16615" w14:textId="128F5665" w:rsidR="00B66EC9" w:rsidRPr="00F13718" w:rsidRDefault="00B66EC9" w:rsidP="00B66EC9">
            <w:pPr>
              <w:pStyle w:val="Tekstpodstawowy"/>
              <w:ind w:left="0"/>
              <w:jc w:val="left"/>
              <w:rPr>
                <w:sz w:val="18"/>
              </w:rPr>
            </w:pPr>
            <w:r w:rsidRPr="00F13718">
              <w:rPr>
                <w:sz w:val="18"/>
              </w:rPr>
              <w:t>- szkolna</w:t>
            </w:r>
          </w:p>
        </w:tc>
      </w:tr>
      <w:tr w:rsidR="00F13718" w:rsidRPr="00F13718" w14:paraId="6281EDA8" w14:textId="68D5FD6E" w:rsidTr="00B66EC9">
        <w:trPr>
          <w:trHeight w:val="283"/>
        </w:trPr>
        <w:tc>
          <w:tcPr>
            <w:tcW w:w="1024" w:type="dxa"/>
            <w:vAlign w:val="center"/>
          </w:tcPr>
          <w:p w14:paraId="101A7A35" w14:textId="77777777" w:rsidR="00B66EC9" w:rsidRPr="00F13718" w:rsidRDefault="00B66EC9" w:rsidP="00B66EC9">
            <w:pPr>
              <w:pStyle w:val="Tekstpodstawowy"/>
              <w:ind w:left="0"/>
              <w:jc w:val="center"/>
            </w:pPr>
          </w:p>
        </w:tc>
        <w:tc>
          <w:tcPr>
            <w:tcW w:w="935" w:type="dxa"/>
            <w:vAlign w:val="center"/>
          </w:tcPr>
          <w:p w14:paraId="62CEECD6" w14:textId="2B72CCFA" w:rsidR="00B66EC9" w:rsidRPr="00F13718" w:rsidRDefault="00B66EC9" w:rsidP="00B66EC9">
            <w:pPr>
              <w:pStyle w:val="Tekstpodstawowy"/>
              <w:ind w:left="0"/>
              <w:jc w:val="center"/>
            </w:pPr>
            <w:r w:rsidRPr="00F13718">
              <w:t>B/1/10</w:t>
            </w:r>
          </w:p>
        </w:tc>
        <w:tc>
          <w:tcPr>
            <w:tcW w:w="2557" w:type="dxa"/>
            <w:vAlign w:val="center"/>
          </w:tcPr>
          <w:p w14:paraId="3760C6AD" w14:textId="6129F10B" w:rsidR="00B66EC9" w:rsidRPr="00F13718" w:rsidRDefault="00B66EC9" w:rsidP="00B66EC9">
            <w:pPr>
              <w:pStyle w:val="Tekstpodstawowy"/>
              <w:ind w:left="0"/>
              <w:jc w:val="center"/>
            </w:pPr>
            <w:r w:rsidRPr="00F13718">
              <w:t>POKÓJ TRENERÓW</w:t>
            </w:r>
          </w:p>
        </w:tc>
        <w:tc>
          <w:tcPr>
            <w:tcW w:w="1151" w:type="dxa"/>
            <w:vAlign w:val="center"/>
          </w:tcPr>
          <w:p w14:paraId="16B2BB22" w14:textId="5C9EC8EA" w:rsidR="00B66EC9" w:rsidRPr="00F13718" w:rsidRDefault="00B66EC9" w:rsidP="00B66EC9">
            <w:pPr>
              <w:pStyle w:val="Tekstpodstawowy"/>
              <w:ind w:left="0"/>
              <w:jc w:val="right"/>
            </w:pPr>
            <w:r w:rsidRPr="00F13718">
              <w:t>15,3</w:t>
            </w:r>
          </w:p>
        </w:tc>
        <w:tc>
          <w:tcPr>
            <w:tcW w:w="2164" w:type="dxa"/>
            <w:gridSpan w:val="2"/>
          </w:tcPr>
          <w:p w14:paraId="61C1CA7C" w14:textId="6131E0A6" w:rsidR="00B66EC9" w:rsidRPr="00F13718" w:rsidRDefault="00B66EC9" w:rsidP="00B66EC9">
            <w:pPr>
              <w:pStyle w:val="Tekstpodstawowy"/>
              <w:ind w:left="0"/>
              <w:jc w:val="center"/>
              <w:rPr>
                <w:sz w:val="18"/>
              </w:rPr>
            </w:pPr>
            <w:r w:rsidRPr="00F13718">
              <w:rPr>
                <w:sz w:val="18"/>
              </w:rPr>
              <w:t>WYKŁADZINA PCV</w:t>
            </w:r>
          </w:p>
        </w:tc>
        <w:tc>
          <w:tcPr>
            <w:tcW w:w="1383" w:type="dxa"/>
          </w:tcPr>
          <w:p w14:paraId="746861F0" w14:textId="2AA5083F" w:rsidR="00B66EC9" w:rsidRPr="00F13718" w:rsidRDefault="00B66EC9" w:rsidP="00B66EC9">
            <w:pPr>
              <w:pStyle w:val="Tekstpodstawowy"/>
              <w:ind w:left="0"/>
              <w:jc w:val="left"/>
              <w:rPr>
                <w:sz w:val="18"/>
              </w:rPr>
            </w:pPr>
            <w:r w:rsidRPr="00F13718">
              <w:rPr>
                <w:sz w:val="18"/>
              </w:rPr>
              <w:t>- szkolna</w:t>
            </w:r>
          </w:p>
        </w:tc>
      </w:tr>
      <w:tr w:rsidR="00F13718" w:rsidRPr="00F13718" w14:paraId="3E8F18D3" w14:textId="6382337D" w:rsidTr="00B66EC9">
        <w:trPr>
          <w:trHeight w:val="283"/>
        </w:trPr>
        <w:tc>
          <w:tcPr>
            <w:tcW w:w="1024" w:type="dxa"/>
            <w:vAlign w:val="center"/>
          </w:tcPr>
          <w:p w14:paraId="1421B7E0" w14:textId="77777777" w:rsidR="00B66EC9" w:rsidRPr="00F13718" w:rsidRDefault="00B66EC9" w:rsidP="00B66EC9">
            <w:pPr>
              <w:pStyle w:val="Tekstpodstawowy"/>
              <w:ind w:left="0"/>
              <w:jc w:val="center"/>
            </w:pPr>
          </w:p>
        </w:tc>
        <w:tc>
          <w:tcPr>
            <w:tcW w:w="935" w:type="dxa"/>
            <w:vAlign w:val="center"/>
          </w:tcPr>
          <w:p w14:paraId="6C97DA13" w14:textId="5D58AC67" w:rsidR="00B66EC9" w:rsidRPr="00F13718" w:rsidRDefault="00B66EC9" w:rsidP="00B66EC9">
            <w:pPr>
              <w:pStyle w:val="Tekstpodstawowy"/>
              <w:ind w:left="0"/>
              <w:jc w:val="center"/>
            </w:pPr>
            <w:r w:rsidRPr="00F13718">
              <w:t>B/1/11</w:t>
            </w:r>
          </w:p>
        </w:tc>
        <w:tc>
          <w:tcPr>
            <w:tcW w:w="2557" w:type="dxa"/>
            <w:vAlign w:val="center"/>
          </w:tcPr>
          <w:p w14:paraId="1895F29B" w14:textId="1A15BC8F" w:rsidR="00B66EC9" w:rsidRPr="00F13718" w:rsidRDefault="00B66EC9" w:rsidP="00B66EC9">
            <w:pPr>
              <w:pStyle w:val="Tekstpodstawowy"/>
              <w:ind w:left="0"/>
              <w:jc w:val="center"/>
            </w:pPr>
            <w:r w:rsidRPr="00F13718">
              <w:t>W-C TRENERÓW</w:t>
            </w:r>
          </w:p>
        </w:tc>
        <w:tc>
          <w:tcPr>
            <w:tcW w:w="1151" w:type="dxa"/>
            <w:vAlign w:val="center"/>
          </w:tcPr>
          <w:p w14:paraId="4B88E6C5" w14:textId="2E01D853" w:rsidR="00B66EC9" w:rsidRPr="00F13718" w:rsidRDefault="00B66EC9" w:rsidP="00B66EC9">
            <w:pPr>
              <w:pStyle w:val="Tekstpodstawowy"/>
              <w:ind w:left="0"/>
              <w:jc w:val="right"/>
            </w:pPr>
            <w:r w:rsidRPr="00F13718">
              <w:t>6,4</w:t>
            </w:r>
          </w:p>
        </w:tc>
        <w:tc>
          <w:tcPr>
            <w:tcW w:w="2164" w:type="dxa"/>
            <w:gridSpan w:val="2"/>
          </w:tcPr>
          <w:p w14:paraId="5E09F1D3" w14:textId="04643A3F" w:rsidR="00B66EC9" w:rsidRPr="00F13718" w:rsidRDefault="00B66EC9" w:rsidP="00B66EC9">
            <w:pPr>
              <w:pStyle w:val="Tekstpodstawowy"/>
              <w:ind w:left="0"/>
              <w:jc w:val="center"/>
              <w:rPr>
                <w:sz w:val="18"/>
              </w:rPr>
            </w:pPr>
            <w:r w:rsidRPr="00F13718">
              <w:rPr>
                <w:sz w:val="18"/>
              </w:rPr>
              <w:t>PŁYTKI GRESOWE</w:t>
            </w:r>
          </w:p>
        </w:tc>
        <w:tc>
          <w:tcPr>
            <w:tcW w:w="1383" w:type="dxa"/>
          </w:tcPr>
          <w:p w14:paraId="14FE33A1" w14:textId="77777777" w:rsidR="00B66EC9" w:rsidRPr="00F13718" w:rsidRDefault="00B66EC9" w:rsidP="00B66EC9">
            <w:pPr>
              <w:pStyle w:val="Tekstpodstawowy"/>
              <w:ind w:left="0"/>
              <w:jc w:val="left"/>
              <w:rPr>
                <w:sz w:val="18"/>
              </w:rPr>
            </w:pPr>
          </w:p>
        </w:tc>
      </w:tr>
      <w:tr w:rsidR="00F13718" w:rsidRPr="00F13718" w14:paraId="0093484D" w14:textId="770F6C92" w:rsidTr="00B66EC9">
        <w:trPr>
          <w:trHeight w:val="283"/>
        </w:trPr>
        <w:tc>
          <w:tcPr>
            <w:tcW w:w="1024" w:type="dxa"/>
            <w:vAlign w:val="center"/>
          </w:tcPr>
          <w:p w14:paraId="22ABAE9F" w14:textId="77777777" w:rsidR="00B66EC9" w:rsidRPr="00F13718" w:rsidRDefault="00B66EC9" w:rsidP="00B66EC9">
            <w:pPr>
              <w:pStyle w:val="Tekstpodstawowy"/>
              <w:ind w:left="0"/>
              <w:jc w:val="center"/>
            </w:pPr>
          </w:p>
        </w:tc>
        <w:tc>
          <w:tcPr>
            <w:tcW w:w="935" w:type="dxa"/>
            <w:tcBorders>
              <w:bottom w:val="single" w:sz="4" w:space="0" w:color="auto"/>
            </w:tcBorders>
            <w:vAlign w:val="center"/>
          </w:tcPr>
          <w:p w14:paraId="2F56BE36" w14:textId="31F9542B" w:rsidR="00B66EC9" w:rsidRPr="00F13718" w:rsidRDefault="00B66EC9" w:rsidP="00B66EC9">
            <w:pPr>
              <w:pStyle w:val="Tekstpodstawowy"/>
              <w:ind w:left="0"/>
              <w:jc w:val="center"/>
            </w:pPr>
            <w:r w:rsidRPr="00F13718">
              <w:t>B/1/12</w:t>
            </w:r>
          </w:p>
        </w:tc>
        <w:tc>
          <w:tcPr>
            <w:tcW w:w="2557" w:type="dxa"/>
            <w:tcBorders>
              <w:bottom w:val="single" w:sz="4" w:space="0" w:color="auto"/>
            </w:tcBorders>
            <w:vAlign w:val="center"/>
          </w:tcPr>
          <w:p w14:paraId="2DCBFD27" w14:textId="70DD6412" w:rsidR="00B66EC9" w:rsidRPr="00F13718" w:rsidRDefault="00B66EC9" w:rsidP="00B66EC9">
            <w:pPr>
              <w:pStyle w:val="Tekstpodstawowy"/>
              <w:ind w:left="0"/>
              <w:jc w:val="center"/>
            </w:pPr>
            <w:r w:rsidRPr="00F13718">
              <w:t>KLATKA SCHODOWA</w:t>
            </w:r>
          </w:p>
        </w:tc>
        <w:tc>
          <w:tcPr>
            <w:tcW w:w="1151" w:type="dxa"/>
            <w:tcBorders>
              <w:bottom w:val="single" w:sz="4" w:space="0" w:color="auto"/>
            </w:tcBorders>
            <w:vAlign w:val="center"/>
          </w:tcPr>
          <w:p w14:paraId="05BB8B5A" w14:textId="6334F721" w:rsidR="00B66EC9" w:rsidRPr="00F13718" w:rsidRDefault="00B66EC9" w:rsidP="00B66EC9">
            <w:pPr>
              <w:pStyle w:val="Tekstpodstawowy"/>
              <w:ind w:left="0"/>
              <w:jc w:val="right"/>
            </w:pPr>
            <w:r w:rsidRPr="00F13718">
              <w:t>13,7</w:t>
            </w:r>
          </w:p>
        </w:tc>
        <w:tc>
          <w:tcPr>
            <w:tcW w:w="2164" w:type="dxa"/>
            <w:gridSpan w:val="2"/>
            <w:tcBorders>
              <w:bottom w:val="single" w:sz="4" w:space="0" w:color="auto"/>
            </w:tcBorders>
          </w:tcPr>
          <w:p w14:paraId="06DDA86E" w14:textId="4460EDCB" w:rsidR="00B66EC9" w:rsidRPr="00F13718" w:rsidRDefault="00B66EC9" w:rsidP="00B66EC9">
            <w:pPr>
              <w:pStyle w:val="Tekstpodstawowy"/>
              <w:ind w:left="0"/>
              <w:jc w:val="center"/>
              <w:rPr>
                <w:sz w:val="18"/>
              </w:rPr>
            </w:pPr>
            <w:r w:rsidRPr="00F13718">
              <w:rPr>
                <w:sz w:val="18"/>
              </w:rPr>
              <w:t>WYKŁADZINA PCV</w:t>
            </w:r>
          </w:p>
        </w:tc>
        <w:tc>
          <w:tcPr>
            <w:tcW w:w="1383" w:type="dxa"/>
            <w:tcBorders>
              <w:bottom w:val="single" w:sz="4" w:space="0" w:color="auto"/>
            </w:tcBorders>
          </w:tcPr>
          <w:p w14:paraId="25C50903" w14:textId="40DDCDE1" w:rsidR="00B66EC9" w:rsidRPr="00F13718" w:rsidRDefault="00B66EC9" w:rsidP="00B66EC9">
            <w:pPr>
              <w:pStyle w:val="Tekstpodstawowy"/>
              <w:ind w:left="0"/>
              <w:jc w:val="left"/>
              <w:rPr>
                <w:sz w:val="18"/>
              </w:rPr>
            </w:pPr>
            <w:r w:rsidRPr="00F13718">
              <w:rPr>
                <w:sz w:val="18"/>
              </w:rPr>
              <w:t>- szkolna</w:t>
            </w:r>
          </w:p>
        </w:tc>
      </w:tr>
      <w:tr w:rsidR="00F13718" w:rsidRPr="00F13718" w14:paraId="39CA6B46" w14:textId="12F78831" w:rsidTr="00B66EC9">
        <w:trPr>
          <w:trHeight w:val="283"/>
        </w:trPr>
        <w:tc>
          <w:tcPr>
            <w:tcW w:w="1024" w:type="dxa"/>
            <w:vAlign w:val="center"/>
          </w:tcPr>
          <w:p w14:paraId="0EB42D98" w14:textId="77777777" w:rsidR="00B66EC9" w:rsidRPr="00F13718" w:rsidRDefault="00B66EC9" w:rsidP="00B66EC9">
            <w:pPr>
              <w:pStyle w:val="Tekstpodstawowy"/>
              <w:ind w:left="0"/>
              <w:jc w:val="center"/>
            </w:pPr>
          </w:p>
        </w:tc>
        <w:tc>
          <w:tcPr>
            <w:tcW w:w="935" w:type="dxa"/>
            <w:tcBorders>
              <w:top w:val="single" w:sz="4" w:space="0" w:color="auto"/>
              <w:bottom w:val="single" w:sz="4" w:space="0" w:color="auto"/>
            </w:tcBorders>
            <w:vAlign w:val="center"/>
          </w:tcPr>
          <w:p w14:paraId="3145CBD4" w14:textId="77777777" w:rsidR="00B66EC9" w:rsidRPr="00F13718" w:rsidRDefault="00B66EC9" w:rsidP="00B66EC9">
            <w:pPr>
              <w:pStyle w:val="Tekstpodstawowy"/>
              <w:ind w:left="0"/>
              <w:jc w:val="center"/>
            </w:pPr>
          </w:p>
        </w:tc>
        <w:tc>
          <w:tcPr>
            <w:tcW w:w="2557" w:type="dxa"/>
            <w:tcBorders>
              <w:top w:val="single" w:sz="4" w:space="0" w:color="auto"/>
              <w:bottom w:val="single" w:sz="4" w:space="0" w:color="auto"/>
            </w:tcBorders>
            <w:vAlign w:val="center"/>
          </w:tcPr>
          <w:p w14:paraId="5DA952EA" w14:textId="77777777" w:rsidR="00B66EC9" w:rsidRPr="00F13718" w:rsidRDefault="00B66EC9" w:rsidP="00B66EC9">
            <w:pPr>
              <w:pStyle w:val="Tekstpodstawowy"/>
              <w:ind w:left="0"/>
              <w:jc w:val="center"/>
            </w:pPr>
          </w:p>
        </w:tc>
        <w:tc>
          <w:tcPr>
            <w:tcW w:w="1151" w:type="dxa"/>
            <w:tcBorders>
              <w:top w:val="single" w:sz="4" w:space="0" w:color="auto"/>
              <w:bottom w:val="single" w:sz="4" w:space="0" w:color="auto"/>
            </w:tcBorders>
            <w:vAlign w:val="center"/>
          </w:tcPr>
          <w:p w14:paraId="43DEBF1D" w14:textId="11806527" w:rsidR="00B66EC9" w:rsidRPr="00F13718" w:rsidRDefault="00B66EC9" w:rsidP="00B66EC9">
            <w:pPr>
              <w:pStyle w:val="Tekstpodstawowy"/>
              <w:ind w:left="0"/>
              <w:jc w:val="right"/>
            </w:pPr>
            <w:r w:rsidRPr="00F13718">
              <w:rPr>
                <w:b/>
                <w:sz w:val="22"/>
              </w:rPr>
              <w:t>531,4</w:t>
            </w:r>
          </w:p>
        </w:tc>
        <w:tc>
          <w:tcPr>
            <w:tcW w:w="2164" w:type="dxa"/>
            <w:gridSpan w:val="2"/>
            <w:tcBorders>
              <w:top w:val="single" w:sz="4" w:space="0" w:color="auto"/>
              <w:bottom w:val="single" w:sz="4" w:space="0" w:color="auto"/>
            </w:tcBorders>
          </w:tcPr>
          <w:p w14:paraId="535688C9" w14:textId="48C65CED" w:rsidR="00B66EC9" w:rsidRPr="00F13718" w:rsidRDefault="00B66EC9" w:rsidP="00B66EC9">
            <w:pPr>
              <w:pStyle w:val="Tekstpodstawowy"/>
              <w:ind w:left="0"/>
            </w:pPr>
            <w:r w:rsidRPr="00F13718">
              <w:rPr>
                <w:b/>
                <w:sz w:val="22"/>
              </w:rPr>
              <w:t>m</w:t>
            </w:r>
            <w:r w:rsidRPr="00F13718">
              <w:rPr>
                <w:b/>
                <w:sz w:val="22"/>
                <w:vertAlign w:val="superscript"/>
              </w:rPr>
              <w:t>2</w:t>
            </w:r>
          </w:p>
        </w:tc>
        <w:tc>
          <w:tcPr>
            <w:tcW w:w="1383" w:type="dxa"/>
            <w:tcBorders>
              <w:top w:val="single" w:sz="4" w:space="0" w:color="auto"/>
              <w:bottom w:val="single" w:sz="4" w:space="0" w:color="auto"/>
            </w:tcBorders>
          </w:tcPr>
          <w:p w14:paraId="3D3079F2" w14:textId="77777777" w:rsidR="00B66EC9" w:rsidRPr="00F13718" w:rsidRDefault="00B66EC9" w:rsidP="00B66EC9">
            <w:pPr>
              <w:pStyle w:val="Tekstpodstawowy"/>
              <w:ind w:left="0"/>
              <w:rPr>
                <w:b/>
                <w:sz w:val="22"/>
              </w:rPr>
            </w:pPr>
          </w:p>
        </w:tc>
      </w:tr>
      <w:tr w:rsidR="00B66EC9" w:rsidRPr="00F13718" w14:paraId="0D3F063D" w14:textId="07C310F5" w:rsidTr="00B66EC9">
        <w:trPr>
          <w:trHeight w:val="283"/>
        </w:trPr>
        <w:tc>
          <w:tcPr>
            <w:tcW w:w="1024" w:type="dxa"/>
            <w:vAlign w:val="center"/>
          </w:tcPr>
          <w:p w14:paraId="6E2A8112" w14:textId="77777777" w:rsidR="00B66EC9" w:rsidRPr="00F13718" w:rsidRDefault="00B66EC9" w:rsidP="00B66EC9">
            <w:pPr>
              <w:pStyle w:val="Tekstpodstawowy"/>
              <w:ind w:left="0"/>
              <w:jc w:val="center"/>
            </w:pPr>
          </w:p>
        </w:tc>
        <w:tc>
          <w:tcPr>
            <w:tcW w:w="935" w:type="dxa"/>
            <w:tcBorders>
              <w:top w:val="single" w:sz="4" w:space="0" w:color="auto"/>
            </w:tcBorders>
            <w:vAlign w:val="center"/>
          </w:tcPr>
          <w:p w14:paraId="6FA6833A" w14:textId="77777777" w:rsidR="00B66EC9" w:rsidRPr="00F13718" w:rsidRDefault="00B66EC9" w:rsidP="00B66EC9">
            <w:pPr>
              <w:pStyle w:val="Tekstpodstawowy"/>
              <w:ind w:left="0"/>
              <w:jc w:val="center"/>
              <w:rPr>
                <w:b/>
                <w:sz w:val="28"/>
              </w:rPr>
            </w:pPr>
          </w:p>
        </w:tc>
        <w:tc>
          <w:tcPr>
            <w:tcW w:w="2557" w:type="dxa"/>
            <w:tcBorders>
              <w:top w:val="single" w:sz="4" w:space="0" w:color="auto"/>
            </w:tcBorders>
            <w:vAlign w:val="center"/>
          </w:tcPr>
          <w:p w14:paraId="6205334A" w14:textId="0FEA31B6" w:rsidR="00B66EC9" w:rsidRPr="00F13718" w:rsidRDefault="00B66EC9" w:rsidP="00B66EC9">
            <w:pPr>
              <w:pStyle w:val="Tekstpodstawowy"/>
              <w:ind w:left="0"/>
              <w:jc w:val="left"/>
              <w:rPr>
                <w:b/>
                <w:sz w:val="28"/>
              </w:rPr>
            </w:pPr>
            <w:r w:rsidRPr="00F13718">
              <w:rPr>
                <w:b/>
                <w:sz w:val="28"/>
              </w:rPr>
              <w:t>RAZEM:</w:t>
            </w:r>
          </w:p>
        </w:tc>
        <w:tc>
          <w:tcPr>
            <w:tcW w:w="1151" w:type="dxa"/>
            <w:tcBorders>
              <w:top w:val="single" w:sz="4" w:space="0" w:color="auto"/>
            </w:tcBorders>
            <w:vAlign w:val="center"/>
          </w:tcPr>
          <w:p w14:paraId="7C8D9B62" w14:textId="01E69C24" w:rsidR="00B66EC9" w:rsidRPr="00F13718" w:rsidRDefault="00B66EC9" w:rsidP="00B66EC9">
            <w:pPr>
              <w:pStyle w:val="Tekstpodstawowy"/>
              <w:ind w:left="0"/>
              <w:jc w:val="right"/>
            </w:pPr>
            <w:r w:rsidRPr="00F13718">
              <w:rPr>
                <w:b/>
                <w:sz w:val="28"/>
              </w:rPr>
              <w:t>1 748,3</w:t>
            </w:r>
          </w:p>
        </w:tc>
        <w:tc>
          <w:tcPr>
            <w:tcW w:w="2164" w:type="dxa"/>
            <w:gridSpan w:val="2"/>
            <w:tcBorders>
              <w:top w:val="single" w:sz="4" w:space="0" w:color="auto"/>
            </w:tcBorders>
          </w:tcPr>
          <w:p w14:paraId="5F8F0851" w14:textId="15F7E470" w:rsidR="00B66EC9" w:rsidRPr="00F13718" w:rsidRDefault="00B66EC9" w:rsidP="00B66EC9">
            <w:pPr>
              <w:pStyle w:val="Tekstpodstawowy"/>
              <w:ind w:left="0"/>
            </w:pPr>
            <w:r w:rsidRPr="00F13718">
              <w:rPr>
                <w:b/>
                <w:sz w:val="28"/>
              </w:rPr>
              <w:t>m</w:t>
            </w:r>
            <w:r w:rsidRPr="00F13718">
              <w:rPr>
                <w:b/>
                <w:sz w:val="28"/>
                <w:vertAlign w:val="superscript"/>
              </w:rPr>
              <w:t>2</w:t>
            </w:r>
          </w:p>
        </w:tc>
        <w:tc>
          <w:tcPr>
            <w:tcW w:w="1383" w:type="dxa"/>
            <w:tcBorders>
              <w:top w:val="single" w:sz="4" w:space="0" w:color="auto"/>
            </w:tcBorders>
          </w:tcPr>
          <w:p w14:paraId="616E4AE3" w14:textId="77777777" w:rsidR="00B66EC9" w:rsidRPr="00F13718" w:rsidRDefault="00B66EC9" w:rsidP="00B66EC9">
            <w:pPr>
              <w:pStyle w:val="Tekstpodstawowy"/>
              <w:ind w:left="0"/>
              <w:rPr>
                <w:b/>
                <w:sz w:val="28"/>
              </w:rPr>
            </w:pPr>
          </w:p>
        </w:tc>
      </w:tr>
    </w:tbl>
    <w:p w14:paraId="1FB1DC17" w14:textId="77777777" w:rsidR="008342EF" w:rsidRPr="00F13718" w:rsidRDefault="008342EF" w:rsidP="005161F7">
      <w:pPr>
        <w:pStyle w:val="Tekstpodstawowy"/>
        <w:ind w:left="0"/>
      </w:pPr>
    </w:p>
    <w:p w14:paraId="05552504" w14:textId="6296A35D" w:rsidR="009739BE" w:rsidRPr="00F13718" w:rsidRDefault="009739BE" w:rsidP="009739BE">
      <w:pPr>
        <w:pStyle w:val="Nagwek2"/>
        <w:framePr w:wrap="around"/>
      </w:pPr>
      <w:bookmarkStart w:id="17" w:name="_Toc116379907"/>
      <w:r w:rsidRPr="00F13718">
        <w:t>Forma architektoniczna i funkcja obiektu budowlanego, sposób jego dostosowania do krajobrazu i otaczającej zabudowy, oraz odniesienie do wymagań, o których mowa w art. 5 ust.1 USTAWY PRAWO BUDOWLANE</w:t>
      </w:r>
      <w:bookmarkEnd w:id="17"/>
    </w:p>
    <w:p w14:paraId="2E79C8F2" w14:textId="2CF2DFE9" w:rsidR="00CA1912" w:rsidRPr="00F13718" w:rsidRDefault="00CA1912" w:rsidP="00CA1912"/>
    <w:p w14:paraId="7C84B7BF" w14:textId="77777777" w:rsidR="008E2081" w:rsidRPr="00F13718" w:rsidRDefault="008E2081" w:rsidP="00CA1912"/>
    <w:p w14:paraId="111EB220" w14:textId="77566B7C" w:rsidR="00CA1912" w:rsidRPr="00F13718" w:rsidRDefault="005C1F8E" w:rsidP="005F0505">
      <w:pPr>
        <w:pStyle w:val="Nagwek3"/>
        <w:numPr>
          <w:ilvl w:val="0"/>
          <w:numId w:val="6"/>
        </w:numPr>
      </w:pPr>
      <w:bookmarkStart w:id="18" w:name="_Toc116379908"/>
      <w:r w:rsidRPr="00F13718">
        <w:t>FORMA  ARCHITEKTONICZNA</w:t>
      </w:r>
      <w:bookmarkEnd w:id="18"/>
    </w:p>
    <w:p w14:paraId="61A430AB" w14:textId="345BB10B" w:rsidR="005C1F8E" w:rsidRPr="00F13718" w:rsidRDefault="00F7665F" w:rsidP="005C1F8E">
      <w:r w:rsidRPr="00F13718">
        <w:t>Budynek</w:t>
      </w:r>
      <w:r w:rsidR="00653783" w:rsidRPr="00F13718">
        <w:t xml:space="preserve"> </w:t>
      </w:r>
      <w:r w:rsidR="00CB2034" w:rsidRPr="00F13718">
        <w:t>s</w:t>
      </w:r>
      <w:r w:rsidR="006852EA" w:rsidRPr="00F13718">
        <w:t xml:space="preserve">ali gimnastycznej </w:t>
      </w:r>
      <w:r w:rsidRPr="00F13718">
        <w:t xml:space="preserve">na planie prostokąta jest dobudowany jedną </w:t>
      </w:r>
      <w:r w:rsidR="001D781D" w:rsidRPr="00F13718">
        <w:t>stroną do istniejącego budynku szkoły</w:t>
      </w:r>
      <w:r w:rsidRPr="00F13718">
        <w:t xml:space="preserve">. </w:t>
      </w:r>
      <w:r w:rsidR="00BC61CD" w:rsidRPr="00F13718">
        <w:t xml:space="preserve">Wejście główne do budynku zaprojektowano od strony </w:t>
      </w:r>
      <w:r w:rsidR="006852EA" w:rsidRPr="00F13718">
        <w:t>p</w:t>
      </w:r>
      <w:r w:rsidR="000B2AF0" w:rsidRPr="00F13718">
        <w:t>ółnocnej</w:t>
      </w:r>
      <w:r w:rsidR="00BC61CD" w:rsidRPr="00F13718">
        <w:t xml:space="preserve">. </w:t>
      </w:r>
      <w:r w:rsidR="006852EA" w:rsidRPr="00F13718">
        <w:t xml:space="preserve">Na elewacji wschodniej i zachodniej </w:t>
      </w:r>
      <w:r w:rsidR="00BC61CD" w:rsidRPr="00F13718">
        <w:t xml:space="preserve"> występuje pas okienny. </w:t>
      </w:r>
    </w:p>
    <w:p w14:paraId="72EBEF0D" w14:textId="3CA3C81D" w:rsidR="00F7665F" w:rsidRPr="00F13718" w:rsidRDefault="00F7665F" w:rsidP="005C1F8E"/>
    <w:p w14:paraId="7240E78F" w14:textId="3F004FC9" w:rsidR="00CB2034" w:rsidRPr="00F13718" w:rsidRDefault="00CB2034" w:rsidP="005C1F8E"/>
    <w:p w14:paraId="0A01AF29" w14:textId="77777777" w:rsidR="00CB2034" w:rsidRPr="00F13718" w:rsidRDefault="00CB2034" w:rsidP="005C1F8E"/>
    <w:p w14:paraId="603ECB3E" w14:textId="03B223D5" w:rsidR="005C1F8E" w:rsidRPr="00F13718" w:rsidRDefault="005C1F8E" w:rsidP="005F0505">
      <w:pPr>
        <w:pStyle w:val="Nagwek3"/>
        <w:numPr>
          <w:ilvl w:val="0"/>
          <w:numId w:val="6"/>
        </w:numPr>
      </w:pPr>
      <w:bookmarkStart w:id="19" w:name="_Toc116379909"/>
      <w:r w:rsidRPr="00F13718">
        <w:t>FUNKCJA OBIEKTU BUDOWLANEGO</w:t>
      </w:r>
      <w:bookmarkEnd w:id="19"/>
    </w:p>
    <w:p w14:paraId="6407FDBC" w14:textId="77777777" w:rsidR="001D781D" w:rsidRPr="00F13718" w:rsidRDefault="001D781D" w:rsidP="001D781D">
      <w:pPr>
        <w:pStyle w:val="Akapitzlist"/>
        <w:ind w:left="720"/>
        <w:rPr>
          <w:rFonts w:cs="Arial"/>
          <w:szCs w:val="20"/>
        </w:rPr>
      </w:pPr>
      <w:r w:rsidRPr="00F13718">
        <w:rPr>
          <w:rFonts w:cs="Arial"/>
          <w:szCs w:val="20"/>
        </w:rPr>
        <w:t>Projektowany budynek to budynek użyteczności publicznej, przeznaczony na potrzeby sportu i rekreacji.</w:t>
      </w:r>
    </w:p>
    <w:p w14:paraId="219E0AF0" w14:textId="77777777" w:rsidR="001D781D" w:rsidRPr="00F13718" w:rsidRDefault="001D781D" w:rsidP="001D781D">
      <w:pPr>
        <w:pStyle w:val="Akapitzlist"/>
        <w:ind w:left="720"/>
        <w:rPr>
          <w:rFonts w:cs="Arial"/>
          <w:sz w:val="22"/>
        </w:rPr>
      </w:pPr>
    </w:p>
    <w:p w14:paraId="47165368" w14:textId="77777777" w:rsidR="001D781D" w:rsidRPr="00F13718" w:rsidRDefault="001D781D" w:rsidP="001D781D">
      <w:pPr>
        <w:pStyle w:val="Akapitzlist"/>
        <w:ind w:left="720"/>
        <w:rPr>
          <w:rFonts w:cs="Arial"/>
          <w:szCs w:val="20"/>
        </w:rPr>
      </w:pPr>
      <w:r w:rsidRPr="00F13718">
        <w:rPr>
          <w:rFonts w:cs="Arial"/>
          <w:szCs w:val="20"/>
        </w:rPr>
        <w:t>Udział poszczególnych funkcji:</w:t>
      </w:r>
    </w:p>
    <w:p w14:paraId="3E8A9BCA" w14:textId="77777777" w:rsidR="001D781D" w:rsidRPr="00F13718" w:rsidRDefault="001D781D" w:rsidP="001D781D">
      <w:pPr>
        <w:pStyle w:val="Akapitzlist"/>
        <w:ind w:left="720"/>
        <w:rPr>
          <w:rFonts w:cs="Arial"/>
          <w:kern w:val="0"/>
          <w:szCs w:val="20"/>
          <w:lang w:eastAsia="pl-PL"/>
        </w:rPr>
      </w:pPr>
      <w:r w:rsidRPr="00F13718">
        <w:rPr>
          <w:rFonts w:cs="Arial"/>
          <w:kern w:val="0"/>
          <w:szCs w:val="20"/>
          <w:lang w:eastAsia="pl-PL"/>
        </w:rPr>
        <w:t xml:space="preserve">główna – </w:t>
      </w:r>
      <w:r w:rsidR="007F1031" w:rsidRPr="00F13718">
        <w:rPr>
          <w:rFonts w:cs="Arial"/>
          <w:kern w:val="0"/>
          <w:szCs w:val="20"/>
          <w:lang w:eastAsia="pl-PL"/>
        </w:rPr>
        <w:t>sala gimnastyczna</w:t>
      </w:r>
      <w:r w:rsidRPr="00F13718">
        <w:rPr>
          <w:rFonts w:cs="Arial"/>
          <w:kern w:val="0"/>
          <w:szCs w:val="20"/>
          <w:lang w:eastAsia="pl-PL"/>
        </w:rPr>
        <w:t xml:space="preserve"> </w:t>
      </w:r>
    </w:p>
    <w:p w14:paraId="66877A82" w14:textId="77777777" w:rsidR="001D781D" w:rsidRPr="00F13718" w:rsidRDefault="001D781D" w:rsidP="001D781D">
      <w:pPr>
        <w:pStyle w:val="Akapitzlist"/>
        <w:ind w:left="720"/>
        <w:rPr>
          <w:rFonts w:cs="Arial"/>
          <w:kern w:val="0"/>
          <w:szCs w:val="20"/>
          <w:lang w:eastAsia="pl-PL"/>
        </w:rPr>
      </w:pPr>
      <w:r w:rsidRPr="00F13718">
        <w:rPr>
          <w:rFonts w:cs="Arial"/>
          <w:kern w:val="0"/>
          <w:szCs w:val="20"/>
          <w:lang w:eastAsia="pl-PL"/>
        </w:rPr>
        <w:lastRenderedPageBreak/>
        <w:t>pomocnicza - funkcje towarzyszące i pomocnicze m. in.: szatnie, pomieszczenia socjalne, komunikacja, magazyn sprzętu sportowego</w:t>
      </w:r>
    </w:p>
    <w:p w14:paraId="7673BD2B" w14:textId="77777777" w:rsidR="001D781D" w:rsidRPr="00F13718" w:rsidRDefault="001D781D" w:rsidP="001D781D">
      <w:pPr>
        <w:pStyle w:val="Akapitzlist"/>
        <w:ind w:left="720"/>
        <w:rPr>
          <w:rFonts w:cs="Arial"/>
          <w:kern w:val="0"/>
          <w:szCs w:val="20"/>
          <w:lang w:eastAsia="pl-PL"/>
        </w:rPr>
      </w:pPr>
      <w:r w:rsidRPr="00F13718">
        <w:rPr>
          <w:rFonts w:cs="Arial"/>
          <w:kern w:val="0"/>
          <w:szCs w:val="20"/>
          <w:lang w:eastAsia="pl-PL"/>
        </w:rPr>
        <w:t>W budynku zaprojektowano ustęp ogólnodostępny dla osób niepełnosprawnych</w:t>
      </w:r>
    </w:p>
    <w:p w14:paraId="512D02B2" w14:textId="77777777" w:rsidR="005C1F8E" w:rsidRPr="00F13718" w:rsidRDefault="005C1F8E" w:rsidP="005C1F8E"/>
    <w:p w14:paraId="46CD4C0B" w14:textId="521F4327" w:rsidR="005C1F8E" w:rsidRPr="00F13718" w:rsidRDefault="005C1F8E" w:rsidP="005F0505">
      <w:pPr>
        <w:pStyle w:val="Nagwek3"/>
        <w:numPr>
          <w:ilvl w:val="0"/>
          <w:numId w:val="6"/>
        </w:numPr>
      </w:pPr>
      <w:bookmarkStart w:id="20" w:name="_Toc116379910"/>
      <w:r w:rsidRPr="00F13718">
        <w:t>DOSTOSOWANIE DO KRAJOBRAZU I OTACZAJĄCEJ ZABUDOWY</w:t>
      </w:r>
      <w:bookmarkEnd w:id="20"/>
    </w:p>
    <w:p w14:paraId="4CEB129E" w14:textId="0B7EC325" w:rsidR="00787049" w:rsidRPr="00F13718" w:rsidRDefault="00112AF3" w:rsidP="00060683">
      <w:pPr>
        <w:pStyle w:val="Akapitzlist"/>
        <w:ind w:left="720"/>
      </w:pPr>
      <w:r w:rsidRPr="00F13718">
        <w:t>Projektowana inwestycja</w:t>
      </w:r>
      <w:r w:rsidR="00CB2034" w:rsidRPr="00F13718">
        <w:t xml:space="preserve"> </w:t>
      </w:r>
      <w:r w:rsidRPr="00F13718">
        <w:t xml:space="preserve"> to budynek  dostosowany skalą i formą do istn</w:t>
      </w:r>
      <w:r w:rsidR="00060683" w:rsidRPr="00F13718">
        <w:t>iejącej zabudowy</w:t>
      </w:r>
      <w:r w:rsidR="00166916" w:rsidRPr="00F13718">
        <w:t xml:space="preserve"> </w:t>
      </w:r>
      <w:r w:rsidR="007F1031" w:rsidRPr="00F13718">
        <w:t>Szkoły Podstawowej</w:t>
      </w:r>
      <w:r w:rsidR="000711BB" w:rsidRPr="00F13718">
        <w:t xml:space="preserve">. Projektowany obiekt posiada dach płaski jak obiekty znajdujące się </w:t>
      </w:r>
      <w:r w:rsidR="009E6D29" w:rsidRPr="00F13718">
        <w:t>na obszarze inwestycji</w:t>
      </w:r>
      <w:r w:rsidR="000711BB" w:rsidRPr="00F13718">
        <w:t xml:space="preserve">. </w:t>
      </w:r>
    </w:p>
    <w:p w14:paraId="71362252" w14:textId="77777777" w:rsidR="005C1F8E" w:rsidRPr="00F13718" w:rsidRDefault="005C1F8E" w:rsidP="005C1F8E"/>
    <w:p w14:paraId="44CF8559" w14:textId="4B947B05" w:rsidR="005C1F8E" w:rsidRPr="00F13718" w:rsidRDefault="005C1F8E" w:rsidP="005F0505">
      <w:pPr>
        <w:pStyle w:val="Nagwek3"/>
        <w:numPr>
          <w:ilvl w:val="0"/>
          <w:numId w:val="6"/>
        </w:numPr>
      </w:pPr>
      <w:bookmarkStart w:id="21" w:name="_Toc116379911"/>
      <w:r w:rsidRPr="00F13718">
        <w:t>ODNIESIENIE DO WYMAGAŃ ART.5 UST.1 USTAWY PRAWO BUDOWLANE</w:t>
      </w:r>
      <w:bookmarkEnd w:id="21"/>
    </w:p>
    <w:p w14:paraId="683B6DFD" w14:textId="77777777" w:rsidR="00DE2EB4" w:rsidRPr="00F13718" w:rsidRDefault="00DE2EB4" w:rsidP="00AD761A">
      <w:pPr>
        <w:pStyle w:val="Podtytu"/>
      </w:pPr>
      <w:r w:rsidRPr="00F13718">
        <w:t>OPINIA TECHNICZNA</w:t>
      </w:r>
    </w:p>
    <w:p w14:paraId="4AF767C3" w14:textId="77777777" w:rsidR="00DE2EB4" w:rsidRPr="00F13718" w:rsidRDefault="00DE2EB4" w:rsidP="00DE2EB4">
      <w:r w:rsidRPr="00F13718">
        <w:t>Po przeprowadzeniu oględzin istniejącego terenu i budynku, dokonaniu obmiarów, wykonaniu odkrywek i przeprowadzeniu analiz przedmiotowego budynku, a także biorąc pod uwagę aktualne warunki geotechniczne i stan posadowienia istniejącego obiektu stwierdza się, że:</w:t>
      </w:r>
    </w:p>
    <w:p w14:paraId="1054906A" w14:textId="77777777" w:rsidR="00DE2EB4" w:rsidRPr="00F13718" w:rsidRDefault="00DE2EB4" w:rsidP="00DE2EB4">
      <w:pPr>
        <w:pStyle w:val="Tekstpodstawowy"/>
        <w:rPr>
          <w:rFonts w:cs="Arial"/>
          <w:szCs w:val="22"/>
        </w:rPr>
      </w:pPr>
    </w:p>
    <w:p w14:paraId="1734ED8E" w14:textId="77777777" w:rsidR="005C1F8E" w:rsidRPr="00F13718" w:rsidRDefault="005C1F8E" w:rsidP="005C1F8E">
      <w:r w:rsidRPr="00F13718">
        <w:rPr>
          <w:rStyle w:val="Nagwek8Znak"/>
        </w:rPr>
        <w:t>Obiekt budowlany wraz ze związanymi z nim urządzeniami budowlanymi, biorąc pod uwagę przewidywany okres użytkowania, zaprojektowany został i należy go wybudować w sposób określony w przepisach, w tym techniczno-budowlanych, oraz zgodnie z zasadami wiedzy technicznej, zapewniając</w:t>
      </w:r>
      <w:r w:rsidRPr="00F13718">
        <w:t>:</w:t>
      </w:r>
    </w:p>
    <w:p w14:paraId="648A1928" w14:textId="77777777" w:rsidR="005C1F8E" w:rsidRPr="00F13718" w:rsidRDefault="005C1F8E" w:rsidP="005C1F8E"/>
    <w:p w14:paraId="20F3F2B1" w14:textId="77777777" w:rsidR="005C1F8E" w:rsidRPr="00F13718" w:rsidRDefault="005C1F8E" w:rsidP="0076556B">
      <w:pPr>
        <w:pStyle w:val="Akapitzlist"/>
        <w:numPr>
          <w:ilvl w:val="3"/>
          <w:numId w:val="7"/>
        </w:numPr>
      </w:pPr>
      <w:r w:rsidRPr="00F13718">
        <w:t>Spełnienie wymagań podstawowych dotyczących:</w:t>
      </w:r>
    </w:p>
    <w:p w14:paraId="49B23E00" w14:textId="77777777" w:rsidR="0063735B" w:rsidRPr="00F13718" w:rsidRDefault="0063735B" w:rsidP="0076556B">
      <w:pPr>
        <w:pStyle w:val="Akapitzlist"/>
        <w:numPr>
          <w:ilvl w:val="4"/>
          <w:numId w:val="7"/>
        </w:numPr>
      </w:pPr>
      <w:r w:rsidRPr="00F13718">
        <w:t>bezpieczeństwa konstrukcji</w:t>
      </w:r>
    </w:p>
    <w:p w14:paraId="56016DB3" w14:textId="77777777" w:rsidR="0063735B" w:rsidRPr="00F13718" w:rsidRDefault="0063735B" w:rsidP="0076556B">
      <w:pPr>
        <w:pStyle w:val="Akapitzlist"/>
        <w:numPr>
          <w:ilvl w:val="4"/>
          <w:numId w:val="7"/>
        </w:numPr>
      </w:pPr>
      <w:r w:rsidRPr="00F13718">
        <w:t>bezpieczeństwa pożarowego</w:t>
      </w:r>
    </w:p>
    <w:p w14:paraId="0FDA54DB" w14:textId="77777777" w:rsidR="0063735B" w:rsidRPr="00F13718" w:rsidRDefault="0063735B" w:rsidP="0076556B">
      <w:pPr>
        <w:pStyle w:val="Akapitzlist"/>
        <w:numPr>
          <w:ilvl w:val="4"/>
          <w:numId w:val="7"/>
        </w:numPr>
      </w:pPr>
      <w:r w:rsidRPr="00F13718">
        <w:t>bezpieczeństwa użytkowania</w:t>
      </w:r>
    </w:p>
    <w:p w14:paraId="45F60D74" w14:textId="77777777" w:rsidR="0063735B" w:rsidRPr="00F13718" w:rsidRDefault="0063735B" w:rsidP="0076556B">
      <w:pPr>
        <w:pStyle w:val="Akapitzlist"/>
        <w:numPr>
          <w:ilvl w:val="4"/>
          <w:numId w:val="7"/>
        </w:numPr>
      </w:pPr>
      <w:r w:rsidRPr="00F13718">
        <w:t>odpowiednich warunków higienicznych i zdrowotnych oraz ochrony środowiska</w:t>
      </w:r>
    </w:p>
    <w:p w14:paraId="0B6F0851" w14:textId="77777777" w:rsidR="00DC7290" w:rsidRPr="00F13718" w:rsidRDefault="00DC7290" w:rsidP="0076556B">
      <w:pPr>
        <w:pStyle w:val="Akapitzlist"/>
        <w:numPr>
          <w:ilvl w:val="4"/>
          <w:numId w:val="7"/>
        </w:numPr>
      </w:pPr>
      <w:r w:rsidRPr="00F13718">
        <w:t>ochrony przed hałasem i drganiami</w:t>
      </w:r>
    </w:p>
    <w:p w14:paraId="3D9EB17D" w14:textId="77777777" w:rsidR="00DC7290" w:rsidRPr="00F13718" w:rsidRDefault="00DC7290" w:rsidP="0076556B">
      <w:pPr>
        <w:pStyle w:val="Akapitzlist"/>
        <w:numPr>
          <w:ilvl w:val="4"/>
          <w:numId w:val="7"/>
        </w:numPr>
      </w:pPr>
      <w:r w:rsidRPr="00F13718">
        <w:t>odpowiedniej charakterystyki energetycznej budynku oraz racjonalizacji użytkowania energii</w:t>
      </w:r>
    </w:p>
    <w:p w14:paraId="0C0BECBE" w14:textId="77777777" w:rsidR="005C1F8E" w:rsidRPr="00F13718" w:rsidRDefault="005C1F8E" w:rsidP="0076556B">
      <w:pPr>
        <w:pStyle w:val="Akapitzlist"/>
        <w:numPr>
          <w:ilvl w:val="3"/>
          <w:numId w:val="7"/>
        </w:numPr>
      </w:pPr>
      <w:r w:rsidRPr="00F13718">
        <w:t xml:space="preserve">Warunki </w:t>
      </w:r>
      <w:r w:rsidR="0063735B" w:rsidRPr="00F13718">
        <w:t>użytkowe zgodne z przeznaczeniem obiektu, w szczególności w zakresie:</w:t>
      </w:r>
    </w:p>
    <w:p w14:paraId="4085F0D1" w14:textId="77777777" w:rsidR="00DC7290" w:rsidRPr="00F13718" w:rsidRDefault="00DC7290" w:rsidP="0076556B">
      <w:pPr>
        <w:pStyle w:val="Akapitzlist"/>
        <w:numPr>
          <w:ilvl w:val="4"/>
          <w:numId w:val="7"/>
        </w:numPr>
      </w:pPr>
      <w:r w:rsidRPr="00F13718">
        <w:t>Zaopatrzenia w wodę i energię elektryczną oraz, odpowiednio do potrzeb</w:t>
      </w:r>
      <w:r w:rsidR="00A21E7B" w:rsidRPr="00F13718">
        <w:t>, w energię cieplną i paliwa, przy założeniu efektywnego wykorzystania tych czynników</w:t>
      </w:r>
    </w:p>
    <w:p w14:paraId="6D7459D0" w14:textId="77777777" w:rsidR="00A21E7B" w:rsidRPr="00F13718" w:rsidRDefault="00A21E7B" w:rsidP="0076556B">
      <w:pPr>
        <w:pStyle w:val="Akapitzlist"/>
        <w:numPr>
          <w:ilvl w:val="4"/>
          <w:numId w:val="7"/>
        </w:numPr>
      </w:pPr>
      <w:r w:rsidRPr="00F13718">
        <w:t>Usuwania ścieków, wody opadowej i odpadów</w:t>
      </w:r>
    </w:p>
    <w:p w14:paraId="23A6833D" w14:textId="77777777" w:rsidR="00A21E7B" w:rsidRPr="00F13718" w:rsidRDefault="00A21E7B" w:rsidP="0076556B">
      <w:pPr>
        <w:pStyle w:val="Akapitzlist"/>
        <w:numPr>
          <w:ilvl w:val="6"/>
          <w:numId w:val="7"/>
        </w:numPr>
        <w:ind w:left="1434" w:hanging="357"/>
      </w:pPr>
      <w:r w:rsidRPr="00F13718">
        <w:t>Możliwość dostępu do usług telekomunikacyjnych, w szczególności w zakresie szerokopasmowego dostępu do Internetu</w:t>
      </w:r>
    </w:p>
    <w:p w14:paraId="46058C9B" w14:textId="77777777" w:rsidR="0063735B" w:rsidRPr="00F13718" w:rsidRDefault="0063735B" w:rsidP="0076556B">
      <w:pPr>
        <w:pStyle w:val="Akapitzlist"/>
        <w:numPr>
          <w:ilvl w:val="3"/>
          <w:numId w:val="7"/>
        </w:numPr>
      </w:pPr>
      <w:r w:rsidRPr="00F13718">
        <w:t>Możliwość utrzymania właściwego stanu technicznego</w:t>
      </w:r>
    </w:p>
    <w:p w14:paraId="5DF00128" w14:textId="77777777" w:rsidR="0063735B" w:rsidRPr="00F13718" w:rsidRDefault="0063735B" w:rsidP="0076556B">
      <w:pPr>
        <w:pStyle w:val="Akapitzlist"/>
        <w:numPr>
          <w:ilvl w:val="3"/>
          <w:numId w:val="7"/>
        </w:numPr>
      </w:pPr>
      <w:r w:rsidRPr="00F13718">
        <w:t>Niezbędne warunki do korzystania z obiektów użyteczności publicznej i mieszkaniowego budownictwa wielorodzinnego przez osoby niepełnosprawne, w szczególności poruszające się na wózkach inwalidzkich</w:t>
      </w:r>
    </w:p>
    <w:p w14:paraId="5B69361E" w14:textId="77777777" w:rsidR="0063735B" w:rsidRPr="00F13718" w:rsidRDefault="0063735B" w:rsidP="0076556B">
      <w:pPr>
        <w:pStyle w:val="Akapitzlist"/>
        <w:numPr>
          <w:ilvl w:val="3"/>
          <w:numId w:val="7"/>
        </w:numPr>
      </w:pPr>
      <w:r w:rsidRPr="00F13718">
        <w:t>Warunki bezpieczeństwa i higieny pracy</w:t>
      </w:r>
    </w:p>
    <w:p w14:paraId="6E4E0DE3" w14:textId="77777777" w:rsidR="0063735B" w:rsidRPr="00F13718" w:rsidRDefault="0063735B" w:rsidP="0076556B">
      <w:pPr>
        <w:pStyle w:val="Akapitzlist"/>
        <w:numPr>
          <w:ilvl w:val="3"/>
          <w:numId w:val="7"/>
        </w:numPr>
      </w:pPr>
      <w:r w:rsidRPr="00F13718">
        <w:t>Ochronę ludności, zgodnie z wymaganiami obrony cywilnej</w:t>
      </w:r>
    </w:p>
    <w:p w14:paraId="4377BA5F" w14:textId="77777777" w:rsidR="0063735B" w:rsidRPr="00F13718" w:rsidRDefault="0063735B" w:rsidP="0076556B">
      <w:pPr>
        <w:pStyle w:val="Akapitzlist"/>
        <w:numPr>
          <w:ilvl w:val="3"/>
          <w:numId w:val="7"/>
        </w:numPr>
      </w:pPr>
      <w:r w:rsidRPr="00F13718">
        <w:t>Ochronę obiektów wpisanych do rejestru zabytków oraz obiektów objętych ochroną konserwatorską – nie dotyczy przedmiotowego obiektu</w:t>
      </w:r>
    </w:p>
    <w:p w14:paraId="6335A08E" w14:textId="77777777" w:rsidR="0063735B" w:rsidRPr="00F13718" w:rsidRDefault="0063735B" w:rsidP="0076556B">
      <w:pPr>
        <w:pStyle w:val="Akapitzlist"/>
        <w:numPr>
          <w:ilvl w:val="3"/>
          <w:numId w:val="7"/>
        </w:numPr>
      </w:pPr>
      <w:r w:rsidRPr="00F13718">
        <w:t>Odpowiednie usytuowanie na działce budowlanej</w:t>
      </w:r>
    </w:p>
    <w:p w14:paraId="1B5D63D2" w14:textId="77777777" w:rsidR="0063735B" w:rsidRPr="00F13718" w:rsidRDefault="0063735B" w:rsidP="0076556B">
      <w:pPr>
        <w:pStyle w:val="Akapitzlist"/>
        <w:numPr>
          <w:ilvl w:val="3"/>
          <w:numId w:val="7"/>
        </w:numPr>
      </w:pPr>
      <w:r w:rsidRPr="00F13718">
        <w:t xml:space="preserve">Poszanowanie, występujących w obszarze oddziaływania obiektu, uzasadnionych interesów osób trzecich, w tym zapewnienie dostępu do drogi publicznej </w:t>
      </w:r>
    </w:p>
    <w:p w14:paraId="68CB28E8" w14:textId="77777777" w:rsidR="0063735B" w:rsidRPr="00F13718" w:rsidRDefault="0063735B" w:rsidP="0076556B">
      <w:pPr>
        <w:pStyle w:val="Akapitzlist"/>
        <w:numPr>
          <w:ilvl w:val="3"/>
          <w:numId w:val="7"/>
        </w:numPr>
      </w:pPr>
      <w:r w:rsidRPr="00F13718">
        <w:t>Warunki bezpieczeństwa i ochrony zdrowia osób przebywających na terenie budowy.</w:t>
      </w:r>
    </w:p>
    <w:p w14:paraId="54ED4045" w14:textId="77777777" w:rsidR="00AF7374" w:rsidRPr="00F13718" w:rsidRDefault="00AF7374" w:rsidP="00AF7374"/>
    <w:p w14:paraId="2CC777CD" w14:textId="77777777" w:rsidR="00AF7374" w:rsidRPr="00F13718" w:rsidRDefault="00AF7374" w:rsidP="00AF7374">
      <w:pPr>
        <w:pStyle w:val="Nagwek8"/>
      </w:pPr>
      <w:r w:rsidRPr="00F13718">
        <w:rPr>
          <w:kern w:val="0"/>
          <w:lang w:eastAsia="pl-PL"/>
        </w:rPr>
        <w:t>Obiekty b</w:t>
      </w:r>
      <w:r w:rsidRPr="00F13718">
        <w:rPr>
          <w:rFonts w:ascii="Arial,Bold" w:hAnsi="Arial,Bold" w:cs="Arial,Bold"/>
          <w:kern w:val="0"/>
          <w:lang w:eastAsia="pl-PL"/>
        </w:rPr>
        <w:t>ę</w:t>
      </w:r>
      <w:r w:rsidRPr="00F13718">
        <w:rPr>
          <w:kern w:val="0"/>
          <w:lang w:eastAsia="pl-PL"/>
        </w:rPr>
        <w:t>d</w:t>
      </w:r>
      <w:r w:rsidRPr="00F13718">
        <w:rPr>
          <w:rFonts w:ascii="Arial,Bold" w:hAnsi="Arial,Bold" w:cs="Arial,Bold"/>
          <w:kern w:val="0"/>
          <w:lang w:eastAsia="pl-PL"/>
        </w:rPr>
        <w:t>ą</w:t>
      </w:r>
      <w:r w:rsidRPr="00F13718">
        <w:rPr>
          <w:kern w:val="0"/>
          <w:lang w:eastAsia="pl-PL"/>
        </w:rPr>
        <w:t>ce przedmiotem opracowania spełnia wszystkie powy</w:t>
      </w:r>
      <w:r w:rsidRPr="00F13718">
        <w:rPr>
          <w:rFonts w:ascii="Arial,Bold" w:hAnsi="Arial,Bold" w:cs="Arial,Bold"/>
          <w:kern w:val="0"/>
          <w:lang w:eastAsia="pl-PL"/>
        </w:rPr>
        <w:t>ż</w:t>
      </w:r>
      <w:r w:rsidRPr="00F13718">
        <w:rPr>
          <w:kern w:val="0"/>
          <w:lang w:eastAsia="pl-PL"/>
        </w:rPr>
        <w:t>sze wymagania (wymagania art. 5 ust. 1 Ustawy Prawo Budowlane)</w:t>
      </w:r>
    </w:p>
    <w:p w14:paraId="7B4BBA0D" w14:textId="77777777" w:rsidR="005C1F8E" w:rsidRPr="00F13718" w:rsidRDefault="005C1F8E" w:rsidP="005C1F8E"/>
    <w:p w14:paraId="232D88F9" w14:textId="77777777" w:rsidR="0012599B" w:rsidRPr="00F13718" w:rsidRDefault="0012599B" w:rsidP="0012599B">
      <w:pPr>
        <w:widowControl/>
        <w:suppressAutoHyphens w:val="0"/>
        <w:overflowPunct/>
        <w:autoSpaceDN w:val="0"/>
        <w:adjustRightInd w:val="0"/>
        <w:jc w:val="left"/>
        <w:textAlignment w:val="auto"/>
      </w:pPr>
      <w:r w:rsidRPr="00F13718">
        <w:rPr>
          <w:rFonts w:ascii="ArialNarrow" w:hAnsi="ArialNarrow" w:cs="ArialNarrow"/>
          <w:kern w:val="0"/>
          <w:sz w:val="22"/>
          <w:szCs w:val="22"/>
          <w:lang w:eastAsia="pl-PL"/>
        </w:rPr>
        <w:t xml:space="preserve">Elementy konstrukcyjne </w:t>
      </w:r>
      <w:r w:rsidR="00495FE4" w:rsidRPr="00F13718">
        <w:rPr>
          <w:rFonts w:ascii="ArialNarrow" w:hAnsi="ArialNarrow" w:cs="ArialNarrow"/>
          <w:kern w:val="0"/>
          <w:sz w:val="22"/>
          <w:szCs w:val="22"/>
          <w:lang w:eastAsia="pl-PL"/>
        </w:rPr>
        <w:t xml:space="preserve">istniejącej na terenie szkoły </w:t>
      </w:r>
      <w:r w:rsidRPr="00F13718">
        <w:rPr>
          <w:rFonts w:ascii="ArialNarrow" w:hAnsi="ArialNarrow" w:cs="ArialNarrow"/>
          <w:kern w:val="0"/>
          <w:sz w:val="22"/>
          <w:szCs w:val="22"/>
          <w:lang w:eastAsia="pl-PL"/>
        </w:rPr>
        <w:t>są w dobrym stanie technicznym i nie wymagają dodatkowych wzmocnień konstrukcyjnych dla niniejszej inwestycji, poza ujętymi w projekcie.</w:t>
      </w:r>
    </w:p>
    <w:p w14:paraId="24EC82DD" w14:textId="77777777" w:rsidR="0012599B" w:rsidRPr="00F13718" w:rsidRDefault="0012599B" w:rsidP="005C1F8E"/>
    <w:p w14:paraId="206519ED" w14:textId="664D4A5A" w:rsidR="005C1F8E" w:rsidRPr="00F13718" w:rsidRDefault="00AD761A" w:rsidP="005F0505">
      <w:pPr>
        <w:pStyle w:val="Nagwek3"/>
        <w:numPr>
          <w:ilvl w:val="0"/>
          <w:numId w:val="6"/>
        </w:numPr>
      </w:pPr>
      <w:bookmarkStart w:id="22" w:name="_Toc116379912"/>
      <w:r w:rsidRPr="00F13718">
        <w:lastRenderedPageBreak/>
        <w:t>ROZBIÓRKI</w:t>
      </w:r>
      <w:bookmarkEnd w:id="22"/>
    </w:p>
    <w:p w14:paraId="61A05111" w14:textId="77777777" w:rsidR="00AD761A" w:rsidRPr="00F13718" w:rsidRDefault="00AD761A" w:rsidP="00AD761A">
      <w:pPr>
        <w:pStyle w:val="Podtytu"/>
      </w:pPr>
      <w:r w:rsidRPr="00F13718">
        <w:t>ROZBIÓRKI</w:t>
      </w:r>
      <w:r w:rsidR="00C47D9B" w:rsidRPr="00F13718">
        <w:t xml:space="preserve"> I DEMONTAŻE</w:t>
      </w:r>
    </w:p>
    <w:p w14:paraId="5E52ED50" w14:textId="1903B578" w:rsidR="00C47D9B" w:rsidRPr="00F13718" w:rsidRDefault="00C47D9B" w:rsidP="00C47D9B">
      <w:r w:rsidRPr="00F13718">
        <w:t>N</w:t>
      </w:r>
      <w:r w:rsidR="00C0274E" w:rsidRPr="00F13718">
        <w:t xml:space="preserve">a zewnątrz budynku w związku z </w:t>
      </w:r>
      <w:r w:rsidRPr="00F13718">
        <w:t>budową projektowana jest roz</w:t>
      </w:r>
      <w:r w:rsidR="00C0274E" w:rsidRPr="00F13718">
        <w:t>biórka nawierzchni utwardzonych</w:t>
      </w:r>
      <w:r w:rsidR="009E6D29" w:rsidRPr="00F13718">
        <w:t>, fragmentów ogrodzenia, fragmentów sieci elektroenergetyczne oraz demontaż elementów wyposażenia placu zabaw.</w:t>
      </w:r>
    </w:p>
    <w:p w14:paraId="2E6704BC" w14:textId="77777777" w:rsidR="00C47D9B" w:rsidRPr="00F13718" w:rsidRDefault="00C47D9B" w:rsidP="00C47D9B"/>
    <w:p w14:paraId="412D5EA3" w14:textId="77777777" w:rsidR="00C47D9B" w:rsidRPr="00F13718" w:rsidRDefault="00C47D9B" w:rsidP="00C47D9B">
      <w:r w:rsidRPr="00F13718">
        <w:t>Wewnątrz budynku projektowana jest:</w:t>
      </w:r>
    </w:p>
    <w:p w14:paraId="049471DA" w14:textId="7F191286" w:rsidR="00C47D9B" w:rsidRPr="00F13718" w:rsidRDefault="00C47D9B" w:rsidP="00C47D9B">
      <w:r w:rsidRPr="00F13718">
        <w:t xml:space="preserve">-rozbiórka </w:t>
      </w:r>
      <w:r w:rsidR="009E6D29" w:rsidRPr="00F13718">
        <w:t xml:space="preserve">fragmentów </w:t>
      </w:r>
      <w:r w:rsidRPr="00F13718">
        <w:t>ścian w celu utworzenia przejś</w:t>
      </w:r>
      <w:r w:rsidR="009E6D29" w:rsidRPr="00F13718">
        <w:t>ć</w:t>
      </w:r>
      <w:r w:rsidRPr="00F13718">
        <w:t xml:space="preserve"> do nowoprojektowanego budynku</w:t>
      </w:r>
    </w:p>
    <w:p w14:paraId="2233F305" w14:textId="7FE8A59F" w:rsidR="009E6D29" w:rsidRPr="00F13718" w:rsidRDefault="009E6D29" w:rsidP="00C47D9B">
      <w:r w:rsidRPr="00F13718">
        <w:t>- rozbiórka klatki schodowej (ze względu na niespełnianie przepisów bezpieczeństwa pożarowego)</w:t>
      </w:r>
    </w:p>
    <w:p w14:paraId="1B26CA36" w14:textId="0CBAECE8" w:rsidR="009E6D29" w:rsidRPr="00F13718" w:rsidRDefault="009E6D29" w:rsidP="00C47D9B">
      <w:r w:rsidRPr="00F13718">
        <w:t xml:space="preserve">- rozbiórka fragmentu </w:t>
      </w:r>
      <w:r w:rsidR="00005F98" w:rsidRPr="00F13718">
        <w:t xml:space="preserve">istniejącego </w:t>
      </w:r>
      <w:r w:rsidRPr="00F13718">
        <w:t>dachu</w:t>
      </w:r>
      <w:r w:rsidR="00005F98" w:rsidRPr="00F13718">
        <w:t xml:space="preserve"> </w:t>
      </w:r>
    </w:p>
    <w:p w14:paraId="4DE07B7B" w14:textId="77777777" w:rsidR="00812519" w:rsidRPr="00F13718" w:rsidRDefault="00812519" w:rsidP="00C47D9B"/>
    <w:p w14:paraId="37EDFBDF" w14:textId="77777777" w:rsidR="00C47D9B" w:rsidRPr="00F13718" w:rsidRDefault="00C47D9B" w:rsidP="00C47D9B">
      <w:r w:rsidRPr="00F13718">
        <w:t>UWAGA:</w:t>
      </w:r>
    </w:p>
    <w:p w14:paraId="3FE459DA" w14:textId="77777777" w:rsidR="00C47D9B" w:rsidRPr="00F13718" w:rsidRDefault="00C47D9B" w:rsidP="00C47D9B">
      <w:r w:rsidRPr="00F13718">
        <w:t>W zakresie prac związanych z niniejszą inwestycją należy wykonać wszelkie rozbiórki i przekładki w obiektach i na terenie. Dotyczy to prac zawartych w dokumentacji oraz innych nieprzewidzianych a koniecznych do osiągnięcia celu</w:t>
      </w:r>
      <w:r w:rsidR="00495FE4" w:rsidRPr="00F13718">
        <w:t>,</w:t>
      </w:r>
      <w:r w:rsidRPr="00F13718">
        <w:t xml:space="preserve"> jakim jest zrealizowanie niniejszego zadania inwestycyjnego.</w:t>
      </w:r>
    </w:p>
    <w:p w14:paraId="3657D0BF" w14:textId="77777777" w:rsidR="009039D2" w:rsidRPr="00F13718" w:rsidRDefault="009039D2" w:rsidP="00AD761A"/>
    <w:p w14:paraId="61EFECFA" w14:textId="77777777" w:rsidR="00AF7374" w:rsidRPr="00F13718" w:rsidRDefault="00AF7374" w:rsidP="00AF7374"/>
    <w:p w14:paraId="4C63187F" w14:textId="6654DFE8" w:rsidR="009039D2" w:rsidRPr="00F13718" w:rsidRDefault="009039D2" w:rsidP="009039D2">
      <w:pPr>
        <w:pStyle w:val="Nagwek2"/>
        <w:framePr w:wrap="around"/>
      </w:pPr>
      <w:bookmarkStart w:id="23" w:name="_Toc116379913"/>
      <w:r w:rsidRPr="00F13718">
        <w:t xml:space="preserve">Układ konstrukcyjny obiektu budowlanego, zastosowane schematy konstrukcyjne (statyczne), założenia przyjęte do obliczeń konstrukcji, w tym dotyczące </w:t>
      </w:r>
      <w:r w:rsidR="00A96A08" w:rsidRPr="00F13718">
        <w:t>obciążeń, oraz podstawowe wyniki tych obliczeń, rozwiązania konstrukcyjno-materiałowe podstawowych elementów konstrukcji obiektu, kategorię geotechniczną obiektu budowlanego, warunki i sposób jego posadowienia oraz zabezpieczenia przed wpływami eksploatacji górniczej, rozwiązania konstrukcyjno-materiałowe wewnętrznych i zewnętrznych przegród budowlanych; w przypadku projektowania rozbudowy lub nadbudowy, w razie potrzeby, do opisu technicznego należy dołączyć ocenę techniczną obejmującą aktualne wyniki geotechniczne i stan posadowienia obiektu</w:t>
      </w:r>
      <w:bookmarkEnd w:id="23"/>
    </w:p>
    <w:p w14:paraId="10AFACA3" w14:textId="77777777" w:rsidR="00A96A08" w:rsidRPr="00F13718" w:rsidRDefault="00A96A08" w:rsidP="00A96A08"/>
    <w:p w14:paraId="3E7E9D4A" w14:textId="1852A07C" w:rsidR="00A96A08" w:rsidRPr="00F13718" w:rsidRDefault="00C7283F" w:rsidP="005F0505">
      <w:pPr>
        <w:pStyle w:val="Nagwek3"/>
        <w:numPr>
          <w:ilvl w:val="0"/>
          <w:numId w:val="8"/>
        </w:numPr>
      </w:pPr>
      <w:bookmarkStart w:id="24" w:name="_Toc116379914"/>
      <w:r w:rsidRPr="00F13718">
        <w:t>UKŁAD KONSTRUKCYJNY</w:t>
      </w:r>
      <w:bookmarkEnd w:id="24"/>
    </w:p>
    <w:p w14:paraId="6E4EB3E0" w14:textId="2CAC0D55" w:rsidR="00005F98" w:rsidRPr="00F13718" w:rsidRDefault="00005F98" w:rsidP="00005F98">
      <w:r w:rsidRPr="00F13718">
        <w:t xml:space="preserve">Wymiary poziome i pionowe obiektu, jak również układ konstrukcyjny obiektu wyszczególnione zostały na rysunkach technicznych. </w:t>
      </w:r>
    </w:p>
    <w:p w14:paraId="5C577E33" w14:textId="77777777" w:rsidR="00005F98" w:rsidRPr="00F13718" w:rsidRDefault="00005F98" w:rsidP="00005F98"/>
    <w:p w14:paraId="302E8FF9" w14:textId="0A8A1862" w:rsidR="00C7283F" w:rsidRPr="00F13718" w:rsidRDefault="00005F98" w:rsidP="00005F98">
      <w:r w:rsidRPr="00F13718">
        <w:t xml:space="preserve">Projektowane ławy, płyty i stopy fundamentowe - żelbetowe. Ściany konstrukcyjne z cegły ceramicznej, słupy żelbetowe monolityczne. Stropy monolityczno-prefabrykowane </w:t>
      </w:r>
      <w:proofErr w:type="spellStart"/>
      <w:r w:rsidRPr="00F13718">
        <w:t>gęstożebrowe</w:t>
      </w:r>
      <w:proofErr w:type="spellEnd"/>
      <w:r w:rsidRPr="00F13718">
        <w:t xml:space="preserve">, </w:t>
      </w:r>
      <w:proofErr w:type="spellStart"/>
      <w:r w:rsidRPr="00F13718">
        <w:t>belkowopustakowe</w:t>
      </w:r>
      <w:proofErr w:type="spellEnd"/>
      <w:r w:rsidRPr="00F13718">
        <w:t xml:space="preserve"> typu </w:t>
      </w:r>
      <w:proofErr w:type="spellStart"/>
      <w:r w:rsidRPr="00F13718">
        <w:t>Teriva</w:t>
      </w:r>
      <w:proofErr w:type="spellEnd"/>
      <w:r w:rsidRPr="00F13718">
        <w:t xml:space="preserve"> 8.0</w:t>
      </w:r>
      <w:r w:rsidR="008A7B22" w:rsidRPr="00F13718">
        <w:t>, fragmentami żelbetowe monolityczne</w:t>
      </w:r>
      <w:r w:rsidRPr="00F13718">
        <w:t>. Nadproża okienne i drzwiowe: prefabrykowane L-19 oraz żelbetowe, monolityczne. W istniejących ścianach nadproża z profili stalowych. Klatki schodowe żelbetowe, monolityczne. Dachy jednospadowe, płaskie. Konstrukcja dachu oparta na dźwigarach i płatwiach z drewna klejonego</w:t>
      </w:r>
    </w:p>
    <w:p w14:paraId="6ED61861" w14:textId="1049DB70" w:rsidR="008E2081" w:rsidRPr="00F13718" w:rsidRDefault="008E2081" w:rsidP="00005F98"/>
    <w:p w14:paraId="7C740085" w14:textId="77777777" w:rsidR="008E2081" w:rsidRPr="00F13718" w:rsidRDefault="008E2081" w:rsidP="00005F98"/>
    <w:p w14:paraId="2A6AF902" w14:textId="77777777" w:rsidR="00005F98" w:rsidRPr="00F13718" w:rsidRDefault="00005F98" w:rsidP="00005F98"/>
    <w:p w14:paraId="055614AF" w14:textId="5301DC40" w:rsidR="00C7283F" w:rsidRPr="00F13718" w:rsidRDefault="00C7283F" w:rsidP="005F0505">
      <w:pPr>
        <w:pStyle w:val="Nagwek3"/>
        <w:numPr>
          <w:ilvl w:val="0"/>
          <w:numId w:val="8"/>
        </w:numPr>
      </w:pPr>
      <w:bookmarkStart w:id="25" w:name="_Toc116379915"/>
      <w:r w:rsidRPr="00F13718">
        <w:t>ZASTOSOWANE SCHEMATY KONSTRUKCYJNE (STATYCZNE)</w:t>
      </w:r>
      <w:bookmarkEnd w:id="25"/>
    </w:p>
    <w:p w14:paraId="3F38C534" w14:textId="77777777" w:rsidR="00005F98" w:rsidRPr="00F13718" w:rsidRDefault="00005F98" w:rsidP="00005F98">
      <w:r w:rsidRPr="00F13718">
        <w:t>Podstawowe elementy nośne jak podciągi, nadproża i stropy, obliczone zostały jako belki wolnopodparte lub ciągłe.</w:t>
      </w:r>
    </w:p>
    <w:p w14:paraId="6825181E" w14:textId="09745F13" w:rsidR="00C7283F" w:rsidRPr="00F13718" w:rsidRDefault="00005F98" w:rsidP="00005F98">
      <w:r w:rsidRPr="00F13718">
        <w:t>Słupy ścian zewnętrznych zaprojektowano jako wsporniki utwierdzone w stopach fundamentowych.</w:t>
      </w:r>
    </w:p>
    <w:p w14:paraId="50701D2A" w14:textId="77777777" w:rsidR="00005F98" w:rsidRPr="00F13718" w:rsidRDefault="00005F98" w:rsidP="00005F98"/>
    <w:p w14:paraId="721B26C3" w14:textId="4F833F07" w:rsidR="00C7283F" w:rsidRPr="00F13718" w:rsidRDefault="00C7283F" w:rsidP="005F0505">
      <w:pPr>
        <w:pStyle w:val="Nagwek3"/>
        <w:numPr>
          <w:ilvl w:val="0"/>
          <w:numId w:val="8"/>
        </w:numPr>
      </w:pPr>
      <w:bookmarkStart w:id="26" w:name="_Toc116379916"/>
      <w:r w:rsidRPr="00F13718">
        <w:lastRenderedPageBreak/>
        <w:t>ZAŁOŻENIA PRZYJĘTE DO OBLICZEŃ  KONSTRUKCJI (DANE DOTYCZĄCE OBCIĄŻEŃ)</w:t>
      </w:r>
      <w:bookmarkEnd w:id="26"/>
    </w:p>
    <w:p w14:paraId="459BD317" w14:textId="77777777" w:rsidR="00E91F59" w:rsidRPr="00F13718" w:rsidRDefault="00E91F59" w:rsidP="00E91F59">
      <w:pPr>
        <w:rPr>
          <w:rFonts w:cs="Arial"/>
        </w:rPr>
      </w:pPr>
      <w:r w:rsidRPr="00F13718">
        <w:rPr>
          <w:rFonts w:cs="Arial"/>
        </w:rPr>
        <w:t>Podstawowe obciążenia działające na konstrukcję budynku ustalono w oparciu o:</w:t>
      </w:r>
    </w:p>
    <w:p w14:paraId="05FDF093" w14:textId="77777777" w:rsidR="00E91F59" w:rsidRPr="00F13718" w:rsidRDefault="00E91F59" w:rsidP="00E91F59">
      <w:pPr>
        <w:pStyle w:val="Akapitzlist"/>
        <w:numPr>
          <w:ilvl w:val="0"/>
          <w:numId w:val="22"/>
        </w:numPr>
        <w:jc w:val="left"/>
        <w:rPr>
          <w:rFonts w:eastAsia="Times New Roman" w:cs="Arial"/>
          <w:kern w:val="0"/>
          <w:sz w:val="18"/>
          <w:szCs w:val="20"/>
          <w:lang w:eastAsia="pl-PL"/>
        </w:rPr>
      </w:pPr>
      <w:r w:rsidRPr="00F13718">
        <w:rPr>
          <w:rFonts w:eastAsia="Times New Roman" w:cs="Arial"/>
          <w:kern w:val="0"/>
          <w:szCs w:val="20"/>
          <w:lang w:eastAsia="pl-PL"/>
        </w:rPr>
        <w:t xml:space="preserve">PN-EN 1991-1-1: 2004 </w:t>
      </w:r>
      <w:proofErr w:type="spellStart"/>
      <w:r w:rsidRPr="00F13718">
        <w:rPr>
          <w:rFonts w:eastAsia="Times New Roman" w:cs="Arial"/>
          <w:kern w:val="0"/>
          <w:szCs w:val="20"/>
          <w:lang w:eastAsia="pl-PL"/>
        </w:rPr>
        <w:t>Eurokod</w:t>
      </w:r>
      <w:proofErr w:type="spellEnd"/>
      <w:r w:rsidRPr="00F13718">
        <w:rPr>
          <w:rFonts w:eastAsia="Times New Roman" w:cs="Arial"/>
          <w:kern w:val="0"/>
          <w:szCs w:val="20"/>
          <w:lang w:eastAsia="pl-PL"/>
        </w:rPr>
        <w:t xml:space="preserve"> 1: </w:t>
      </w:r>
      <w:r w:rsidRPr="00F13718">
        <w:rPr>
          <w:rFonts w:cs="Arial"/>
          <w:szCs w:val="20"/>
        </w:rPr>
        <w:t>Oddziaływania na konstrukcje. Część 1-1: Oddziaływania ogólne. Ciężar objętościowy, ciężar własny, obciążenia użytkowe w budynkach.</w:t>
      </w:r>
    </w:p>
    <w:p w14:paraId="7A02FB5C" w14:textId="77777777" w:rsidR="00E91F59" w:rsidRPr="00F13718" w:rsidRDefault="00E91F59" w:rsidP="00E91F59">
      <w:pPr>
        <w:pStyle w:val="Akapitzlist"/>
        <w:numPr>
          <w:ilvl w:val="0"/>
          <w:numId w:val="22"/>
        </w:numPr>
        <w:jc w:val="left"/>
        <w:rPr>
          <w:rFonts w:eastAsia="Times New Roman" w:cs="Arial"/>
          <w:kern w:val="0"/>
          <w:sz w:val="18"/>
          <w:szCs w:val="20"/>
          <w:lang w:eastAsia="pl-PL"/>
        </w:rPr>
      </w:pPr>
      <w:r w:rsidRPr="00F13718">
        <w:rPr>
          <w:rFonts w:eastAsia="Times New Roman" w:cs="Arial"/>
          <w:kern w:val="0"/>
          <w:szCs w:val="20"/>
          <w:lang w:eastAsia="pl-PL"/>
        </w:rPr>
        <w:t xml:space="preserve">PN-EN 19991-1-3:2005 </w:t>
      </w:r>
      <w:proofErr w:type="spellStart"/>
      <w:r w:rsidRPr="00F13718">
        <w:rPr>
          <w:rFonts w:eastAsia="Times New Roman" w:cs="Arial"/>
          <w:kern w:val="0"/>
          <w:szCs w:val="20"/>
          <w:lang w:eastAsia="pl-PL"/>
        </w:rPr>
        <w:t>Eurokod</w:t>
      </w:r>
      <w:proofErr w:type="spellEnd"/>
      <w:r w:rsidRPr="00F13718">
        <w:rPr>
          <w:rFonts w:eastAsia="Times New Roman" w:cs="Arial"/>
          <w:kern w:val="0"/>
          <w:szCs w:val="20"/>
          <w:lang w:eastAsia="pl-PL"/>
        </w:rPr>
        <w:t xml:space="preserve"> 1: </w:t>
      </w:r>
      <w:r w:rsidRPr="00F13718">
        <w:rPr>
          <w:rFonts w:cs="Arial"/>
          <w:szCs w:val="20"/>
        </w:rPr>
        <w:t>Oddziaływania na konstrukcje. Część 1-3: Oddziaływania ogólne. Obciążenia śniegiem.</w:t>
      </w:r>
    </w:p>
    <w:p w14:paraId="5F71EEF5" w14:textId="77777777" w:rsidR="00E91F59" w:rsidRPr="00F13718" w:rsidRDefault="00E91F59" w:rsidP="00E91F59">
      <w:pPr>
        <w:pStyle w:val="Akapitzlist"/>
        <w:numPr>
          <w:ilvl w:val="0"/>
          <w:numId w:val="22"/>
        </w:numPr>
        <w:jc w:val="left"/>
        <w:rPr>
          <w:rFonts w:eastAsia="Times New Roman" w:cs="Arial"/>
          <w:kern w:val="0"/>
          <w:sz w:val="18"/>
          <w:szCs w:val="20"/>
          <w:lang w:eastAsia="pl-PL"/>
        </w:rPr>
      </w:pPr>
      <w:r w:rsidRPr="00F13718">
        <w:rPr>
          <w:rFonts w:eastAsia="Times New Roman" w:cs="Arial"/>
          <w:kern w:val="0"/>
          <w:szCs w:val="20"/>
          <w:lang w:eastAsia="pl-PL"/>
        </w:rPr>
        <w:t xml:space="preserve">PN-EN 1991-1-4 </w:t>
      </w:r>
      <w:proofErr w:type="spellStart"/>
      <w:r w:rsidRPr="00F13718">
        <w:rPr>
          <w:rFonts w:eastAsia="Times New Roman" w:cs="Arial"/>
          <w:kern w:val="0"/>
          <w:szCs w:val="20"/>
          <w:lang w:eastAsia="pl-PL"/>
        </w:rPr>
        <w:t>Eurokod</w:t>
      </w:r>
      <w:proofErr w:type="spellEnd"/>
      <w:r w:rsidRPr="00F13718">
        <w:rPr>
          <w:rFonts w:eastAsia="Times New Roman" w:cs="Arial"/>
          <w:kern w:val="0"/>
          <w:szCs w:val="20"/>
          <w:lang w:eastAsia="pl-PL"/>
        </w:rPr>
        <w:t xml:space="preserve"> 1: </w:t>
      </w:r>
      <w:r w:rsidRPr="00F13718">
        <w:rPr>
          <w:rFonts w:cs="Arial"/>
          <w:szCs w:val="20"/>
        </w:rPr>
        <w:t>Oddziaływania na konstrukcje. Część 1-4: Oddziaływania ogólne. Obciążenia wiatrem.</w:t>
      </w:r>
    </w:p>
    <w:p w14:paraId="30E914A2" w14:textId="77777777" w:rsidR="00E91F59" w:rsidRPr="00F13718" w:rsidRDefault="00E91F59" w:rsidP="00E91F59">
      <w:pPr>
        <w:pStyle w:val="Akapitzlist"/>
        <w:numPr>
          <w:ilvl w:val="0"/>
          <w:numId w:val="22"/>
        </w:numPr>
        <w:jc w:val="left"/>
        <w:rPr>
          <w:rFonts w:cs="Arial"/>
          <w:szCs w:val="20"/>
        </w:rPr>
      </w:pPr>
      <w:r w:rsidRPr="00F13718">
        <w:rPr>
          <w:rFonts w:cs="Arial"/>
          <w:szCs w:val="20"/>
        </w:rPr>
        <w:t>PN-B-</w:t>
      </w:r>
      <w:r w:rsidRPr="00F13718">
        <w:rPr>
          <w:rFonts w:eastAsia="Times New Roman" w:cs="Arial"/>
          <w:kern w:val="0"/>
          <w:szCs w:val="20"/>
          <w:lang w:eastAsia="pl-PL"/>
        </w:rPr>
        <w:t>02011</w:t>
      </w:r>
      <w:r w:rsidRPr="00F13718">
        <w:rPr>
          <w:rFonts w:cs="Arial"/>
          <w:szCs w:val="20"/>
        </w:rPr>
        <w:t>:1977 i PN-B-02011:1977/Az1:2009</w:t>
      </w:r>
    </w:p>
    <w:p w14:paraId="78C94657" w14:textId="77777777" w:rsidR="00E91F59" w:rsidRPr="00F13718" w:rsidRDefault="00E91F59" w:rsidP="00E91F59">
      <w:pPr>
        <w:rPr>
          <w:rFonts w:cs="Arial"/>
        </w:rPr>
      </w:pPr>
      <w:r w:rsidRPr="00F13718">
        <w:rPr>
          <w:rFonts w:cs="Arial"/>
        </w:rPr>
        <w:t>Obciążenia w obliczeniach statycznych - Obciążenie wiatrem</w:t>
      </w:r>
    </w:p>
    <w:p w14:paraId="5C9C8059" w14:textId="77777777" w:rsidR="00E91F59" w:rsidRPr="00F13718" w:rsidRDefault="00E91F59" w:rsidP="00E91F59">
      <w:pPr>
        <w:pStyle w:val="Akapitzlist"/>
        <w:numPr>
          <w:ilvl w:val="0"/>
          <w:numId w:val="22"/>
        </w:numPr>
        <w:jc w:val="left"/>
        <w:rPr>
          <w:rFonts w:cs="Arial"/>
          <w:szCs w:val="20"/>
        </w:rPr>
      </w:pPr>
      <w:r w:rsidRPr="00F13718">
        <w:rPr>
          <w:rFonts w:cs="Arial"/>
          <w:szCs w:val="20"/>
        </w:rPr>
        <w:t xml:space="preserve"> PN-B-02010:1980 i PN-B-02010:1980/Az1:2006</w:t>
      </w:r>
    </w:p>
    <w:p w14:paraId="7AF4C333" w14:textId="77777777" w:rsidR="00E91F59" w:rsidRPr="00F13718" w:rsidRDefault="00E91F59" w:rsidP="00E91F59">
      <w:pPr>
        <w:rPr>
          <w:rFonts w:cs="Arial"/>
        </w:rPr>
      </w:pPr>
      <w:r w:rsidRPr="00F13718">
        <w:rPr>
          <w:rFonts w:cs="Arial"/>
        </w:rPr>
        <w:t>Obciążenia w obliczeniach statycznych - Obciążenie śniegiem</w:t>
      </w:r>
    </w:p>
    <w:p w14:paraId="1AF178CF" w14:textId="77777777" w:rsidR="00E91F59" w:rsidRPr="00F13718" w:rsidRDefault="00E91F59" w:rsidP="00E91F59">
      <w:pPr>
        <w:pStyle w:val="Akapitzlist"/>
        <w:numPr>
          <w:ilvl w:val="0"/>
          <w:numId w:val="22"/>
        </w:numPr>
        <w:jc w:val="left"/>
        <w:rPr>
          <w:rFonts w:cs="Arial"/>
          <w:szCs w:val="20"/>
        </w:rPr>
      </w:pPr>
      <w:r w:rsidRPr="00F13718">
        <w:rPr>
          <w:rFonts w:cs="Arial"/>
          <w:szCs w:val="20"/>
        </w:rPr>
        <w:t>PN-B-02001:1982. Obciążenia budowli - Obciążenia stałe</w:t>
      </w:r>
    </w:p>
    <w:p w14:paraId="3CB46BA6" w14:textId="77777777" w:rsidR="00E91F59" w:rsidRPr="00F13718" w:rsidRDefault="00E91F59" w:rsidP="00E91F59">
      <w:pPr>
        <w:pStyle w:val="Akapitzlist"/>
        <w:numPr>
          <w:ilvl w:val="0"/>
          <w:numId w:val="22"/>
        </w:numPr>
        <w:jc w:val="left"/>
        <w:rPr>
          <w:rFonts w:cs="Arial"/>
          <w:szCs w:val="20"/>
        </w:rPr>
      </w:pPr>
      <w:r w:rsidRPr="00F13718">
        <w:rPr>
          <w:rFonts w:cs="Arial"/>
          <w:szCs w:val="20"/>
        </w:rPr>
        <w:t>PN-B-02003:1982. Obciążenia budowli - Obciążenia zmienne technologiczne - Podstawowe obciążenia technologiczne i montażowe</w:t>
      </w:r>
    </w:p>
    <w:p w14:paraId="70929FF6" w14:textId="77777777" w:rsidR="00E91F59" w:rsidRPr="00F13718" w:rsidRDefault="00E91F59" w:rsidP="00E91F59">
      <w:pPr>
        <w:rPr>
          <w:rFonts w:cs="Arial"/>
        </w:rPr>
      </w:pPr>
      <w:r w:rsidRPr="00F13718">
        <w:rPr>
          <w:rFonts w:cs="Arial"/>
        </w:rPr>
        <w:t>Sprawdzenia nośności elementów konstrukcyjnych dla dwóch stanów granicznych, dokonano wg:</w:t>
      </w:r>
    </w:p>
    <w:p w14:paraId="440F8658" w14:textId="77777777" w:rsidR="00E91F59" w:rsidRPr="00F13718" w:rsidRDefault="00E91F59" w:rsidP="00E91F59">
      <w:pPr>
        <w:pStyle w:val="Akapitzlist"/>
        <w:numPr>
          <w:ilvl w:val="0"/>
          <w:numId w:val="22"/>
        </w:numPr>
        <w:jc w:val="left"/>
        <w:rPr>
          <w:rFonts w:cs="Arial"/>
          <w:szCs w:val="20"/>
        </w:rPr>
      </w:pPr>
      <w:r w:rsidRPr="00F13718">
        <w:rPr>
          <w:rFonts w:cs="Arial"/>
          <w:szCs w:val="20"/>
        </w:rPr>
        <w:t>PN-B-03150:2000; PN-B-03150:2000/Az1:2001;</w:t>
      </w:r>
    </w:p>
    <w:p w14:paraId="22A1C00D" w14:textId="77777777" w:rsidR="00E91F59" w:rsidRPr="00F13718" w:rsidRDefault="00E91F59" w:rsidP="00E91F59">
      <w:pPr>
        <w:pStyle w:val="Akapitzlist"/>
        <w:numPr>
          <w:ilvl w:val="0"/>
          <w:numId w:val="22"/>
        </w:numPr>
        <w:jc w:val="left"/>
        <w:rPr>
          <w:rFonts w:cs="Arial"/>
          <w:szCs w:val="20"/>
        </w:rPr>
      </w:pPr>
      <w:r w:rsidRPr="00F13718">
        <w:rPr>
          <w:rFonts w:cs="Arial"/>
          <w:szCs w:val="20"/>
        </w:rPr>
        <w:t>PN-B-03020:1981. Grunty budowlane - Posadowienie bezpośrednie budowli - Obliczenia statyczne i projektowanie;</w:t>
      </w:r>
    </w:p>
    <w:p w14:paraId="325183A5" w14:textId="77777777" w:rsidR="00E91F59" w:rsidRPr="00F13718" w:rsidRDefault="00E91F59" w:rsidP="00E91F59">
      <w:pPr>
        <w:pStyle w:val="Akapitzlist"/>
        <w:numPr>
          <w:ilvl w:val="0"/>
          <w:numId w:val="22"/>
        </w:numPr>
        <w:jc w:val="left"/>
        <w:rPr>
          <w:rFonts w:cs="Arial"/>
          <w:szCs w:val="20"/>
        </w:rPr>
      </w:pPr>
      <w:r w:rsidRPr="00F13718">
        <w:rPr>
          <w:rFonts w:cs="Arial"/>
          <w:szCs w:val="20"/>
        </w:rPr>
        <w:t>PN-B-03200:1990</w:t>
      </w:r>
    </w:p>
    <w:p w14:paraId="7C34315F" w14:textId="77777777" w:rsidR="00E91F59" w:rsidRPr="00F13718" w:rsidRDefault="00E91F59" w:rsidP="00E91F59">
      <w:pPr>
        <w:rPr>
          <w:rFonts w:cs="Arial"/>
        </w:rPr>
      </w:pPr>
      <w:r w:rsidRPr="00F13718">
        <w:rPr>
          <w:rFonts w:cs="Arial"/>
        </w:rPr>
        <w:t>Konstrukcje stalowe - Obliczenia statyczne i projektowanie;</w:t>
      </w:r>
    </w:p>
    <w:p w14:paraId="795700F2" w14:textId="77777777" w:rsidR="00E91F59" w:rsidRPr="00F13718" w:rsidRDefault="00E91F59" w:rsidP="00E91F59">
      <w:pPr>
        <w:pStyle w:val="Akapitzlist"/>
        <w:numPr>
          <w:ilvl w:val="0"/>
          <w:numId w:val="22"/>
        </w:numPr>
        <w:jc w:val="left"/>
        <w:rPr>
          <w:rFonts w:cs="Arial"/>
          <w:szCs w:val="20"/>
        </w:rPr>
      </w:pPr>
      <w:r w:rsidRPr="00F13718">
        <w:rPr>
          <w:rFonts w:cs="Arial"/>
          <w:szCs w:val="20"/>
        </w:rPr>
        <w:t>PN-B-03264:2002; PN-B-03264:2002/Ap1:2004</w:t>
      </w:r>
    </w:p>
    <w:p w14:paraId="19CC3270" w14:textId="77777777" w:rsidR="00E91F59" w:rsidRPr="00F13718" w:rsidRDefault="00E91F59" w:rsidP="00E91F59">
      <w:pPr>
        <w:rPr>
          <w:rFonts w:cs="Arial"/>
        </w:rPr>
      </w:pPr>
      <w:r w:rsidRPr="00F13718">
        <w:rPr>
          <w:rFonts w:cs="Arial"/>
        </w:rPr>
        <w:t>Konstrukcje betonowe, żelbetowe i sprężone -Obliczenia statyczne i projektowanie;</w:t>
      </w:r>
    </w:p>
    <w:p w14:paraId="49B7A32A" w14:textId="77777777" w:rsidR="00E91F59" w:rsidRPr="00F13718" w:rsidRDefault="00E91F59" w:rsidP="00E91F59">
      <w:pPr>
        <w:pStyle w:val="Akapitzlist"/>
        <w:numPr>
          <w:ilvl w:val="0"/>
          <w:numId w:val="22"/>
        </w:numPr>
        <w:jc w:val="left"/>
        <w:rPr>
          <w:rFonts w:cs="Arial"/>
          <w:szCs w:val="20"/>
        </w:rPr>
      </w:pPr>
      <w:r w:rsidRPr="00F13718">
        <w:rPr>
          <w:rFonts w:cs="Arial"/>
          <w:szCs w:val="20"/>
        </w:rPr>
        <w:t>Wydawnictwa: Arkady W-</w:t>
      </w:r>
      <w:proofErr w:type="spellStart"/>
      <w:r w:rsidRPr="00F13718">
        <w:rPr>
          <w:rFonts w:cs="Arial"/>
          <w:szCs w:val="20"/>
        </w:rPr>
        <w:t>wa</w:t>
      </w:r>
      <w:proofErr w:type="spellEnd"/>
      <w:r w:rsidRPr="00F13718">
        <w:rPr>
          <w:rFonts w:cs="Arial"/>
          <w:szCs w:val="20"/>
        </w:rPr>
        <w:t xml:space="preserve"> 1984, J. </w:t>
      </w:r>
      <w:proofErr w:type="spellStart"/>
      <w:r w:rsidRPr="00F13718">
        <w:rPr>
          <w:rFonts w:cs="Arial"/>
          <w:szCs w:val="20"/>
        </w:rPr>
        <w:t>Kobiak</w:t>
      </w:r>
      <w:proofErr w:type="spellEnd"/>
      <w:r w:rsidRPr="00F13718">
        <w:rPr>
          <w:rFonts w:cs="Arial"/>
          <w:szCs w:val="20"/>
        </w:rPr>
        <w:t>, W. Stachurski: Konstrukcje żelbetowe.</w:t>
      </w:r>
    </w:p>
    <w:p w14:paraId="24FB701B" w14:textId="77777777" w:rsidR="00E91F59" w:rsidRPr="00F13718" w:rsidRDefault="00E91F59" w:rsidP="00E91F59">
      <w:pPr>
        <w:rPr>
          <w:rFonts w:cs="Arial"/>
        </w:rPr>
      </w:pPr>
    </w:p>
    <w:p w14:paraId="5D087A39" w14:textId="0944EE4C" w:rsidR="00E91F59" w:rsidRPr="00F13718" w:rsidRDefault="00E91F59" w:rsidP="00E91F59">
      <w:pPr>
        <w:rPr>
          <w:rFonts w:cs="Arial"/>
        </w:rPr>
      </w:pPr>
      <w:r w:rsidRPr="00F13718">
        <w:rPr>
          <w:rFonts w:cs="Arial"/>
        </w:rPr>
        <w:t>Do obliczeń założono 2 strefę śniegową oraz 1 strefę wiatrową.</w:t>
      </w:r>
    </w:p>
    <w:p w14:paraId="34769661" w14:textId="77777777" w:rsidR="008E2081" w:rsidRPr="00F13718" w:rsidRDefault="008E2081" w:rsidP="00E91F59">
      <w:pPr>
        <w:rPr>
          <w:rFonts w:cs="Arial"/>
        </w:rPr>
      </w:pPr>
    </w:p>
    <w:p w14:paraId="3B50D620" w14:textId="77777777" w:rsidR="00C7283F" w:rsidRPr="00F13718" w:rsidRDefault="00C7283F" w:rsidP="00C7283F"/>
    <w:p w14:paraId="273352E8" w14:textId="3AE6E7DE" w:rsidR="00C7283F" w:rsidRPr="00F13718" w:rsidRDefault="00C7283F" w:rsidP="005F0505">
      <w:pPr>
        <w:pStyle w:val="Nagwek3"/>
        <w:numPr>
          <w:ilvl w:val="0"/>
          <w:numId w:val="8"/>
        </w:numPr>
      </w:pPr>
      <w:bookmarkStart w:id="27" w:name="_Toc116379917"/>
      <w:r w:rsidRPr="00F13718">
        <w:t>ROZWIĄZANIA KONSTRUKCYJNO-MATER</w:t>
      </w:r>
      <w:r w:rsidR="00112AF3" w:rsidRPr="00F13718">
        <w:t>IA</w:t>
      </w:r>
      <w:r w:rsidRPr="00F13718">
        <w:t>ŁOWE PODSTAWOWYCH ELEMENTÓW KONSTRUKCJI OBIEK</w:t>
      </w:r>
      <w:bookmarkEnd w:id="27"/>
    </w:p>
    <w:p w14:paraId="2897DB97" w14:textId="77777777" w:rsidR="008E2081" w:rsidRPr="00F13718" w:rsidRDefault="008E2081" w:rsidP="00E91F59">
      <w:pPr>
        <w:rPr>
          <w:rFonts w:cs="Arial"/>
          <w:b/>
          <w:bCs/>
        </w:rPr>
      </w:pPr>
    </w:p>
    <w:p w14:paraId="5515195D" w14:textId="4473C6A1" w:rsidR="00E91F59" w:rsidRPr="00F13718" w:rsidRDefault="00E91F59" w:rsidP="00E91F59">
      <w:pPr>
        <w:rPr>
          <w:rFonts w:cs="Arial"/>
          <w:b/>
          <w:bCs/>
        </w:rPr>
      </w:pPr>
      <w:r w:rsidRPr="00F13718">
        <w:rPr>
          <w:rFonts w:cs="Arial"/>
          <w:b/>
          <w:bCs/>
        </w:rPr>
        <w:t>Fundamenty</w:t>
      </w:r>
    </w:p>
    <w:p w14:paraId="76E94437" w14:textId="77777777" w:rsidR="00E91F59" w:rsidRPr="00F13718" w:rsidRDefault="00E91F59" w:rsidP="00E91F59">
      <w:pPr>
        <w:rPr>
          <w:rFonts w:cs="Arial"/>
        </w:rPr>
      </w:pPr>
      <w:r w:rsidRPr="00F13718">
        <w:rPr>
          <w:rFonts w:cs="Arial"/>
        </w:rPr>
        <w:t xml:space="preserve">Żelbetowe monolityczne z betonu C20/25. Zbrojenie: stalą kl. A-0 i A III (34 GS), otulina 5 cm. </w:t>
      </w:r>
    </w:p>
    <w:p w14:paraId="67AD7A2A" w14:textId="77777777" w:rsidR="00E91F59" w:rsidRPr="00F13718" w:rsidRDefault="00E91F59" w:rsidP="00E91F59">
      <w:pPr>
        <w:rPr>
          <w:rFonts w:cs="Arial"/>
        </w:rPr>
      </w:pPr>
      <w:r w:rsidRPr="00F13718">
        <w:rPr>
          <w:rFonts w:cs="Arial"/>
        </w:rPr>
        <w:t>Z fundamentów wypuścić pręty pionowe do połączenia ze słupami i trzpieniami żelbetowymi. Średnica prętów i ilość powinna odpowiadać zbrojeniu słupa lub trzpienia.</w:t>
      </w:r>
    </w:p>
    <w:p w14:paraId="074F6502" w14:textId="77777777" w:rsidR="00E91F59" w:rsidRPr="00F13718" w:rsidRDefault="00E91F59" w:rsidP="00E91F59">
      <w:pPr>
        <w:rPr>
          <w:rFonts w:cs="Arial"/>
        </w:rPr>
      </w:pPr>
      <w:r w:rsidRPr="00F13718">
        <w:rPr>
          <w:rFonts w:cs="Arial"/>
        </w:rPr>
        <w:t xml:space="preserve">Poziom posadowienia fundamentów przy budynku istniejącym powinien odpowiadać rzędną obecnemu poziomowi posadowienia. Przejście pomiędzy różnicami w poziomie posadowienia należy rozwiązać za pomocą fundamentu schodkowego. </w:t>
      </w:r>
    </w:p>
    <w:p w14:paraId="0EF7B818" w14:textId="77777777" w:rsidR="00E91F59" w:rsidRPr="00F13718" w:rsidRDefault="00E91F59" w:rsidP="00E91F59">
      <w:pPr>
        <w:rPr>
          <w:rFonts w:cs="Arial"/>
        </w:rPr>
      </w:pPr>
      <w:r w:rsidRPr="00F13718">
        <w:rPr>
          <w:rFonts w:cs="Arial"/>
        </w:rPr>
        <w:t>Po wykonaniu wykopów należy ułożyć chudy beton C8/10 minimum 10 cm. W przypadku natrafienia poniżej projektowanych fundamentów gruntów nienośnych, grunty te należy wymienić a braki uzupełnić chudym betonem C8/10 lub podsypką piaskową o zagęszczeniu do ID = 0,70.</w:t>
      </w:r>
    </w:p>
    <w:p w14:paraId="7D4E3D54" w14:textId="77777777" w:rsidR="00CD13FA" w:rsidRPr="00F13718" w:rsidRDefault="00CD13FA" w:rsidP="00E91F59">
      <w:pPr>
        <w:rPr>
          <w:rFonts w:cs="Arial"/>
        </w:rPr>
      </w:pPr>
    </w:p>
    <w:p w14:paraId="48938D55" w14:textId="6BBAEE20" w:rsidR="00E91F59" w:rsidRPr="00F13718" w:rsidRDefault="00E91F59" w:rsidP="00E91F59">
      <w:pPr>
        <w:rPr>
          <w:rFonts w:cs="Arial"/>
        </w:rPr>
      </w:pPr>
      <w:r w:rsidRPr="00F13718">
        <w:rPr>
          <w:rFonts w:cs="Arial"/>
        </w:rPr>
        <w:t>UWAGA:</w:t>
      </w:r>
    </w:p>
    <w:p w14:paraId="0B700A6E" w14:textId="3F5686AA" w:rsidR="00E91F59" w:rsidRPr="00F13718" w:rsidRDefault="00E91F59" w:rsidP="00E91F59">
      <w:pPr>
        <w:rPr>
          <w:rFonts w:cs="Arial"/>
        </w:rPr>
      </w:pPr>
      <w:r w:rsidRPr="00F13718">
        <w:rPr>
          <w:rFonts w:cs="Arial"/>
        </w:rPr>
        <w:t>Po wykonaniu wykopu dokonać oceny nośności podłoża gruntowego pod całością budynku.</w:t>
      </w:r>
    </w:p>
    <w:p w14:paraId="7578F707" w14:textId="3CA9CE7D" w:rsidR="00D5506B" w:rsidRPr="00F13718" w:rsidRDefault="00D5506B" w:rsidP="00E91F59">
      <w:pPr>
        <w:rPr>
          <w:rFonts w:cs="Arial"/>
        </w:rPr>
      </w:pPr>
    </w:p>
    <w:p w14:paraId="707FB389" w14:textId="519959AE" w:rsidR="00D5506B" w:rsidRPr="00F13718" w:rsidRDefault="00D5506B" w:rsidP="00D5506B">
      <w:pPr>
        <w:rPr>
          <w:rFonts w:cs="Arial"/>
          <w:b/>
          <w:bCs/>
        </w:rPr>
      </w:pPr>
      <w:r w:rsidRPr="00F13718">
        <w:rPr>
          <w:rFonts w:cs="Arial"/>
          <w:b/>
          <w:bCs/>
        </w:rPr>
        <w:t>Ściany</w:t>
      </w:r>
    </w:p>
    <w:p w14:paraId="18563DE6" w14:textId="77777777" w:rsidR="00D5506B" w:rsidRPr="00F13718" w:rsidRDefault="00D5506B" w:rsidP="00D5506B">
      <w:pPr>
        <w:rPr>
          <w:rFonts w:cs="Arial"/>
        </w:rPr>
      </w:pPr>
      <w:r w:rsidRPr="00F13718">
        <w:rPr>
          <w:rFonts w:cs="Arial"/>
        </w:rPr>
        <w:t>Projektowane:</w:t>
      </w:r>
    </w:p>
    <w:p w14:paraId="3F915022" w14:textId="269CA3BC" w:rsidR="00D5506B" w:rsidRPr="00F13718" w:rsidRDefault="00D5506B" w:rsidP="00D5506B">
      <w:pPr>
        <w:rPr>
          <w:rFonts w:cs="Arial"/>
        </w:rPr>
      </w:pPr>
      <w:r w:rsidRPr="00F13718">
        <w:rPr>
          <w:rFonts w:cs="Arial"/>
        </w:rPr>
        <w:t xml:space="preserve">- ściany fundamentowe z bloczków betonowych B25 lub żelbetowe monolityczne gr. 25 cm, z betonu B25(C20/25), stal zbrojeniowa AIII 34GS, montażowa A0 </w:t>
      </w:r>
      <w:proofErr w:type="spellStart"/>
      <w:r w:rsidRPr="00F13718">
        <w:rPr>
          <w:rFonts w:cs="Arial"/>
        </w:rPr>
        <w:t>StOS</w:t>
      </w:r>
      <w:proofErr w:type="spellEnd"/>
      <w:r w:rsidRPr="00F13718">
        <w:rPr>
          <w:rFonts w:cs="Arial"/>
        </w:rPr>
        <w:t>-b, otulina 5cm</w:t>
      </w:r>
    </w:p>
    <w:p w14:paraId="44BC0F4E" w14:textId="394D0883" w:rsidR="00D5506B" w:rsidRPr="00F13718" w:rsidRDefault="00D5506B" w:rsidP="00D5506B">
      <w:pPr>
        <w:rPr>
          <w:rFonts w:cs="Arial"/>
        </w:rPr>
      </w:pPr>
      <w:r w:rsidRPr="00F13718">
        <w:rPr>
          <w:rFonts w:cs="Arial"/>
        </w:rPr>
        <w:t xml:space="preserve">- konstrukcyjne – pustaki ceramiczne gr. 25cm kl.15MPa na zaprawie cementowo-wapiennej  kl. 10 </w:t>
      </w:r>
      <w:proofErr w:type="spellStart"/>
      <w:r w:rsidRPr="00F13718">
        <w:rPr>
          <w:rFonts w:cs="Arial"/>
        </w:rPr>
        <w:t>MPa</w:t>
      </w:r>
      <w:proofErr w:type="spellEnd"/>
      <w:r w:rsidRPr="00F13718">
        <w:rPr>
          <w:rFonts w:cs="Arial"/>
        </w:rPr>
        <w:t xml:space="preserve"> murowany na pióro i wpust, λ=0,313 [W/(</w:t>
      </w:r>
      <w:proofErr w:type="spellStart"/>
      <w:r w:rsidRPr="00F13718">
        <w:rPr>
          <w:rFonts w:cs="Arial"/>
        </w:rPr>
        <w:t>mK</w:t>
      </w:r>
      <w:proofErr w:type="spellEnd"/>
      <w:r w:rsidRPr="00F13718">
        <w:rPr>
          <w:rFonts w:cs="Arial"/>
        </w:rPr>
        <w:t xml:space="preserve">)], obustronnie otynkowane </w:t>
      </w:r>
    </w:p>
    <w:p w14:paraId="7DA3ECD6" w14:textId="0DE17020" w:rsidR="00D5506B" w:rsidRPr="00F13718" w:rsidRDefault="00D5506B" w:rsidP="00D5506B">
      <w:pPr>
        <w:rPr>
          <w:rFonts w:cs="Arial"/>
        </w:rPr>
      </w:pPr>
      <w:r w:rsidRPr="00F13718">
        <w:rPr>
          <w:rFonts w:cs="Arial"/>
        </w:rPr>
        <w:t xml:space="preserve">- działowe - pustaki ceramiczne gr. 11,5cm kl.15MPa na zaprawie cementowo-wapiennej  kl. 10 </w:t>
      </w:r>
      <w:proofErr w:type="spellStart"/>
      <w:r w:rsidRPr="00F13718">
        <w:rPr>
          <w:rFonts w:cs="Arial"/>
        </w:rPr>
        <w:t>MPa</w:t>
      </w:r>
      <w:proofErr w:type="spellEnd"/>
      <w:r w:rsidRPr="00F13718">
        <w:rPr>
          <w:rFonts w:cs="Arial"/>
        </w:rPr>
        <w:t xml:space="preserve"> murowany na pióro i wpust, λ=0,307 [W/(</w:t>
      </w:r>
      <w:proofErr w:type="spellStart"/>
      <w:r w:rsidRPr="00F13718">
        <w:rPr>
          <w:rFonts w:cs="Arial"/>
        </w:rPr>
        <w:t>mK</w:t>
      </w:r>
      <w:proofErr w:type="spellEnd"/>
      <w:r w:rsidRPr="00F13718">
        <w:rPr>
          <w:rFonts w:cs="Arial"/>
        </w:rPr>
        <w:t xml:space="preserve">)], obustronnie otynkowane </w:t>
      </w:r>
    </w:p>
    <w:p w14:paraId="14C1D537" w14:textId="77777777" w:rsidR="00D5506B" w:rsidRPr="00F13718" w:rsidRDefault="00D5506B" w:rsidP="00D5506B">
      <w:pPr>
        <w:rPr>
          <w:rFonts w:cs="Arial"/>
        </w:rPr>
      </w:pPr>
      <w:r w:rsidRPr="00F13718">
        <w:rPr>
          <w:rFonts w:cs="Arial"/>
        </w:rPr>
        <w:lastRenderedPageBreak/>
        <w:t>Uwaga: ściany działowe murować na pełną wysokość do spodu stropu z zachowaniem dylatacji.</w:t>
      </w:r>
    </w:p>
    <w:p w14:paraId="6B1D620A" w14:textId="16E09FB4" w:rsidR="00D5506B" w:rsidRPr="00F13718" w:rsidRDefault="00D5506B" w:rsidP="00D5506B">
      <w:pPr>
        <w:rPr>
          <w:rFonts w:cs="Arial"/>
        </w:rPr>
      </w:pPr>
      <w:r w:rsidRPr="00F13718">
        <w:rPr>
          <w:rFonts w:cs="Arial"/>
        </w:rPr>
        <w:t xml:space="preserve">- konstrukcyjne zewnętrzne dwuwarstwowe – pustaki ceramiczne gr. 25cm kl.15MPa na zaprawie cementowo-wapiennej  kl. 10 </w:t>
      </w:r>
      <w:proofErr w:type="spellStart"/>
      <w:r w:rsidRPr="00F13718">
        <w:rPr>
          <w:rFonts w:cs="Arial"/>
        </w:rPr>
        <w:t>MPa</w:t>
      </w:r>
      <w:proofErr w:type="spellEnd"/>
      <w:r w:rsidRPr="00F13718">
        <w:rPr>
          <w:rFonts w:cs="Arial"/>
        </w:rPr>
        <w:t xml:space="preserve"> murowany na pióro i wpust, λ=0,313 [W/(</w:t>
      </w:r>
      <w:proofErr w:type="spellStart"/>
      <w:r w:rsidRPr="00F13718">
        <w:rPr>
          <w:rFonts w:cs="Arial"/>
        </w:rPr>
        <w:t>mK</w:t>
      </w:r>
      <w:proofErr w:type="spellEnd"/>
      <w:r w:rsidRPr="00F13718">
        <w:rPr>
          <w:rFonts w:cs="Arial"/>
        </w:rPr>
        <w:t xml:space="preserve">)], otynkowane od wewnątrz tynkiem gipsowym </w:t>
      </w:r>
    </w:p>
    <w:p w14:paraId="61470946" w14:textId="425B6E4B" w:rsidR="00D5506B" w:rsidRPr="00F13718" w:rsidRDefault="00D5506B" w:rsidP="00D5506B">
      <w:pPr>
        <w:rPr>
          <w:rFonts w:cs="Arial"/>
        </w:rPr>
      </w:pPr>
      <w:r w:rsidRPr="00F13718">
        <w:rPr>
          <w:rFonts w:cs="Arial"/>
        </w:rPr>
        <w:t xml:space="preserve">warstwa izolacji termicznej – metoda lekka mokra </w:t>
      </w:r>
    </w:p>
    <w:p w14:paraId="7D3BB524" w14:textId="468B4A31" w:rsidR="00D5506B" w:rsidRPr="00F13718" w:rsidRDefault="00D5506B" w:rsidP="00D5506B">
      <w:pPr>
        <w:rPr>
          <w:rFonts w:cs="Arial"/>
        </w:rPr>
      </w:pPr>
      <w:r w:rsidRPr="00F13718">
        <w:rPr>
          <w:rFonts w:cs="Arial"/>
        </w:rPr>
        <w:t xml:space="preserve">- uzupełnienia ścianek i zabudowy szachtów, pionów i poziomów instalacyjnych  z podwójnej warstwy płyt </w:t>
      </w:r>
      <w:proofErr w:type="spellStart"/>
      <w:r w:rsidRPr="00F13718">
        <w:rPr>
          <w:rFonts w:cs="Arial"/>
        </w:rPr>
        <w:t>gipso</w:t>
      </w:r>
      <w:proofErr w:type="spellEnd"/>
      <w:r w:rsidRPr="00F13718">
        <w:rPr>
          <w:rFonts w:cs="Arial"/>
        </w:rPr>
        <w:t xml:space="preserve"> kartonowych na podkonstrukcji systemowej</w:t>
      </w:r>
    </w:p>
    <w:p w14:paraId="0C2E6A91" w14:textId="77777777" w:rsidR="00CD13FA" w:rsidRPr="00F13718" w:rsidRDefault="00CD13FA" w:rsidP="00D5506B">
      <w:pPr>
        <w:rPr>
          <w:rFonts w:cs="Arial"/>
        </w:rPr>
      </w:pPr>
    </w:p>
    <w:p w14:paraId="1FCD83E7" w14:textId="3017629A" w:rsidR="00D5506B" w:rsidRPr="00F13718" w:rsidRDefault="00D5506B" w:rsidP="00D5506B">
      <w:pPr>
        <w:rPr>
          <w:rFonts w:cs="Arial"/>
        </w:rPr>
      </w:pPr>
      <w:r w:rsidRPr="00F13718">
        <w:rPr>
          <w:rFonts w:cs="Arial"/>
        </w:rPr>
        <w:t>Uwaga:</w:t>
      </w:r>
    </w:p>
    <w:p w14:paraId="2A49F416" w14:textId="167E954A" w:rsidR="00D5506B" w:rsidRPr="00F13718" w:rsidRDefault="00D5506B" w:rsidP="00D5506B">
      <w:pPr>
        <w:rPr>
          <w:rFonts w:cs="Arial"/>
        </w:rPr>
      </w:pPr>
      <w:r w:rsidRPr="00F13718">
        <w:rPr>
          <w:rFonts w:cs="Arial"/>
        </w:rPr>
        <w:t>- W ścianach konstrukcyjnych wysokości powyżej 2,5m zastosować wieniec pośredni.</w:t>
      </w:r>
    </w:p>
    <w:p w14:paraId="7225A830" w14:textId="31610717" w:rsidR="00D5506B" w:rsidRPr="00F13718" w:rsidRDefault="00D5506B" w:rsidP="00D5506B">
      <w:pPr>
        <w:rPr>
          <w:rFonts w:cs="Arial"/>
        </w:rPr>
      </w:pPr>
      <w:r w:rsidRPr="00F13718">
        <w:rPr>
          <w:rFonts w:cs="Arial"/>
        </w:rPr>
        <w:t>- W ścianach działowych wysokości powyżej 2,5m zastosować zbrojenie konstrukcyjne zgodnie z zasadami sztuki budowlanej. Projektuje się zbrojenie 2Ø8 co 3 spoinę – kotwione do ściany konstrukcyjnej</w:t>
      </w:r>
    </w:p>
    <w:p w14:paraId="5963707E" w14:textId="621C2287" w:rsidR="00D5506B" w:rsidRPr="00F13718" w:rsidRDefault="00D5506B" w:rsidP="00D5506B">
      <w:pPr>
        <w:rPr>
          <w:rFonts w:cs="Arial"/>
        </w:rPr>
      </w:pPr>
      <w:r w:rsidRPr="00F13718">
        <w:rPr>
          <w:rFonts w:cs="Arial"/>
        </w:rPr>
        <w:t>- W ścianach należy wykonać otwory celem przeprowadzenia instalacji.</w:t>
      </w:r>
    </w:p>
    <w:p w14:paraId="6C65733A" w14:textId="0B025E47" w:rsidR="00D5506B" w:rsidRPr="00F13718" w:rsidRDefault="00D5506B" w:rsidP="00D5506B">
      <w:pPr>
        <w:rPr>
          <w:rFonts w:cs="Arial"/>
        </w:rPr>
      </w:pPr>
    </w:p>
    <w:p w14:paraId="6C718EC1" w14:textId="38BFF254" w:rsidR="00D5506B" w:rsidRPr="00F13718" w:rsidRDefault="00D5506B" w:rsidP="00D5506B">
      <w:pPr>
        <w:rPr>
          <w:rFonts w:cs="Arial"/>
          <w:b/>
          <w:bCs/>
        </w:rPr>
      </w:pPr>
      <w:r w:rsidRPr="00F13718">
        <w:rPr>
          <w:rFonts w:cs="Arial"/>
          <w:b/>
          <w:bCs/>
        </w:rPr>
        <w:t>Słupy</w:t>
      </w:r>
    </w:p>
    <w:p w14:paraId="5B7E7C9F" w14:textId="77777777" w:rsidR="00D5506B" w:rsidRPr="00F13718" w:rsidRDefault="00D5506B" w:rsidP="00D5506B">
      <w:pPr>
        <w:rPr>
          <w:rFonts w:cs="Arial"/>
        </w:rPr>
      </w:pPr>
      <w:r w:rsidRPr="00F13718">
        <w:rPr>
          <w:rFonts w:cs="Arial"/>
        </w:rPr>
        <w:t>Żelbetowe monolityczne, z betonu C20/25. Stal zbrojeniowa 34GS (A-III). Otulina 2,5cm.</w:t>
      </w:r>
    </w:p>
    <w:p w14:paraId="1E7FB901" w14:textId="0B62D1BA" w:rsidR="00D5506B" w:rsidRPr="00F13718" w:rsidRDefault="00D5506B" w:rsidP="00D5506B">
      <w:pPr>
        <w:rPr>
          <w:rFonts w:cs="Arial"/>
        </w:rPr>
      </w:pPr>
      <w:r w:rsidRPr="00F13718">
        <w:rPr>
          <w:rFonts w:cs="Arial"/>
        </w:rPr>
        <w:t>Łączenie prętów podłużnych na zakład. Słupy utwierdzone w stopach i ławach żelbetowych.</w:t>
      </w:r>
    </w:p>
    <w:p w14:paraId="74E773FA" w14:textId="77777777" w:rsidR="00D5506B" w:rsidRPr="00F13718" w:rsidRDefault="00D5506B" w:rsidP="00D5506B">
      <w:pPr>
        <w:rPr>
          <w:rFonts w:cs="Arial"/>
        </w:rPr>
      </w:pPr>
    </w:p>
    <w:p w14:paraId="11E00F4F" w14:textId="7D4D979D" w:rsidR="00005F98" w:rsidRPr="00F13718" w:rsidRDefault="00D5506B" w:rsidP="000711BB">
      <w:pPr>
        <w:rPr>
          <w:b/>
          <w:bCs/>
        </w:rPr>
      </w:pPr>
      <w:r w:rsidRPr="00F13718">
        <w:rPr>
          <w:b/>
          <w:bCs/>
        </w:rPr>
        <w:t>Nadproża</w:t>
      </w:r>
    </w:p>
    <w:p w14:paraId="37A04656" w14:textId="77777777" w:rsidR="00D5506B" w:rsidRPr="00F13718" w:rsidRDefault="00D5506B" w:rsidP="00D5506B">
      <w:pPr>
        <w:rPr>
          <w:rFonts w:cs="Arial"/>
        </w:rPr>
      </w:pPr>
      <w:r w:rsidRPr="00F13718">
        <w:rPr>
          <w:rFonts w:cs="Arial"/>
        </w:rPr>
        <w:t>Nadproża i podciągi prefabrykowane L19 lub inne o analogicznej nośności oraz monolityczne żelbetowe z betonu C20/25 – według rysunków szczegółowych. Stal zbrojeniowa 34GS (A-III).Otulina zbrojenia 2,5 cm.</w:t>
      </w:r>
    </w:p>
    <w:p w14:paraId="1AB7338D" w14:textId="77777777" w:rsidR="00D5506B" w:rsidRPr="00F13718" w:rsidRDefault="00D5506B" w:rsidP="00D5506B">
      <w:pPr>
        <w:rPr>
          <w:rFonts w:cs="Arial"/>
        </w:rPr>
      </w:pPr>
      <w:r w:rsidRPr="00F13718">
        <w:rPr>
          <w:rFonts w:cs="Arial"/>
        </w:rPr>
        <w:t>W miejscu oparcia nadproży, należy wykonać podmurówkę z 2 warstw cegły ceramicznej pełnej na głębokości oparcia.</w:t>
      </w:r>
    </w:p>
    <w:p w14:paraId="24BE67C9" w14:textId="63A5A08B" w:rsidR="00D5506B" w:rsidRPr="00F13718" w:rsidRDefault="00D5506B" w:rsidP="000711BB"/>
    <w:p w14:paraId="640CEDCE" w14:textId="3BAFA7D8" w:rsidR="00D5506B" w:rsidRPr="00F13718" w:rsidRDefault="00D5506B" w:rsidP="000711BB">
      <w:pPr>
        <w:rPr>
          <w:b/>
          <w:bCs/>
        </w:rPr>
      </w:pPr>
      <w:r w:rsidRPr="00F13718">
        <w:rPr>
          <w:b/>
          <w:bCs/>
        </w:rPr>
        <w:t>Podciągi</w:t>
      </w:r>
    </w:p>
    <w:p w14:paraId="52451F50" w14:textId="77777777" w:rsidR="00D5506B" w:rsidRPr="00F13718" w:rsidRDefault="00D5506B" w:rsidP="00D5506B">
      <w:pPr>
        <w:rPr>
          <w:rFonts w:cs="Arial"/>
        </w:rPr>
      </w:pPr>
      <w:r w:rsidRPr="00F13718">
        <w:rPr>
          <w:rFonts w:cs="Arial"/>
        </w:rPr>
        <w:t>Żelbetowe monolityczne, z betonu C20/25. Stal zbrojeniowa 34GS (A-III). Otulina 2,5cm.</w:t>
      </w:r>
    </w:p>
    <w:p w14:paraId="40CF2DE8" w14:textId="77777777" w:rsidR="00D5506B" w:rsidRPr="00F13718" w:rsidRDefault="00D5506B" w:rsidP="00D5506B">
      <w:pPr>
        <w:rPr>
          <w:rFonts w:cs="Arial"/>
        </w:rPr>
      </w:pPr>
      <w:r w:rsidRPr="00F13718">
        <w:rPr>
          <w:rFonts w:cs="Arial"/>
        </w:rPr>
        <w:t xml:space="preserve">W projekcie podciągi występują jako belki wolnopodparte jednoprzęsłowe lub belki ciągłe. </w:t>
      </w:r>
    </w:p>
    <w:p w14:paraId="6721020F" w14:textId="642CB9E9" w:rsidR="00D5506B" w:rsidRPr="00F13718" w:rsidRDefault="00D5506B" w:rsidP="00D5506B">
      <w:pPr>
        <w:rPr>
          <w:rFonts w:cs="Arial"/>
        </w:rPr>
      </w:pPr>
      <w:r w:rsidRPr="00F13718">
        <w:rPr>
          <w:rFonts w:cs="Arial"/>
        </w:rPr>
        <w:t>W miejscu oparcia podciągów, należy wykonać podmurówkę z 2 warstw cegły ceramicznej pełnej na głębokości oparcia.</w:t>
      </w:r>
    </w:p>
    <w:p w14:paraId="22E4F9B6" w14:textId="454C7B55" w:rsidR="00CD13FA" w:rsidRPr="00F13718" w:rsidRDefault="00CD13FA" w:rsidP="00D5506B">
      <w:pPr>
        <w:rPr>
          <w:rFonts w:cs="Arial"/>
        </w:rPr>
      </w:pPr>
    </w:p>
    <w:p w14:paraId="5F07670A" w14:textId="2C8EDC10" w:rsidR="00CD13FA" w:rsidRPr="00F13718" w:rsidRDefault="00CD13FA" w:rsidP="00CD13FA">
      <w:pPr>
        <w:rPr>
          <w:rFonts w:cs="Arial"/>
          <w:b/>
          <w:bCs/>
        </w:rPr>
      </w:pPr>
      <w:r w:rsidRPr="00F13718">
        <w:rPr>
          <w:rFonts w:cs="Arial"/>
          <w:b/>
          <w:bCs/>
        </w:rPr>
        <w:t>Stropy</w:t>
      </w:r>
    </w:p>
    <w:p w14:paraId="3A08C586" w14:textId="7F9D1C71" w:rsidR="00CD13FA" w:rsidRPr="00F13718" w:rsidRDefault="00CD13FA" w:rsidP="00CD13FA">
      <w:pPr>
        <w:rPr>
          <w:rFonts w:cs="Arial"/>
        </w:rPr>
      </w:pPr>
      <w:r w:rsidRPr="00F13718">
        <w:rPr>
          <w:rFonts w:cs="Arial"/>
        </w:rPr>
        <w:t xml:space="preserve">Stropy – monolityczno-prefabrykowane </w:t>
      </w:r>
      <w:proofErr w:type="spellStart"/>
      <w:r w:rsidRPr="00F13718">
        <w:rPr>
          <w:rFonts w:cs="Arial"/>
        </w:rPr>
        <w:t>gęstożebrowe</w:t>
      </w:r>
      <w:proofErr w:type="spellEnd"/>
      <w:r w:rsidRPr="00F13718">
        <w:rPr>
          <w:rFonts w:cs="Arial"/>
        </w:rPr>
        <w:t xml:space="preserve">, </w:t>
      </w:r>
      <w:proofErr w:type="spellStart"/>
      <w:r w:rsidRPr="00F13718">
        <w:rPr>
          <w:rFonts w:cs="Arial"/>
        </w:rPr>
        <w:t>belkowopustakowe</w:t>
      </w:r>
      <w:proofErr w:type="spellEnd"/>
      <w:r w:rsidRPr="00F13718">
        <w:rPr>
          <w:rFonts w:cs="Arial"/>
        </w:rPr>
        <w:t xml:space="preserve"> typu </w:t>
      </w:r>
      <w:proofErr w:type="spellStart"/>
      <w:r w:rsidRPr="00F13718">
        <w:rPr>
          <w:rFonts w:cs="Arial"/>
        </w:rPr>
        <w:t>Teriva</w:t>
      </w:r>
      <w:proofErr w:type="spellEnd"/>
      <w:r w:rsidRPr="00F13718">
        <w:rPr>
          <w:rFonts w:cs="Arial"/>
        </w:rPr>
        <w:t xml:space="preserve"> 8.0 lub inne o analogicznej nośności z elementami monolitycznymi, wg rysunków konstrukcyjnych. </w:t>
      </w:r>
    </w:p>
    <w:p w14:paraId="49590899" w14:textId="37AABE9D" w:rsidR="00CD13FA" w:rsidRPr="00F13718" w:rsidRDefault="00CD13FA" w:rsidP="00CD13FA">
      <w:pPr>
        <w:rPr>
          <w:rFonts w:cs="Arial"/>
        </w:rPr>
      </w:pPr>
      <w:r w:rsidRPr="00F13718">
        <w:rPr>
          <w:rFonts w:cs="Arial"/>
        </w:rPr>
        <w:t>Fragmentami stropy monolityczne żelbetowe z betonu C20/25. Stal zbrojeniowa 34GS (A-III).</w:t>
      </w:r>
    </w:p>
    <w:p w14:paraId="5AE4EF59" w14:textId="1756855D" w:rsidR="00CD13FA" w:rsidRPr="00F13718" w:rsidRDefault="00CD13FA" w:rsidP="00CD13FA">
      <w:pPr>
        <w:rPr>
          <w:rFonts w:cs="Arial"/>
        </w:rPr>
      </w:pPr>
      <w:r w:rsidRPr="00F13718">
        <w:rPr>
          <w:rFonts w:cs="Arial"/>
        </w:rPr>
        <w:t>Sposób montażu i dozbrojenia według instrukcji dla tego typu stropu.</w:t>
      </w:r>
    </w:p>
    <w:p w14:paraId="6D46F442" w14:textId="56158003" w:rsidR="00CD13FA" w:rsidRPr="00F13718" w:rsidRDefault="00CD13FA" w:rsidP="00CD13FA">
      <w:pPr>
        <w:rPr>
          <w:rFonts w:cs="Arial"/>
        </w:rPr>
      </w:pPr>
    </w:p>
    <w:p w14:paraId="11DCCCA2" w14:textId="694CC52E" w:rsidR="00CD13FA" w:rsidRPr="00F13718" w:rsidRDefault="00CD13FA" w:rsidP="00CD13FA">
      <w:pPr>
        <w:rPr>
          <w:rFonts w:cs="Arial"/>
          <w:b/>
          <w:bCs/>
        </w:rPr>
      </w:pPr>
      <w:r w:rsidRPr="00F13718">
        <w:rPr>
          <w:rFonts w:cs="Arial"/>
          <w:b/>
          <w:bCs/>
        </w:rPr>
        <w:t>Elementy komunikacji</w:t>
      </w:r>
    </w:p>
    <w:p w14:paraId="41356AD3" w14:textId="425CFC67" w:rsidR="00CD13FA" w:rsidRPr="00F13718" w:rsidRDefault="00CD13FA" w:rsidP="00CD13FA">
      <w:pPr>
        <w:rPr>
          <w:rFonts w:cs="Arial"/>
        </w:rPr>
      </w:pPr>
      <w:r w:rsidRPr="00F13718">
        <w:rPr>
          <w:rFonts w:cs="Arial"/>
        </w:rPr>
        <w:t xml:space="preserve">Klatki schodowe monolityczne żelbetowe z betonu C20/25 zbrojonego stalą kl. A-0 i A III. Płyta spocznika i biegu grubości 16 cm oparta na belkach spocznikowych i ścianach. </w:t>
      </w:r>
    </w:p>
    <w:p w14:paraId="044BC91F" w14:textId="6A6F6B99" w:rsidR="00CD13FA" w:rsidRPr="00F13718" w:rsidRDefault="00CD13FA" w:rsidP="00CD13FA">
      <w:pPr>
        <w:rPr>
          <w:rFonts w:cs="Arial"/>
        </w:rPr>
      </w:pPr>
    </w:p>
    <w:p w14:paraId="4F7FB568" w14:textId="6236D259" w:rsidR="00CD13FA" w:rsidRPr="00F13718" w:rsidRDefault="00CD13FA" w:rsidP="00CD13FA">
      <w:pPr>
        <w:rPr>
          <w:rFonts w:cs="Arial"/>
          <w:b/>
          <w:bCs/>
        </w:rPr>
      </w:pPr>
      <w:r w:rsidRPr="00F13718">
        <w:rPr>
          <w:rFonts w:cs="Arial"/>
          <w:b/>
          <w:bCs/>
        </w:rPr>
        <w:t>Wieńce</w:t>
      </w:r>
    </w:p>
    <w:p w14:paraId="3DFAD90C" w14:textId="4644A256" w:rsidR="00CD13FA" w:rsidRPr="00F13718" w:rsidRDefault="00CD13FA" w:rsidP="00CD13FA">
      <w:pPr>
        <w:rPr>
          <w:rFonts w:cs="Arial"/>
        </w:rPr>
      </w:pPr>
      <w:r w:rsidRPr="00F13718">
        <w:rPr>
          <w:rFonts w:cs="Arial"/>
        </w:rPr>
        <w:t>Wieńce monolityczne żelbetowe z betonu C20/25 zbrojonego stalą kl. A-0 i A III (34 GS) należy wykonać po obrysie wszystkich ścian konstrukcyjnych wewnętrznych i zewnętrznych wszystkich kondygnacji według wytycznych producenta stropów. Ściany szczytowe, kolankowe zakończone wieńcem. Oparcie płatwi na murze za pomocą wieńca.</w:t>
      </w:r>
    </w:p>
    <w:p w14:paraId="521498BB" w14:textId="7B340F74" w:rsidR="00CD13FA" w:rsidRPr="00F13718" w:rsidRDefault="00CD13FA" w:rsidP="00CD13FA">
      <w:pPr>
        <w:rPr>
          <w:rFonts w:cs="Arial"/>
        </w:rPr>
      </w:pPr>
    </w:p>
    <w:p w14:paraId="1741C6F6" w14:textId="42A4AB1D" w:rsidR="00CD13FA" w:rsidRPr="00F13718" w:rsidRDefault="00CD13FA" w:rsidP="00CD13FA">
      <w:pPr>
        <w:rPr>
          <w:rFonts w:cs="Arial"/>
          <w:b/>
          <w:bCs/>
        </w:rPr>
      </w:pPr>
      <w:r w:rsidRPr="00F13718">
        <w:rPr>
          <w:rFonts w:cs="Arial"/>
          <w:b/>
          <w:bCs/>
        </w:rPr>
        <w:t xml:space="preserve">Trzpienie </w:t>
      </w:r>
    </w:p>
    <w:p w14:paraId="42453E7E" w14:textId="44766EAC" w:rsidR="00CD13FA" w:rsidRPr="00F13718" w:rsidRDefault="00CD13FA" w:rsidP="00CD13FA">
      <w:pPr>
        <w:rPr>
          <w:rFonts w:cs="Arial"/>
        </w:rPr>
      </w:pPr>
      <w:r w:rsidRPr="00F13718">
        <w:rPr>
          <w:rFonts w:cs="Arial"/>
        </w:rPr>
        <w:t>Trzpienie żelbetowe monolityczne, zakotwione w ławach fundamentowych oraz wieńcach.</w:t>
      </w:r>
    </w:p>
    <w:p w14:paraId="0E8083BF" w14:textId="734ADFE5" w:rsidR="00CD13FA" w:rsidRPr="00F13718" w:rsidRDefault="00CD13FA" w:rsidP="00CD13FA">
      <w:pPr>
        <w:rPr>
          <w:rFonts w:cs="Arial"/>
        </w:rPr>
      </w:pPr>
    </w:p>
    <w:p w14:paraId="1A7C4629" w14:textId="26743AB7" w:rsidR="00CD13FA" w:rsidRPr="00F13718" w:rsidRDefault="00CD13FA" w:rsidP="00CD13FA">
      <w:pPr>
        <w:rPr>
          <w:rFonts w:cs="Arial"/>
          <w:b/>
          <w:bCs/>
        </w:rPr>
      </w:pPr>
      <w:r w:rsidRPr="00F13718">
        <w:rPr>
          <w:rFonts w:cs="Arial"/>
          <w:b/>
          <w:bCs/>
        </w:rPr>
        <w:t>Szyb windowy</w:t>
      </w:r>
    </w:p>
    <w:p w14:paraId="79E1DBDA" w14:textId="77777777" w:rsidR="00CD13FA" w:rsidRPr="00F13718" w:rsidRDefault="00CD13FA" w:rsidP="00CD13FA">
      <w:pPr>
        <w:rPr>
          <w:rFonts w:cs="Arial"/>
        </w:rPr>
      </w:pPr>
      <w:r w:rsidRPr="00F13718">
        <w:rPr>
          <w:rFonts w:cs="Arial"/>
        </w:rPr>
        <w:t xml:space="preserve">Konstrukcja windy jest oddzielona od istniejącego budynku warstwą dylatacyjną. Konstrukcję żelbetową należy wykonać z betonu C20/25 zbrojoną prętami ze stali A-III 34GS. </w:t>
      </w:r>
    </w:p>
    <w:p w14:paraId="68BC20B2" w14:textId="5D49303F" w:rsidR="00CD13FA" w:rsidRPr="00F13718" w:rsidRDefault="00CD13FA" w:rsidP="00CD13FA">
      <w:pPr>
        <w:rPr>
          <w:rFonts w:cs="Arial"/>
        </w:rPr>
      </w:pPr>
      <w:r w:rsidRPr="00F13718">
        <w:rPr>
          <w:rFonts w:cs="Arial"/>
        </w:rPr>
        <w:t>Płytę</w:t>
      </w:r>
      <w:r w:rsidR="0009296C" w:rsidRPr="00F13718">
        <w:rPr>
          <w:rFonts w:cs="Arial"/>
        </w:rPr>
        <w:t xml:space="preserve"> podszybia</w:t>
      </w:r>
      <w:r w:rsidRPr="00F13718">
        <w:rPr>
          <w:rFonts w:cs="Arial"/>
        </w:rPr>
        <w:t xml:space="preserve"> posadowić na warstwie gruntu nośnego. Konstrukcję od poziomu posadowienia do poziomu terenu należy zaizolować przeciwwilgociowo.</w:t>
      </w:r>
    </w:p>
    <w:p w14:paraId="143F3917" w14:textId="77777777" w:rsidR="00CD13FA" w:rsidRPr="00F13718" w:rsidRDefault="00CD13FA" w:rsidP="00CD13FA">
      <w:pPr>
        <w:rPr>
          <w:rFonts w:cs="Arial"/>
        </w:rPr>
      </w:pPr>
      <w:r w:rsidRPr="00F13718">
        <w:rPr>
          <w:rFonts w:cs="Arial"/>
        </w:rPr>
        <w:t>W miejscu przerwy roboczej na styku płyty podszybia i ścian należy zastosować taśmy uszczelniające do przerw roboczych w osiach wszystkich ścian szybu.</w:t>
      </w:r>
    </w:p>
    <w:p w14:paraId="6E4C9A0A" w14:textId="77777777" w:rsidR="00CD13FA" w:rsidRPr="00F13718" w:rsidRDefault="00CD13FA" w:rsidP="00CD13FA">
      <w:pPr>
        <w:rPr>
          <w:rFonts w:cs="Arial"/>
        </w:rPr>
      </w:pPr>
      <w:r w:rsidRPr="00F13718">
        <w:rPr>
          <w:rFonts w:cs="Arial"/>
        </w:rPr>
        <w:t xml:space="preserve">Ściany szybu o grubości 25cm. Naroża szybu należy dozbroić. Ze ścian należy wypuścić </w:t>
      </w:r>
      <w:r w:rsidRPr="00F13718">
        <w:rPr>
          <w:rFonts w:cs="Arial"/>
        </w:rPr>
        <w:lastRenderedPageBreak/>
        <w:t>wytyki do połączenia z płytą nadszybia.</w:t>
      </w:r>
    </w:p>
    <w:p w14:paraId="0BBE7669" w14:textId="095F3383" w:rsidR="00CD13FA" w:rsidRPr="00F13718" w:rsidRDefault="00CD13FA" w:rsidP="00CD13FA">
      <w:pPr>
        <w:rPr>
          <w:rFonts w:cs="Arial"/>
        </w:rPr>
      </w:pPr>
      <w:r w:rsidRPr="00F13718">
        <w:rPr>
          <w:rFonts w:cs="Arial"/>
        </w:rPr>
        <w:t>Płytę należy zbroić prętami  w obydwu kierunkach.</w:t>
      </w:r>
    </w:p>
    <w:p w14:paraId="2447EE20" w14:textId="14CCA4C6" w:rsidR="0009296C" w:rsidRPr="00F13718" w:rsidRDefault="0009296C" w:rsidP="00CD13FA">
      <w:pPr>
        <w:rPr>
          <w:rFonts w:cs="Arial"/>
        </w:rPr>
      </w:pPr>
    </w:p>
    <w:p w14:paraId="09D9FECC" w14:textId="604A6610" w:rsidR="0009296C" w:rsidRPr="00F13718" w:rsidRDefault="0009296C" w:rsidP="00CD13FA">
      <w:pPr>
        <w:rPr>
          <w:rFonts w:cs="Arial"/>
          <w:b/>
          <w:bCs/>
        </w:rPr>
      </w:pPr>
      <w:r w:rsidRPr="00F13718">
        <w:rPr>
          <w:rFonts w:cs="Arial"/>
          <w:b/>
          <w:bCs/>
        </w:rPr>
        <w:t>Dachy</w:t>
      </w:r>
    </w:p>
    <w:p w14:paraId="654F5E57" w14:textId="4998713C" w:rsidR="0009296C" w:rsidRPr="00F13718" w:rsidRDefault="0009296C" w:rsidP="0009296C">
      <w:pPr>
        <w:rPr>
          <w:rFonts w:cs="Arial"/>
        </w:rPr>
      </w:pPr>
      <w:r w:rsidRPr="00F13718">
        <w:rPr>
          <w:rFonts w:cs="Arial"/>
        </w:rPr>
        <w:t xml:space="preserve">Konstrukcję dachu hali stanowią jednoprzęsłowe trapezowe dźwigary z drewna klejonego w rozstawie 5,4m, płatwie z drewna klejonego. Pokrycie dachu z blachy trapezowej T130x0,75 pozytyw – schemat belka dwuprzęsłowa lub z płyty warstwowej o odpowiednich właściwościach izolacyjnych.  Oparcie płatwi na  dźwigarach, w  układach  skrajnych  za pomocą wieńca na  ścianach szczytowych. Podparcie  dźwigarów na  słupach żelbetowych. </w:t>
      </w:r>
    </w:p>
    <w:p w14:paraId="30E32BEA" w14:textId="77777777" w:rsidR="0009296C" w:rsidRPr="00F13718" w:rsidRDefault="0009296C" w:rsidP="0009296C">
      <w:pPr>
        <w:rPr>
          <w:rFonts w:cs="Arial"/>
        </w:rPr>
      </w:pPr>
      <w:r w:rsidRPr="00F13718">
        <w:rPr>
          <w:rFonts w:cs="Arial"/>
        </w:rPr>
        <w:t>Wszelkie oparcie konstrukcji drewnianej na murze, wieńcach itp. na podwójnej warstwie izolacji z papy.</w:t>
      </w:r>
    </w:p>
    <w:p w14:paraId="42A46716" w14:textId="3BC59AB5" w:rsidR="0009296C" w:rsidRPr="00F13718" w:rsidRDefault="0009296C" w:rsidP="0009296C">
      <w:pPr>
        <w:rPr>
          <w:rFonts w:cs="Arial"/>
        </w:rPr>
      </w:pPr>
      <w:r w:rsidRPr="00F13718">
        <w:rPr>
          <w:rFonts w:cs="Arial"/>
        </w:rPr>
        <w:t>Usztywnienie konstrukcji nośnej przez zastosowanie stężeń poziomych połaciowych.</w:t>
      </w:r>
    </w:p>
    <w:p w14:paraId="3813981A" w14:textId="77777777" w:rsidR="0009296C" w:rsidRPr="00F13718" w:rsidRDefault="0009296C" w:rsidP="0009296C">
      <w:pPr>
        <w:rPr>
          <w:rFonts w:cs="Arial"/>
        </w:rPr>
      </w:pPr>
      <w:r w:rsidRPr="00F13718">
        <w:rPr>
          <w:rFonts w:cs="Arial"/>
        </w:rPr>
        <w:t>W miejscu montażu klap oddymiających zastosować wymiany pod ich oparcie.</w:t>
      </w:r>
    </w:p>
    <w:p w14:paraId="532EDB6E" w14:textId="77777777" w:rsidR="0009296C" w:rsidRPr="00F13718" w:rsidRDefault="0009296C" w:rsidP="0009296C">
      <w:pPr>
        <w:rPr>
          <w:rFonts w:cs="Arial"/>
        </w:rPr>
      </w:pPr>
      <w:r w:rsidRPr="00F13718">
        <w:rPr>
          <w:rFonts w:cs="Arial"/>
        </w:rPr>
        <w:t xml:space="preserve">Zgodnie z „Instrukcją 355/98” ITB pt. „Ochrona drewna budowlanego przed </w:t>
      </w:r>
      <w:proofErr w:type="spellStart"/>
      <w:r w:rsidRPr="00F13718">
        <w:rPr>
          <w:rFonts w:cs="Arial"/>
        </w:rPr>
        <w:t>korozjąbiologiczną</w:t>
      </w:r>
      <w:proofErr w:type="spellEnd"/>
      <w:r w:rsidRPr="00F13718">
        <w:rPr>
          <w:rFonts w:cs="Arial"/>
        </w:rPr>
        <w:t xml:space="preserve"> środkami chemicznymi. Wymagania i badania”, W-</w:t>
      </w:r>
      <w:proofErr w:type="spellStart"/>
      <w:r w:rsidRPr="00F13718">
        <w:rPr>
          <w:rFonts w:cs="Arial"/>
        </w:rPr>
        <w:t>wa</w:t>
      </w:r>
      <w:proofErr w:type="spellEnd"/>
      <w:r w:rsidRPr="00F13718">
        <w:rPr>
          <w:rFonts w:cs="Arial"/>
        </w:rPr>
        <w:t xml:space="preserve"> 1998, elementy drewniane powinny być zabezpieczone powierzchniowo impregnatem ochronnym przed warunkami atmosferycznymi i promieniami UV poprzez dwukrotne malowanie. </w:t>
      </w:r>
    </w:p>
    <w:p w14:paraId="47A4DA63" w14:textId="77777777" w:rsidR="0009296C" w:rsidRPr="00F13718" w:rsidRDefault="0009296C" w:rsidP="0009296C">
      <w:pPr>
        <w:rPr>
          <w:rFonts w:cs="Arial"/>
        </w:rPr>
      </w:pPr>
      <w:r w:rsidRPr="00F13718">
        <w:rPr>
          <w:rFonts w:cs="Arial"/>
        </w:rPr>
        <w:t>Wszystkie użyte środki impregnujące powinny mieć odpowiednie dokumenty Instytutu Techniki Budowlanej w Warszawie dopuszczające do stosowania w budownictwie.</w:t>
      </w:r>
    </w:p>
    <w:p w14:paraId="1A5AD020" w14:textId="77777777" w:rsidR="0009296C" w:rsidRPr="00F13718" w:rsidRDefault="0009296C" w:rsidP="0009296C">
      <w:pPr>
        <w:rPr>
          <w:rFonts w:cs="Arial"/>
        </w:rPr>
      </w:pPr>
      <w:r w:rsidRPr="00F13718">
        <w:rPr>
          <w:rFonts w:cs="Arial"/>
        </w:rPr>
        <w:t>Wszelkie miejsca cięć elementów już zaimpregnowanych należy dodatkowo zaimpregnować.</w:t>
      </w:r>
    </w:p>
    <w:p w14:paraId="369171B9" w14:textId="1EFE11D1" w:rsidR="00CD13FA" w:rsidRPr="00F13718" w:rsidRDefault="0009296C" w:rsidP="00D5506B">
      <w:pPr>
        <w:rPr>
          <w:rFonts w:cs="Arial"/>
        </w:rPr>
      </w:pPr>
      <w:r w:rsidRPr="00F13718">
        <w:rPr>
          <w:rFonts w:cs="Arial"/>
        </w:rPr>
        <w:t xml:space="preserve">Podczas eksploatacji budynku w okresie zimowym należy kontrolować stan obciążenia śniegiem i w wypadku przekroczenia dopuszczalnego obciążenia charakterystycznego lub prognoz możliwego przekroczenia obciążenia należy dokonać odśnieżenia połaci dachowej. </w:t>
      </w:r>
    </w:p>
    <w:p w14:paraId="5CC6D0CD" w14:textId="76F25822" w:rsidR="00D5506B" w:rsidRPr="00F13718" w:rsidRDefault="00D5506B" w:rsidP="000711BB"/>
    <w:p w14:paraId="4FC936CA" w14:textId="77777777" w:rsidR="0009296C" w:rsidRPr="00F13718" w:rsidRDefault="0009296C" w:rsidP="0009296C">
      <w:r w:rsidRPr="00F13718">
        <w:t>Uwaga:</w:t>
      </w:r>
    </w:p>
    <w:p w14:paraId="4A2BF953" w14:textId="4E6E1547" w:rsidR="0009296C" w:rsidRPr="00F13718" w:rsidRDefault="0009296C" w:rsidP="0009296C">
      <w:r w:rsidRPr="00F13718">
        <w:t xml:space="preserve">Dopuszcza się stosowanie materiałów konstrukcyjnych równoważnych o nie gorszych parametrach konstrukcyjnych biorąc pod uwagę również parametry architektoniczne czy </w:t>
      </w:r>
      <w:proofErr w:type="spellStart"/>
      <w:r w:rsidRPr="00F13718">
        <w:t>cieplno</w:t>
      </w:r>
      <w:proofErr w:type="spellEnd"/>
      <w:r w:rsidRPr="00F13718">
        <w:t xml:space="preserve"> -wilgotnościowe, należy jednak z odpowiednim wyprzedzeniem przedłożyć do akceptacji w ramach nadzoru z porównaniem parametrów.</w:t>
      </w:r>
    </w:p>
    <w:p w14:paraId="639C1678" w14:textId="77777777" w:rsidR="0051419F" w:rsidRPr="00F13718" w:rsidRDefault="0051419F" w:rsidP="000711BB">
      <w:pPr>
        <w:ind w:left="0"/>
      </w:pPr>
    </w:p>
    <w:p w14:paraId="7616E81C" w14:textId="42059622" w:rsidR="00C7283F" w:rsidRPr="00F13718" w:rsidRDefault="00C7283F" w:rsidP="005F0505">
      <w:pPr>
        <w:pStyle w:val="Nagwek3"/>
        <w:numPr>
          <w:ilvl w:val="0"/>
          <w:numId w:val="8"/>
        </w:numPr>
      </w:pPr>
      <w:bookmarkStart w:id="28" w:name="_Toc116379918"/>
      <w:r w:rsidRPr="00F13718">
        <w:t>KATEGORIA GEOTECHNICZNA OBIEKTU BUDOWLANEGO</w:t>
      </w:r>
      <w:bookmarkEnd w:id="28"/>
    </w:p>
    <w:p w14:paraId="46550629" w14:textId="4D41E4A9" w:rsidR="008A1AD4" w:rsidRPr="00F13718" w:rsidRDefault="008A1AD4" w:rsidP="008A1AD4">
      <w:pPr>
        <w:rPr>
          <w:rFonts w:cs="Arial"/>
          <w:b/>
          <w:bCs/>
        </w:rPr>
      </w:pPr>
      <w:bookmarkStart w:id="29" w:name="_Hlk78356506"/>
      <w:r w:rsidRPr="00F13718">
        <w:rPr>
          <w:rFonts w:cs="Arial"/>
        </w:rPr>
        <w:t xml:space="preserve">Obiekt kwalifikuje się do </w:t>
      </w:r>
      <w:r w:rsidRPr="00F13718">
        <w:rPr>
          <w:rFonts w:cs="Arial"/>
          <w:b/>
          <w:bCs/>
        </w:rPr>
        <w:t>I kategorii geotechnicznej.</w:t>
      </w:r>
    </w:p>
    <w:p w14:paraId="20F73265" w14:textId="77777777" w:rsidR="008A1AD4" w:rsidRPr="00F13718" w:rsidRDefault="008A1AD4" w:rsidP="00380D11"/>
    <w:p w14:paraId="3694AC00" w14:textId="3A82134E" w:rsidR="00227A92" w:rsidRPr="00F13718" w:rsidRDefault="00380D11" w:rsidP="00380D11">
      <w:pPr>
        <w:rPr>
          <w:u w:val="single"/>
        </w:rPr>
      </w:pPr>
      <w:r w:rsidRPr="00F13718">
        <w:t>Na podstawie opinii geotechnicznej opracowanej przez</w:t>
      </w:r>
      <w:r w:rsidR="00495FE4" w:rsidRPr="00F13718">
        <w:t xml:space="preserve"> </w:t>
      </w:r>
      <w:r w:rsidR="005D4E95" w:rsidRPr="00F13718">
        <w:t>firmę GEO</w:t>
      </w:r>
      <w:r w:rsidR="00812519" w:rsidRPr="00F13718">
        <w:t>IN</w:t>
      </w:r>
      <w:r w:rsidR="005D4E95" w:rsidRPr="00F13718">
        <w:t xml:space="preserve"> </w:t>
      </w:r>
      <w:r w:rsidR="00812519" w:rsidRPr="00F13718">
        <w:t>Geologiczna Obsługa Inwestycji Jan Czech</w:t>
      </w:r>
      <w:r w:rsidR="005D4E95" w:rsidRPr="00F13718">
        <w:t xml:space="preserve"> </w:t>
      </w:r>
      <w:r w:rsidRPr="00F13718">
        <w:t xml:space="preserve">określa się warunki </w:t>
      </w:r>
      <w:r w:rsidR="008A1AD4" w:rsidRPr="00F13718">
        <w:t>gruntowo-wodne</w:t>
      </w:r>
      <w:r w:rsidRPr="00F13718">
        <w:t xml:space="preserve"> jako </w:t>
      </w:r>
      <w:r w:rsidRPr="00F13718">
        <w:rPr>
          <w:u w:val="single"/>
        </w:rPr>
        <w:t>proste.</w:t>
      </w:r>
    </w:p>
    <w:bookmarkEnd w:id="29"/>
    <w:p w14:paraId="00974C7A" w14:textId="77777777" w:rsidR="00495FE4" w:rsidRPr="00F13718" w:rsidRDefault="00495FE4" w:rsidP="00380D11"/>
    <w:p w14:paraId="475D9AF1" w14:textId="6CBC1509" w:rsidR="00C7283F" w:rsidRPr="00F13718" w:rsidRDefault="005D4E95" w:rsidP="005F0505">
      <w:pPr>
        <w:pStyle w:val="Nagwek3"/>
        <w:numPr>
          <w:ilvl w:val="0"/>
          <w:numId w:val="8"/>
        </w:numPr>
      </w:pPr>
      <w:bookmarkStart w:id="30" w:name="_Toc116379919"/>
      <w:r w:rsidRPr="00F13718">
        <w:t>WARUNKI I SPOSÓB PO</w:t>
      </w:r>
      <w:r w:rsidR="00C7283F" w:rsidRPr="00F13718">
        <w:t>S</w:t>
      </w:r>
      <w:r w:rsidRPr="00F13718">
        <w:t>A</w:t>
      </w:r>
      <w:r w:rsidR="00C7283F" w:rsidRPr="00F13718">
        <w:t>DOWIENIA ORAZ ZABEZPIECZENIA PRZED WPŁYWEM EKSPLOATACJI GÓRNICZEJ</w:t>
      </w:r>
      <w:bookmarkEnd w:id="30"/>
    </w:p>
    <w:p w14:paraId="4C23C2EB" w14:textId="225563DE" w:rsidR="002A7042" w:rsidRPr="00F13718" w:rsidRDefault="008A1AD4" w:rsidP="002A7042">
      <w:r w:rsidRPr="00F13718">
        <w:t>Projektuje się poziom posadowienia budynku w gruntach nośnych, przydatnych do celów budowlanych. Stosuje się posadowienie bezpośrednie w formie ław i stóp fundamentowych.</w:t>
      </w:r>
    </w:p>
    <w:p w14:paraId="40E4EE3A" w14:textId="5346042C" w:rsidR="008A1AD4" w:rsidRPr="00F13718" w:rsidRDefault="008A1AD4" w:rsidP="002A7042"/>
    <w:p w14:paraId="12F98751" w14:textId="77777777" w:rsidR="002A7042" w:rsidRPr="00F13718" w:rsidRDefault="002A7042" w:rsidP="002A7042">
      <w:r w:rsidRPr="00F13718">
        <w:t>Niedopuszczalne jest posadowienie budynku na niekontrolowanym gruncie nasypowym oraz na gruntach organicznych nieskalistych (torfy, muły, itp.) – bez ustalenia geotechnicznych warunków posadowienia obiektu.</w:t>
      </w:r>
    </w:p>
    <w:p w14:paraId="09C8EF05" w14:textId="77777777" w:rsidR="002A7042" w:rsidRPr="00F13718" w:rsidRDefault="002A7042" w:rsidP="002A7042">
      <w:r w:rsidRPr="00F13718">
        <w:t>Po wykonaniu wykopów należy stwierdzić, czy rzeczywiste warunki  gruntowe</w:t>
      </w:r>
    </w:p>
    <w:p w14:paraId="7C8635F4" w14:textId="77777777" w:rsidR="002A7042" w:rsidRPr="00F13718" w:rsidRDefault="002A7042" w:rsidP="002A7042">
      <w:r w:rsidRPr="00F13718">
        <w:t>są równe lub lepsze od przyjętych w projekcie. W przeciwnym wypadku, fundamenty i poziom posadowienia fundamentów, należy przeprojektować</w:t>
      </w:r>
    </w:p>
    <w:p w14:paraId="43D0D91C" w14:textId="77777777" w:rsidR="002A7042" w:rsidRPr="00F13718" w:rsidRDefault="002A7042" w:rsidP="002A7042"/>
    <w:p w14:paraId="3E25F099" w14:textId="1860D8C9" w:rsidR="002A7042" w:rsidRPr="00F13718" w:rsidRDefault="002A7042" w:rsidP="005D4E95">
      <w:r w:rsidRPr="00F13718">
        <w:t>Prace ziemne należy prowadzić po</w:t>
      </w:r>
      <w:r w:rsidR="005D4E95" w:rsidRPr="00F13718">
        <w:t>d stałym nadzorem geologicznym.</w:t>
      </w:r>
    </w:p>
    <w:p w14:paraId="5669598E" w14:textId="77777777" w:rsidR="000B745D" w:rsidRPr="00F13718" w:rsidRDefault="000B745D" w:rsidP="005D4E95"/>
    <w:p w14:paraId="612556DA" w14:textId="4FF9674D" w:rsidR="000B745D" w:rsidRPr="00F13718" w:rsidRDefault="000B745D" w:rsidP="005D4E95">
      <w:r w:rsidRPr="00F13718">
        <w:t xml:space="preserve">Strefa przemarzania gruntu dla analizowanego terenu wynosi </w:t>
      </w:r>
      <w:proofErr w:type="spellStart"/>
      <w:r w:rsidRPr="00F13718">
        <w:t>H</w:t>
      </w:r>
      <w:r w:rsidR="00AE32C5" w:rsidRPr="00F13718">
        <w:t>z</w:t>
      </w:r>
      <w:proofErr w:type="spellEnd"/>
      <w:r w:rsidRPr="00F13718">
        <w:t xml:space="preserve"> = 1,0 m p.p.t.</w:t>
      </w:r>
    </w:p>
    <w:p w14:paraId="551459A1" w14:textId="08BF656F" w:rsidR="008A1AD4" w:rsidRPr="00F13718" w:rsidRDefault="008A1AD4" w:rsidP="005D4E95"/>
    <w:p w14:paraId="31A3150A" w14:textId="788970CE" w:rsidR="008A1AD4" w:rsidRPr="00F13718" w:rsidRDefault="008A1AD4" w:rsidP="005D4E95">
      <w:r w:rsidRPr="00F13718">
        <w:t>Teren inwestycji nie znajduje się w granicach terenu górniczego.</w:t>
      </w:r>
    </w:p>
    <w:p w14:paraId="508BE6DC" w14:textId="77777777" w:rsidR="00495FE4" w:rsidRPr="00F13718" w:rsidRDefault="00495FE4" w:rsidP="005D4E95"/>
    <w:p w14:paraId="2224787D" w14:textId="1E72597F" w:rsidR="00C7283F" w:rsidRPr="00F13718" w:rsidRDefault="00C7283F" w:rsidP="005F0505">
      <w:pPr>
        <w:pStyle w:val="Nagwek3"/>
        <w:numPr>
          <w:ilvl w:val="0"/>
          <w:numId w:val="8"/>
        </w:numPr>
      </w:pPr>
      <w:bookmarkStart w:id="31" w:name="_Toc116379920"/>
      <w:r w:rsidRPr="00F13718">
        <w:lastRenderedPageBreak/>
        <w:t>ROZWIĄZANIA KONSTRUKCYJNO-MATERIAŁOWE WEWNĘTRZNYCH I ZEWNĘTRZNYCH PRZEGRÓD BUDOWLANYCH ORAZ POZOSTAŁE ROZWIĄZANIA MATERIAŁOWE</w:t>
      </w:r>
      <w:bookmarkEnd w:id="31"/>
    </w:p>
    <w:p w14:paraId="6C2F22D5" w14:textId="77777777" w:rsidR="005D4E95" w:rsidRPr="00F13718" w:rsidRDefault="005D4E95" w:rsidP="00D15301">
      <w:pPr>
        <w:pStyle w:val="Nagwek8"/>
      </w:pPr>
      <w:r w:rsidRPr="00F13718">
        <w:t>Rozwiązania wg branży konstrukcyjnej oraz jak poniżej:</w:t>
      </w:r>
    </w:p>
    <w:p w14:paraId="0AFE798D" w14:textId="77777777" w:rsidR="004C0B83" w:rsidRPr="00F13718" w:rsidRDefault="004C0B83" w:rsidP="004C0B83">
      <w:pPr>
        <w:pStyle w:val="Nagwek8"/>
        <w:rPr>
          <w:rStyle w:val="Pogrubienie0"/>
          <w:b/>
          <w:bCs w:val="0"/>
          <w:sz w:val="20"/>
        </w:rPr>
      </w:pPr>
      <w:r w:rsidRPr="00F13718">
        <w:rPr>
          <w:rStyle w:val="Pogrubienie0"/>
          <w:b/>
          <w:bCs w:val="0"/>
          <w:sz w:val="20"/>
        </w:rPr>
        <w:t>Dachy</w:t>
      </w:r>
    </w:p>
    <w:p w14:paraId="5F89D576" w14:textId="77777777" w:rsidR="00C43EC7" w:rsidRPr="00F13718" w:rsidRDefault="00D87ABF" w:rsidP="0051419F">
      <w:pPr>
        <w:spacing w:line="276" w:lineRule="auto"/>
      </w:pPr>
      <w:r w:rsidRPr="00F13718">
        <w:t>Konstrukcj</w:t>
      </w:r>
      <w:r w:rsidR="006F24B9" w:rsidRPr="00F13718">
        <w:t>ę</w:t>
      </w:r>
      <w:r w:rsidRPr="00F13718">
        <w:t xml:space="preserve"> nośn</w:t>
      </w:r>
      <w:r w:rsidR="006F24B9" w:rsidRPr="00F13718">
        <w:t>ą</w:t>
      </w:r>
      <w:r w:rsidRPr="00F13718">
        <w:t xml:space="preserve"> dachu </w:t>
      </w:r>
      <w:r w:rsidR="006F24B9" w:rsidRPr="00F13718">
        <w:t xml:space="preserve">zaprojektowano z </w:t>
      </w:r>
      <w:r w:rsidRPr="00F13718">
        <w:t>dźwigar</w:t>
      </w:r>
      <w:r w:rsidR="006F24B9" w:rsidRPr="00F13718">
        <w:t xml:space="preserve">ów </w:t>
      </w:r>
      <w:r w:rsidRPr="00F13718">
        <w:t xml:space="preserve"> z drewna klejonego </w:t>
      </w:r>
      <w:r w:rsidR="00E53F40" w:rsidRPr="00F13718">
        <w:t xml:space="preserve">stężonych płatwiami. </w:t>
      </w:r>
      <w:r w:rsidRPr="00F13718">
        <w:t xml:space="preserve">Warstwa wierzchnia dachu z </w:t>
      </w:r>
      <w:r w:rsidR="00067DAE" w:rsidRPr="00F13718">
        <w:t>blachy trapezowej i izolacji termicznej</w:t>
      </w:r>
      <w:r w:rsidRPr="00F13718">
        <w:t xml:space="preserve">. Współczynnik przenikania ciepła dla całej </w:t>
      </w:r>
      <w:r w:rsidR="00067DAE" w:rsidRPr="00F13718">
        <w:t>przegrody</w:t>
      </w:r>
      <w:r w:rsidRPr="00F13718">
        <w:t xml:space="preserve"> U=0,15[W/m2K] lub mniejszy. </w:t>
      </w:r>
    </w:p>
    <w:p w14:paraId="45CEF565" w14:textId="77777777" w:rsidR="005D4E95" w:rsidRPr="00F13718" w:rsidRDefault="005D4E95" w:rsidP="005D4E95">
      <w:pPr>
        <w:pStyle w:val="Nagwek8"/>
        <w:rPr>
          <w:rStyle w:val="Pogrubienie0"/>
          <w:b/>
          <w:bCs w:val="0"/>
          <w:sz w:val="20"/>
        </w:rPr>
      </w:pPr>
      <w:r w:rsidRPr="00F13718">
        <w:rPr>
          <w:rStyle w:val="Pogrubienie0"/>
          <w:b/>
          <w:bCs w:val="0"/>
          <w:sz w:val="20"/>
        </w:rPr>
        <w:t>Akcesoria dachowe</w:t>
      </w:r>
    </w:p>
    <w:p w14:paraId="2FA90241" w14:textId="77777777" w:rsidR="005D4E95" w:rsidRPr="00F13718" w:rsidRDefault="005D4E95" w:rsidP="005D4E95">
      <w:pPr>
        <w:pStyle w:val="Nagwek8"/>
        <w:spacing w:before="0" w:after="0"/>
        <w:rPr>
          <w:b w:val="0"/>
        </w:rPr>
      </w:pPr>
      <w:r w:rsidRPr="00F13718">
        <w:rPr>
          <w:b w:val="0"/>
        </w:rPr>
        <w:t>Wymaga się, aby dach był wyposażony w akcesoria dachowe.</w:t>
      </w:r>
    </w:p>
    <w:p w14:paraId="01C833EF" w14:textId="77777777" w:rsidR="005D4E95" w:rsidRPr="00F13718" w:rsidRDefault="005D4E95" w:rsidP="005D4E95">
      <w:r w:rsidRPr="00F13718">
        <w:t>- klapy oddymiające</w:t>
      </w:r>
      <w:r w:rsidR="00495FE4" w:rsidRPr="00F13718">
        <w:t xml:space="preserve"> w razie zaistnienia takiej konieczności</w:t>
      </w:r>
    </w:p>
    <w:p w14:paraId="787D13C4" w14:textId="77777777" w:rsidR="005D4E95" w:rsidRPr="00F13718" w:rsidRDefault="005D4E95" w:rsidP="005D4E95">
      <w:pPr>
        <w:pStyle w:val="Nagwek8"/>
        <w:spacing w:before="0" w:after="0"/>
      </w:pPr>
      <w:r w:rsidRPr="00F13718">
        <w:rPr>
          <w:b w:val="0"/>
        </w:rPr>
        <w:t>- wyłaz na dach z funkcją przewietrzania – w razie konieczności o odpowiedniej odporności ogniowej</w:t>
      </w:r>
    </w:p>
    <w:p w14:paraId="716C2C08" w14:textId="77777777" w:rsidR="005D4E95" w:rsidRPr="00F13718" w:rsidRDefault="005D4E95" w:rsidP="005D4E95">
      <w:pPr>
        <w:pStyle w:val="Nagwek8"/>
        <w:spacing w:before="0" w:after="0"/>
        <w:rPr>
          <w:b w:val="0"/>
        </w:rPr>
      </w:pPr>
      <w:r w:rsidRPr="00F13718">
        <w:rPr>
          <w:b w:val="0"/>
        </w:rPr>
        <w:t>- drabina pozwalająca na dostęp do dachów płaskich.</w:t>
      </w:r>
    </w:p>
    <w:p w14:paraId="5DE219FA" w14:textId="77777777" w:rsidR="005D4E95" w:rsidRPr="00F13718" w:rsidRDefault="005D4E95" w:rsidP="005D4E95">
      <w:pPr>
        <w:pStyle w:val="Nagwek8"/>
        <w:spacing w:before="0" w:after="0"/>
        <w:rPr>
          <w:b w:val="0"/>
        </w:rPr>
      </w:pPr>
      <w:r w:rsidRPr="00F13718">
        <w:rPr>
          <w:b w:val="0"/>
        </w:rPr>
        <w:t xml:space="preserve">- uchwyty (haki) do mocowania lin asekuracyjnych dla pracowników odśnieżających dachy. </w:t>
      </w:r>
    </w:p>
    <w:p w14:paraId="460B7B63" w14:textId="77777777" w:rsidR="005D4E95" w:rsidRPr="00F13718" w:rsidRDefault="005D4E95" w:rsidP="00E53F40">
      <w:pPr>
        <w:pStyle w:val="Nagwek8"/>
        <w:spacing w:before="0" w:after="0"/>
        <w:rPr>
          <w:b w:val="0"/>
        </w:rPr>
      </w:pPr>
      <w:r w:rsidRPr="00F13718">
        <w:rPr>
          <w:b w:val="0"/>
        </w:rPr>
        <w:t>Mocowanie do warstwy nośnej elementów przytwierdzanych do dachu – za pomocą mocowań specjalistycznych – nie powodujących mostków termicznych</w:t>
      </w:r>
    </w:p>
    <w:p w14:paraId="41897090" w14:textId="77777777" w:rsidR="004C0B83" w:rsidRPr="00F13718" w:rsidRDefault="00C922B9" w:rsidP="00C43EC7">
      <w:pPr>
        <w:pStyle w:val="Nagwek8"/>
        <w:rPr>
          <w:rStyle w:val="Pogrubienie0"/>
          <w:b/>
          <w:bCs w:val="0"/>
          <w:sz w:val="20"/>
        </w:rPr>
      </w:pPr>
      <w:r w:rsidRPr="00F13718">
        <w:rPr>
          <w:rStyle w:val="Pogrubienie0"/>
          <w:b/>
          <w:bCs w:val="0"/>
          <w:sz w:val="20"/>
        </w:rPr>
        <w:t xml:space="preserve">Obróbki blacharskie </w:t>
      </w:r>
    </w:p>
    <w:p w14:paraId="50B017DB" w14:textId="77777777" w:rsidR="00C922B9" w:rsidRPr="00F13718" w:rsidRDefault="004C0B83" w:rsidP="004C0B83">
      <w:r w:rsidRPr="00F13718">
        <w:rPr>
          <w:rStyle w:val="Pogrubienie0"/>
          <w:b w:val="0"/>
          <w:bCs w:val="0"/>
          <w:sz w:val="20"/>
        </w:rPr>
        <w:t>-rynny i rury spustowe</w:t>
      </w:r>
      <w:r w:rsidR="00067DAE" w:rsidRPr="00F13718">
        <w:rPr>
          <w:rStyle w:val="Pogrubienie0"/>
          <w:b w:val="0"/>
          <w:bCs w:val="0"/>
          <w:sz w:val="20"/>
        </w:rPr>
        <w:t xml:space="preserve"> </w:t>
      </w:r>
      <w:r w:rsidR="00D87ABF" w:rsidRPr="00F13718">
        <w:t xml:space="preserve">z blachy powlekanej w kolorze </w:t>
      </w:r>
      <w:r w:rsidR="00067DAE" w:rsidRPr="00F13718">
        <w:t>jasnoszarym</w:t>
      </w:r>
      <w:r w:rsidR="00D87ABF" w:rsidRPr="00F13718">
        <w:t>. Odwodnienie systemowe</w:t>
      </w:r>
      <w:r w:rsidR="002A7042" w:rsidRPr="00F13718">
        <w:t xml:space="preserve"> o przekroju </w:t>
      </w:r>
      <w:r w:rsidR="00067DAE" w:rsidRPr="00F13718">
        <w:t>okrągłym</w:t>
      </w:r>
      <w:r w:rsidR="002A7042" w:rsidRPr="00F13718">
        <w:t>.</w:t>
      </w:r>
    </w:p>
    <w:p w14:paraId="0E901AB5" w14:textId="77777777" w:rsidR="004C0B83" w:rsidRPr="00F13718" w:rsidRDefault="004C0B83" w:rsidP="004C0B83">
      <w:r w:rsidRPr="00F13718">
        <w:t>-wszystkie obróbki blacharskie utrzymać w tej samej kolorystyce</w:t>
      </w:r>
    </w:p>
    <w:p w14:paraId="495D45AE" w14:textId="77777777" w:rsidR="00201724" w:rsidRPr="00F13718" w:rsidRDefault="00201724" w:rsidP="004C0B83"/>
    <w:p w14:paraId="1A46F955" w14:textId="77777777" w:rsidR="00201724" w:rsidRPr="00F13718" w:rsidRDefault="00201724" w:rsidP="004C0B83">
      <w:pPr>
        <w:rPr>
          <w:rStyle w:val="Pogrubienie0"/>
          <w:b w:val="0"/>
          <w:bCs w:val="0"/>
          <w:sz w:val="20"/>
        </w:rPr>
      </w:pPr>
      <w:r w:rsidRPr="00F13718">
        <w:t xml:space="preserve">O ile zajdzie taka potrzeba </w:t>
      </w:r>
      <w:r w:rsidR="0038556E" w:rsidRPr="00F13718">
        <w:t xml:space="preserve">w toku realizacji robót budowlanych, </w:t>
      </w:r>
      <w:r w:rsidRPr="00F13718">
        <w:t xml:space="preserve">należy wymienić </w:t>
      </w:r>
      <w:r w:rsidR="00B141AF" w:rsidRPr="00F13718">
        <w:t>obróbki blacharskie, rynny</w:t>
      </w:r>
      <w:r w:rsidRPr="00F13718">
        <w:t xml:space="preserve"> </w:t>
      </w:r>
      <w:r w:rsidR="00B141AF" w:rsidRPr="00F13718">
        <w:t>oraz</w:t>
      </w:r>
      <w:r w:rsidRPr="00F13718">
        <w:t xml:space="preserve"> rur</w:t>
      </w:r>
      <w:r w:rsidR="00B141AF" w:rsidRPr="00F13718">
        <w:t>y</w:t>
      </w:r>
      <w:r w:rsidRPr="00F13718">
        <w:t xml:space="preserve"> spustow</w:t>
      </w:r>
      <w:r w:rsidR="00B141AF" w:rsidRPr="00F13718">
        <w:t>e</w:t>
      </w:r>
      <w:r w:rsidRPr="00F13718">
        <w:t xml:space="preserve"> na budynku istniejąc</w:t>
      </w:r>
      <w:r w:rsidR="00B141AF" w:rsidRPr="00F13718">
        <w:t>ym</w:t>
      </w:r>
      <w:r w:rsidRPr="00F13718">
        <w:t>.</w:t>
      </w:r>
    </w:p>
    <w:p w14:paraId="2FD7F28B" w14:textId="77777777" w:rsidR="00FB3381" w:rsidRPr="00F13718" w:rsidRDefault="00FB3381" w:rsidP="004C0B83">
      <w:pPr>
        <w:pStyle w:val="Nagwek8"/>
        <w:rPr>
          <w:rStyle w:val="Pogrubienie0"/>
          <w:b/>
          <w:bCs w:val="0"/>
          <w:sz w:val="20"/>
        </w:rPr>
      </w:pPr>
      <w:r w:rsidRPr="00F13718">
        <w:rPr>
          <w:rStyle w:val="Pogrubienie0"/>
          <w:b/>
          <w:bCs w:val="0"/>
          <w:sz w:val="20"/>
        </w:rPr>
        <w:t>Elewacje</w:t>
      </w:r>
    </w:p>
    <w:p w14:paraId="0A808EF9" w14:textId="77777777" w:rsidR="00FB3381" w:rsidRPr="00F13718" w:rsidRDefault="00C82E4E" w:rsidP="002B7100">
      <w:pPr>
        <w:rPr>
          <w:rStyle w:val="Pogrubienie0"/>
          <w:rFonts w:cs="Arial"/>
          <w:b w:val="0"/>
          <w:bCs w:val="0"/>
          <w:sz w:val="20"/>
        </w:rPr>
      </w:pPr>
      <w:r w:rsidRPr="00F13718">
        <w:rPr>
          <w:rStyle w:val="Pogrubienie0"/>
          <w:rFonts w:cs="Arial"/>
          <w:b w:val="0"/>
          <w:bCs w:val="0"/>
          <w:sz w:val="20"/>
        </w:rPr>
        <w:t xml:space="preserve">Projektuje się </w:t>
      </w:r>
      <w:proofErr w:type="spellStart"/>
      <w:r w:rsidRPr="00F13718">
        <w:rPr>
          <w:rStyle w:val="Pogrubienie0"/>
          <w:rFonts w:cs="Arial"/>
          <w:b w:val="0"/>
          <w:bCs w:val="0"/>
          <w:sz w:val="20"/>
        </w:rPr>
        <w:t>cienkopowłokową</w:t>
      </w:r>
      <w:proofErr w:type="spellEnd"/>
      <w:r w:rsidRPr="00F13718">
        <w:rPr>
          <w:rStyle w:val="Pogrubienie0"/>
          <w:rFonts w:cs="Arial"/>
          <w:b w:val="0"/>
          <w:bCs w:val="0"/>
          <w:sz w:val="20"/>
        </w:rPr>
        <w:t xml:space="preserve"> wyprawę tynkarską – kolorystyka przed wykonaniem do akceptacji przez nadzór autorski – do przedłożenia próbki formatów min. 80x80cm</w:t>
      </w:r>
    </w:p>
    <w:p w14:paraId="00F99D15" w14:textId="77777777" w:rsidR="004C0B83" w:rsidRPr="00F13718" w:rsidRDefault="004C0B83" w:rsidP="004C0B83">
      <w:pPr>
        <w:pStyle w:val="Nagwek8"/>
        <w:rPr>
          <w:rStyle w:val="Pogrubienie0"/>
          <w:b/>
          <w:bCs w:val="0"/>
          <w:sz w:val="20"/>
        </w:rPr>
      </w:pPr>
      <w:r w:rsidRPr="00F13718">
        <w:rPr>
          <w:rStyle w:val="Pogrubienie0"/>
          <w:b/>
          <w:bCs w:val="0"/>
          <w:sz w:val="20"/>
        </w:rPr>
        <w:t>Stolarka okienna</w:t>
      </w:r>
    </w:p>
    <w:p w14:paraId="030BF212" w14:textId="77777777" w:rsidR="004C0B83" w:rsidRPr="00F13718" w:rsidRDefault="004C0B83" w:rsidP="00D15301">
      <w:r w:rsidRPr="00F13718">
        <w:rPr>
          <w:rStyle w:val="Pogrubienie0"/>
          <w:rFonts w:cs="Arial"/>
          <w:b w:val="0"/>
          <w:bCs w:val="0"/>
          <w:sz w:val="20"/>
        </w:rPr>
        <w:t xml:space="preserve">Okna </w:t>
      </w:r>
      <w:r w:rsidRPr="00F13718">
        <w:t>aluminiowe i PCV wg. zestawienia stolarki okiennej</w:t>
      </w:r>
    </w:p>
    <w:p w14:paraId="7C523BEF" w14:textId="77777777" w:rsidR="004C0B83" w:rsidRPr="00F13718" w:rsidRDefault="004C0B83" w:rsidP="004C0B83">
      <w:r w:rsidRPr="00F13718">
        <w:t>Okna zastosować uchylno-rozwierane.  Wszystkie okna w obiekcie winny mieć możliwość ich otwierania z poziomu podłogi. W oknach - nawiewniki ciśnieniowe z żaluzjami</w:t>
      </w:r>
    </w:p>
    <w:p w14:paraId="79D22948" w14:textId="77777777" w:rsidR="004C0B83" w:rsidRPr="00F13718" w:rsidRDefault="004C0B83" w:rsidP="004C0B83">
      <w:r w:rsidRPr="00F13718">
        <w:t xml:space="preserve">Profile aluminiowe okien i drzwi zewnętrznych </w:t>
      </w:r>
      <w:proofErr w:type="spellStart"/>
      <w:r w:rsidRPr="00F13718">
        <w:t>tzw</w:t>
      </w:r>
      <w:proofErr w:type="spellEnd"/>
      <w:r w:rsidRPr="00F13718">
        <w:t xml:space="preserve"> „ciepłe”.</w:t>
      </w:r>
    </w:p>
    <w:p w14:paraId="0E869E94" w14:textId="77777777" w:rsidR="004C0B83" w:rsidRPr="00F13718" w:rsidRDefault="004C0B83" w:rsidP="004C0B83">
      <w:r w:rsidRPr="00F13718">
        <w:t xml:space="preserve">Przy oknach usytuowanych poniżej 2m nad terenem zastosować szyby bezpieczne oraz zawiasy antywłamaniowe. Szyby okien fasadowych na parterze – zastosować o zwiększonej  odporności na udarność. </w:t>
      </w:r>
    </w:p>
    <w:p w14:paraId="5D7E4B23" w14:textId="77777777" w:rsidR="004C0B83" w:rsidRPr="00F13718" w:rsidRDefault="004C0B83" w:rsidP="004C0B83">
      <w:r w:rsidRPr="00F13718">
        <w:t>Szyby okien o podokiennikach usytuowanych poniżej 85 cm wykonać jako P</w:t>
      </w:r>
      <w:r w:rsidR="00ED0932" w:rsidRPr="00F13718">
        <w:t>4</w:t>
      </w:r>
      <w:r w:rsidRPr="00F13718">
        <w:t xml:space="preserve">. </w:t>
      </w:r>
    </w:p>
    <w:p w14:paraId="51156078" w14:textId="77777777" w:rsidR="004C0B83" w:rsidRPr="00F13718" w:rsidRDefault="004C0B83" w:rsidP="004C0B83">
      <w:r w:rsidRPr="00F13718">
        <w:t>Uwaga:</w:t>
      </w:r>
    </w:p>
    <w:p w14:paraId="3C22C4DE" w14:textId="77777777" w:rsidR="004C0B83" w:rsidRPr="00F13718" w:rsidRDefault="004C0B83" w:rsidP="004C0B83">
      <w:r w:rsidRPr="00F13718">
        <w:t>Szyba antywłamaniowa zapewni wystarczającą ochronę, pod warunkiem zastosowania odpowiednich ram, okuć i sposobu osadzenia okna.</w:t>
      </w:r>
    </w:p>
    <w:p w14:paraId="1CE75A5B" w14:textId="77777777" w:rsidR="004C0B83" w:rsidRPr="00F13718" w:rsidRDefault="004C0B83" w:rsidP="004C0B83">
      <w:r w:rsidRPr="00F13718">
        <w:t>Uwaga:</w:t>
      </w:r>
    </w:p>
    <w:p w14:paraId="72822980" w14:textId="77777777" w:rsidR="004C0B83" w:rsidRPr="00F13718" w:rsidRDefault="004C0B83" w:rsidP="004C0B83">
      <w:r w:rsidRPr="00F13718">
        <w:t xml:space="preserve">Stolarkę okienną należy zamawiać jako indywidualną dopiero po wykonaniu ścian </w:t>
      </w:r>
    </w:p>
    <w:p w14:paraId="067F088B" w14:textId="77777777" w:rsidR="004C0B83" w:rsidRPr="00F13718" w:rsidRDefault="004C0B83" w:rsidP="004C0B83">
      <w:r w:rsidRPr="00F13718">
        <w:t>i dokładnym zmierzeniu otworów.</w:t>
      </w:r>
    </w:p>
    <w:p w14:paraId="5277657B" w14:textId="77777777" w:rsidR="004C0B83" w:rsidRPr="00F13718" w:rsidRDefault="004C0B83" w:rsidP="004C0B83">
      <w:r w:rsidRPr="00F13718">
        <w:t>Stolarkę należy zamontować z użyciem zalecanych przez producenta folii paroszczelnej od wewnątrz oraz folii paroprzepuszczalnej od zewnątrz.</w:t>
      </w:r>
    </w:p>
    <w:p w14:paraId="497D073C" w14:textId="77777777" w:rsidR="004C0B83" w:rsidRPr="00F13718" w:rsidRDefault="004C0B83" w:rsidP="00D15301">
      <w:r w:rsidRPr="00F13718">
        <w:t>Zaleca się montaż stolarki w warstwie ocieplenia wg. zaleceń producenta stolarki.</w:t>
      </w:r>
    </w:p>
    <w:p w14:paraId="5C8B63AF" w14:textId="77777777" w:rsidR="0051419F" w:rsidRPr="00F13718" w:rsidRDefault="0051419F" w:rsidP="00ED0932">
      <w:pPr>
        <w:widowControl/>
        <w:suppressAutoHyphens w:val="0"/>
        <w:overflowPunct/>
        <w:autoSpaceDE/>
        <w:textAlignment w:val="auto"/>
      </w:pPr>
      <w:r w:rsidRPr="00F13718">
        <w:rPr>
          <w:szCs w:val="24"/>
        </w:rPr>
        <w:t>  </w:t>
      </w:r>
    </w:p>
    <w:p w14:paraId="6A7C1713" w14:textId="77777777" w:rsidR="004C0B83" w:rsidRPr="00F13718" w:rsidRDefault="004C0B83" w:rsidP="004C0B83">
      <w:pPr>
        <w:pStyle w:val="Nagwek8"/>
        <w:rPr>
          <w:rStyle w:val="Pogrubienie0"/>
          <w:b/>
          <w:bCs w:val="0"/>
          <w:sz w:val="20"/>
        </w:rPr>
      </w:pPr>
      <w:r w:rsidRPr="00F13718">
        <w:rPr>
          <w:rStyle w:val="Pogrubienie0"/>
          <w:b/>
          <w:bCs w:val="0"/>
          <w:sz w:val="20"/>
        </w:rPr>
        <w:t xml:space="preserve">Ślusarka  drzwiowa zewnętrzna </w:t>
      </w:r>
    </w:p>
    <w:p w14:paraId="358E2053" w14:textId="77777777" w:rsidR="004C0B83" w:rsidRPr="00F13718" w:rsidRDefault="004C0B83" w:rsidP="004C0B83">
      <w:r w:rsidRPr="00F13718">
        <w:t xml:space="preserve">aluminiowa z szybami </w:t>
      </w:r>
      <w:r w:rsidR="00E53F40" w:rsidRPr="00F13718">
        <w:t xml:space="preserve">min. </w:t>
      </w:r>
      <w:r w:rsidRPr="00F13718">
        <w:t>P</w:t>
      </w:r>
      <w:r w:rsidR="00ED0932" w:rsidRPr="00F13718">
        <w:t>4</w:t>
      </w:r>
      <w:r w:rsidRPr="00F13718">
        <w:t xml:space="preserve">  i zawiasami przeciwwłamaniowymi</w:t>
      </w:r>
    </w:p>
    <w:p w14:paraId="287AE3A0" w14:textId="4BFB2397" w:rsidR="004C0B83" w:rsidRPr="00F13718" w:rsidRDefault="004C0B83" w:rsidP="004C0B83">
      <w:r w:rsidRPr="00F13718">
        <w:t>Drzwi w całym obiekcie o wysokości  min. 2</w:t>
      </w:r>
      <w:r w:rsidR="00FD410D" w:rsidRPr="00F13718">
        <w:t>0</w:t>
      </w:r>
      <w:r w:rsidRPr="00F13718">
        <w:t>0cm</w:t>
      </w:r>
    </w:p>
    <w:p w14:paraId="0D7B31F1" w14:textId="77777777" w:rsidR="004C0B83" w:rsidRPr="00F13718" w:rsidRDefault="004C0B83" w:rsidP="004C0B83">
      <w:r w:rsidRPr="00F13718">
        <w:t>Ślusarka aluminiowa - przeszklona z szybami P</w:t>
      </w:r>
      <w:r w:rsidR="00ED0932" w:rsidRPr="00F13718">
        <w:t>4</w:t>
      </w:r>
      <w:r w:rsidRPr="00F13718">
        <w:t xml:space="preserve">, wzmocnione i przeznaczone do obiektów </w:t>
      </w:r>
      <w:r w:rsidRPr="00F13718">
        <w:lastRenderedPageBreak/>
        <w:t>użyteczności publicznej.</w:t>
      </w:r>
    </w:p>
    <w:p w14:paraId="4A37A299" w14:textId="6A73FC97" w:rsidR="004C0B83" w:rsidRPr="00F13718" w:rsidRDefault="00FD410D" w:rsidP="004C0B83">
      <w:r w:rsidRPr="00F13718">
        <w:t>P</w:t>
      </w:r>
      <w:r w:rsidR="004C0B83" w:rsidRPr="00F13718">
        <w:t>rzeszklenie winno być odporne na stłuczenie i spełniać wymagania akustyczne</w:t>
      </w:r>
    </w:p>
    <w:p w14:paraId="53659C53" w14:textId="77777777" w:rsidR="004C0B83" w:rsidRPr="00F13718" w:rsidRDefault="004C0B83" w:rsidP="004C0B83">
      <w:r w:rsidRPr="00F13718">
        <w:t>W obiekcie projektuje się drzwi przeciwpożarowe w miejscach jak pokazano na rzutach i w opisie zabezpieczeń p.poż</w:t>
      </w:r>
    </w:p>
    <w:p w14:paraId="7C2B06B2" w14:textId="77777777" w:rsidR="004C0B83" w:rsidRPr="00F13718" w:rsidRDefault="004C0B83" w:rsidP="004C0B83">
      <w:r w:rsidRPr="00F13718">
        <w:t xml:space="preserve">Profile aluminiowe okien i drzwi zewnętrznych </w:t>
      </w:r>
      <w:proofErr w:type="spellStart"/>
      <w:r w:rsidRPr="00F13718">
        <w:t>tzw</w:t>
      </w:r>
      <w:proofErr w:type="spellEnd"/>
      <w:r w:rsidRPr="00F13718">
        <w:t xml:space="preserve"> „ciepłe”.</w:t>
      </w:r>
    </w:p>
    <w:p w14:paraId="19ACE61C" w14:textId="77777777" w:rsidR="004C0B83" w:rsidRPr="00F13718" w:rsidRDefault="004C0B83" w:rsidP="004C0B83">
      <w:r w:rsidRPr="00F13718">
        <w:t>Ościeżnice odpowiednio stalowe i aluminiowe w komplecie z drzwiami.</w:t>
      </w:r>
    </w:p>
    <w:p w14:paraId="19047500" w14:textId="77777777" w:rsidR="004C0B83" w:rsidRPr="00F13718" w:rsidRDefault="004C0B83" w:rsidP="004C0B83">
      <w:pPr>
        <w:rPr>
          <w:u w:val="single"/>
        </w:rPr>
      </w:pPr>
      <w:r w:rsidRPr="00F13718">
        <w:rPr>
          <w:u w:val="single"/>
        </w:rPr>
        <w:t>Uwaga</w:t>
      </w:r>
    </w:p>
    <w:p w14:paraId="5B0936A6" w14:textId="77777777" w:rsidR="004C0B83" w:rsidRPr="00F13718" w:rsidRDefault="004C0B83" w:rsidP="004C0B83">
      <w:r w:rsidRPr="00F13718">
        <w:t>Drzwi zewnętrzne w całym obiekcie winny spełniać parametr izolacyjności termicznej, jak poniżej:</w:t>
      </w:r>
    </w:p>
    <w:p w14:paraId="0B825A3F" w14:textId="77777777" w:rsidR="004C0B83" w:rsidRPr="00F13718" w:rsidRDefault="004C0B83" w:rsidP="004C0B83">
      <w:r w:rsidRPr="00F13718">
        <w:t>- okna, powierzchnie przezroczyste nieotwierane ≤ 0,60 W/m</w:t>
      </w:r>
      <w:r w:rsidRPr="00F13718">
        <w:rPr>
          <w:vertAlign w:val="superscript"/>
        </w:rPr>
        <w:t>2</w:t>
      </w:r>
      <w:r w:rsidRPr="00F13718">
        <w:t>K</w:t>
      </w:r>
    </w:p>
    <w:p w14:paraId="22CCD17F" w14:textId="77777777" w:rsidR="004C0B83" w:rsidRPr="00F13718" w:rsidRDefault="004C0B83" w:rsidP="004C0B83">
      <w:r w:rsidRPr="00F13718">
        <w:t>- drzwi zewnętrzne ≤0,70W/m</w:t>
      </w:r>
      <w:r w:rsidRPr="00F13718">
        <w:rPr>
          <w:vertAlign w:val="superscript"/>
        </w:rPr>
        <w:t>2</w:t>
      </w:r>
      <w:r w:rsidRPr="00F13718">
        <w:t>K</w:t>
      </w:r>
    </w:p>
    <w:p w14:paraId="268DA7DD" w14:textId="77777777" w:rsidR="004C0B83" w:rsidRPr="00F13718" w:rsidRDefault="004C0B83" w:rsidP="004C0B83">
      <w:r w:rsidRPr="00F13718">
        <w:t>Wymaga się praktycznego wyeliminowania mostków liniowych i punktowych</w:t>
      </w:r>
    </w:p>
    <w:p w14:paraId="236DA201" w14:textId="77777777" w:rsidR="004C0B83" w:rsidRPr="00F13718" w:rsidRDefault="004C0B83" w:rsidP="004C0B83">
      <w:r w:rsidRPr="00F13718">
        <w:t>Wymaga się granicznych wartości mostków, jak poniżej:</w:t>
      </w:r>
    </w:p>
    <w:p w14:paraId="3FECB63D" w14:textId="77777777" w:rsidR="004C0B83" w:rsidRPr="00F13718" w:rsidRDefault="004C0B83" w:rsidP="004C0B83">
      <w:r w:rsidRPr="00F13718">
        <w:t xml:space="preserve">Mostki cieplne </w:t>
      </w:r>
      <w:proofErr w:type="spellStart"/>
      <w:r w:rsidRPr="00F13718">
        <w:t>wsp</w:t>
      </w:r>
      <w:proofErr w:type="spellEnd"/>
      <w:r w:rsidRPr="00F13718">
        <w:t>. Ψ ≤ 0,01 W/</w:t>
      </w:r>
      <w:proofErr w:type="spellStart"/>
      <w:r w:rsidRPr="00F13718">
        <w:t>mK</w:t>
      </w:r>
      <w:proofErr w:type="spellEnd"/>
    </w:p>
    <w:p w14:paraId="77180CA3" w14:textId="77777777" w:rsidR="004C0B83" w:rsidRPr="00F13718" w:rsidRDefault="004C0B83" w:rsidP="004C0B83">
      <w:r w:rsidRPr="00F13718">
        <w:t>Stolarkę należy zamontować z użyciem zalecanych przez producenta folii paroszczelnej od wewnątrz oraz folii paroprzepuszczalnej od zewnątrz.</w:t>
      </w:r>
    </w:p>
    <w:p w14:paraId="70A9B82E" w14:textId="77777777" w:rsidR="004C0B83" w:rsidRPr="00F13718" w:rsidRDefault="004C0B83" w:rsidP="004C0B83">
      <w:r w:rsidRPr="00F13718">
        <w:t>Zaleca się montaż stolarki w warstwie ocieplenia wg. zaleceń producenta stolarki.</w:t>
      </w:r>
    </w:p>
    <w:p w14:paraId="3A0BBD5D" w14:textId="77777777" w:rsidR="004C0B83" w:rsidRPr="00F13718" w:rsidRDefault="004C0B83" w:rsidP="004C0B83">
      <w:pPr>
        <w:pStyle w:val="Nagwek8"/>
        <w:rPr>
          <w:rStyle w:val="Pogrubienie0"/>
          <w:b/>
          <w:bCs w:val="0"/>
          <w:sz w:val="20"/>
        </w:rPr>
      </w:pPr>
      <w:r w:rsidRPr="00F13718">
        <w:rPr>
          <w:rStyle w:val="Pogrubienie0"/>
          <w:b/>
          <w:bCs w:val="0"/>
          <w:sz w:val="20"/>
        </w:rPr>
        <w:t xml:space="preserve">Stolarka i ślusarka drzwiowa wewnętrzna </w:t>
      </w:r>
    </w:p>
    <w:p w14:paraId="6F6C6DFA" w14:textId="77777777" w:rsidR="004C0B83" w:rsidRPr="00F13718" w:rsidRDefault="004C0B83" w:rsidP="004C0B83">
      <w:r w:rsidRPr="00F13718">
        <w:t xml:space="preserve">– drewniana, stalowa i aluminiowa. </w:t>
      </w:r>
    </w:p>
    <w:p w14:paraId="2DC3FDD1" w14:textId="77777777" w:rsidR="004C0B83" w:rsidRPr="00F13718" w:rsidRDefault="004C0B83" w:rsidP="004C0B83">
      <w:r w:rsidRPr="00F13718">
        <w:t>Drzwi do pomieszczeń w miejscach wskazanych przez rzeczoznawcę ds. p.poż. wykonać jako pożarowe o odpowiedniej odporności ogniowej oraz wyposażyć w zamki na kartę zgodnie z powszechnie panującymi standardami.</w:t>
      </w:r>
    </w:p>
    <w:p w14:paraId="52ED0747" w14:textId="77777777" w:rsidR="004C0B83" w:rsidRPr="00F13718" w:rsidRDefault="004C0B83" w:rsidP="004C0B83">
      <w:pPr>
        <w:rPr>
          <w:u w:val="single"/>
        </w:rPr>
      </w:pPr>
      <w:r w:rsidRPr="00F13718">
        <w:rPr>
          <w:u w:val="single"/>
        </w:rPr>
        <w:t>Drzwi w całym obiekcie o wysokości  min. 2</w:t>
      </w:r>
      <w:r w:rsidR="004F56D2" w:rsidRPr="00F13718">
        <w:rPr>
          <w:u w:val="single"/>
        </w:rPr>
        <w:t>0</w:t>
      </w:r>
      <w:r w:rsidRPr="00F13718">
        <w:rPr>
          <w:u w:val="single"/>
        </w:rPr>
        <w:t>0cm</w:t>
      </w:r>
    </w:p>
    <w:p w14:paraId="6A3D0C27" w14:textId="77777777" w:rsidR="004C0B83" w:rsidRPr="00F13718" w:rsidRDefault="004C0B83" w:rsidP="004C0B83">
      <w:r w:rsidRPr="00F13718">
        <w:t xml:space="preserve"> Stolarka drewniana w obiekcie wzmocniona i przeznaczona do placówek sportowych. </w:t>
      </w:r>
    </w:p>
    <w:p w14:paraId="43081A72" w14:textId="40421FAA" w:rsidR="004C0B83" w:rsidRPr="00F13718" w:rsidRDefault="004C0B83" w:rsidP="00D15301">
      <w:r w:rsidRPr="00F13718">
        <w:rPr>
          <w:u w:val="single"/>
        </w:rPr>
        <w:t>Drzwi do kabin ustępowych</w:t>
      </w:r>
      <w:r w:rsidRPr="00F13718">
        <w:t xml:space="preserve"> systemowe otwierane na zewnątrz (prześwit  w drzwiach do kabin – 15 cm od posadzki). Drzwi do pomieszczeń szatniowych i sanitariatów wykonać z dolnym nawiewem.</w:t>
      </w:r>
    </w:p>
    <w:p w14:paraId="43C59B52" w14:textId="20DD66E3" w:rsidR="0047393F" w:rsidRPr="00F13718" w:rsidRDefault="0047393F" w:rsidP="00D15301">
      <w:r w:rsidRPr="00F13718">
        <w:rPr>
          <w:u w:val="single"/>
        </w:rPr>
        <w:t>Drzwi do kabin prysznicowych</w:t>
      </w:r>
      <w:r w:rsidR="00332264" w:rsidRPr="00F13718">
        <w:t xml:space="preserve"> systemowe z otwieraniem na zewnątrz (prześwit  w drzwiach do kabin – 15 cm od posadzki). </w:t>
      </w:r>
      <w:r w:rsidR="00474A9A" w:rsidRPr="00F13718">
        <w:t>Drzwi zaprojektowane w celu zapewnienia uczniom prywatności.</w:t>
      </w:r>
    </w:p>
    <w:p w14:paraId="28EB5EEF" w14:textId="77777777" w:rsidR="00D15301" w:rsidRPr="00F13718" w:rsidRDefault="00D15301" w:rsidP="00D15301">
      <w:r w:rsidRPr="00F13718">
        <w:t>Drzwi jednoskrzydłowe w obiekcie wykonać o szerokości co najmniej 0,9 m. Rozumie się przez to szerokość użytkową otworu drzwiowego – szerokość przejścia. W przyjętym do montażu systemie drzwi należy zatem uwzględnić powyższe i przy odpowiedniej grubości skrzydła drzwiowego (z profilu „zimnego” lub „ciepłego”) oraz z uwzględnieniem systemowej ościeżnicy i sposobu otwierania drzwi, przyjąć odpowiednią szerokość w świetle ościeży. Szerokość ościeży dobrać w zależności od rodzaju drzwi i ich ościeżnic.</w:t>
      </w:r>
    </w:p>
    <w:p w14:paraId="68A5B04B" w14:textId="77777777" w:rsidR="004C0B83" w:rsidRPr="00F13718" w:rsidRDefault="00D15301" w:rsidP="00D15301">
      <w:r w:rsidRPr="00F13718">
        <w:t>Drzwi winny mieć przynajmniej jedno nieblokowane skrzydło drzwiowe o szerokości użytkowej w świetle min 90cm.</w:t>
      </w:r>
    </w:p>
    <w:p w14:paraId="3769134D" w14:textId="77777777" w:rsidR="004C0B83" w:rsidRPr="00F13718" w:rsidRDefault="004C0B83" w:rsidP="000000EC">
      <w:r w:rsidRPr="00F13718">
        <w:t xml:space="preserve">Kabiny ze ściankami i drzwiami systemowymi </w:t>
      </w:r>
      <w:r w:rsidR="00E53F40" w:rsidRPr="00F13718">
        <w:t xml:space="preserve">z HPL </w:t>
      </w:r>
      <w:r w:rsidRPr="00F13718">
        <w:t xml:space="preserve">o wysokości co najmniej 2 m z prześwitem nad podłogą 0,15m. </w:t>
      </w:r>
    </w:p>
    <w:p w14:paraId="55163395" w14:textId="77777777" w:rsidR="00E53F40" w:rsidRPr="00F13718" w:rsidRDefault="00E53F40" w:rsidP="000000EC"/>
    <w:p w14:paraId="4FC5C753" w14:textId="77777777" w:rsidR="004C0B83" w:rsidRPr="00F13718" w:rsidRDefault="004C0B83" w:rsidP="004C0B83">
      <w:r w:rsidRPr="00F13718">
        <w:t>Ościeżnice odpowiednio stalowe</w:t>
      </w:r>
      <w:r w:rsidR="0033458E" w:rsidRPr="00F13718">
        <w:t>, aluminiowe</w:t>
      </w:r>
      <w:r w:rsidR="004F56D2" w:rsidRPr="00F13718">
        <w:t xml:space="preserve"> </w:t>
      </w:r>
      <w:r w:rsidRPr="00F13718">
        <w:t>lub drewniane w komplecie z drzwiami. Ościeżnice do drzwi regulowane(obejmujące ścianę).</w:t>
      </w:r>
    </w:p>
    <w:p w14:paraId="717CA014" w14:textId="77777777" w:rsidR="004C0B83" w:rsidRPr="00F13718" w:rsidRDefault="004C0B83" w:rsidP="004C0B83">
      <w:r w:rsidRPr="00F13718">
        <w:t>Drzwi należy zakupić w komplecie z ościeżnicą.</w:t>
      </w:r>
    </w:p>
    <w:p w14:paraId="551612CE" w14:textId="77777777" w:rsidR="004C0B83" w:rsidRPr="00F13718" w:rsidRDefault="004C0B83" w:rsidP="004C0B83">
      <w:pPr>
        <w:pStyle w:val="Nagwek8"/>
      </w:pPr>
      <w:r w:rsidRPr="00F13718">
        <w:t>Uwagi do stolarki drzwiowej zewnętrznej i wewnętrznej:</w:t>
      </w:r>
    </w:p>
    <w:p w14:paraId="4ADC4645" w14:textId="77777777" w:rsidR="004C0B83" w:rsidRPr="00F13718" w:rsidRDefault="004C0B83" w:rsidP="004C0B83">
      <w:r w:rsidRPr="00F13718">
        <w:t xml:space="preserve">Drzwi w całym obiekcie winny otwierać się w sposób nie zawężający dróg ewakuacyjnych. </w:t>
      </w:r>
    </w:p>
    <w:p w14:paraId="7F80B24F" w14:textId="77777777" w:rsidR="004C0B83" w:rsidRPr="00F13718" w:rsidRDefault="004C0B83" w:rsidP="004C0B83">
      <w:r w:rsidRPr="00F13718">
        <w:t xml:space="preserve">Z uwagi na powyższe drzwi wychodzące na korytarz wykonać jako otwierane o 180˚, to jest tzw. „kładzione na ścianę”, o ile to będzie konieczne ze względów ewakuacyjnych. Drzwi te wymagają zamontowania odbojników drzwiowych zamontowanych odpowiednio w podłogach- w celu ochrony ścian przed uszkodzeniem. Odbojniki projektuje się ze stali nierdzewnej satynowej z elementami gumowymi. Galanterię drzwiową: klamki, zamki, szyldy -  projektuje się ze stali nierdzewnej polerowanej lub chromowanej. Klamki winny posiadać min. 3 letnią gwarancję. </w:t>
      </w:r>
    </w:p>
    <w:p w14:paraId="07457A76" w14:textId="77777777" w:rsidR="004C0B83" w:rsidRPr="00F13718" w:rsidRDefault="004C0B83" w:rsidP="004C0B83">
      <w:pPr>
        <w:pStyle w:val="Nagwek8"/>
        <w:rPr>
          <w:rStyle w:val="Pogrubienie0"/>
          <w:b/>
          <w:bCs w:val="0"/>
          <w:sz w:val="20"/>
        </w:rPr>
      </w:pPr>
      <w:r w:rsidRPr="00F13718">
        <w:rPr>
          <w:rStyle w:val="Pogrubienie0"/>
          <w:b/>
          <w:bCs w:val="0"/>
          <w:sz w:val="20"/>
        </w:rPr>
        <w:t xml:space="preserve">Schody i balustrady : </w:t>
      </w:r>
    </w:p>
    <w:p w14:paraId="0F77BACA" w14:textId="77777777" w:rsidR="004C0B83" w:rsidRPr="00F13718" w:rsidRDefault="004C0B83" w:rsidP="004C0B83">
      <w:r w:rsidRPr="00F13718">
        <w:rPr>
          <w:rStyle w:val="Pogrubienie0"/>
          <w:rFonts w:cs="Arial"/>
          <w:b w:val="0"/>
          <w:bCs w:val="0"/>
          <w:sz w:val="20"/>
        </w:rPr>
        <w:t xml:space="preserve">Schody </w:t>
      </w:r>
      <w:r w:rsidRPr="00F13718">
        <w:t>żelbetowe wylewane wg projektu konstrukcji</w:t>
      </w:r>
      <w:r w:rsidR="000000EC" w:rsidRPr="00F13718">
        <w:t>.</w:t>
      </w:r>
      <w:r w:rsidRPr="00F13718">
        <w:t xml:space="preserve"> Balustrady klatek schodowych - systemowe ze stali nierdzewnej. Przęsła wykonać jako przezroczyste ze szkła nietłukącego </w:t>
      </w:r>
      <w:r w:rsidRPr="00F13718">
        <w:lastRenderedPageBreak/>
        <w:t xml:space="preserve">hartowanego gr 10mm. </w:t>
      </w:r>
      <w:r w:rsidR="0033458E" w:rsidRPr="00F13718">
        <w:t>Należy wykonać pochwyty przy oknach wewnętrznych do ziemi.</w:t>
      </w:r>
    </w:p>
    <w:p w14:paraId="7F459A84" w14:textId="77777777" w:rsidR="004C0B83" w:rsidRPr="00F13718" w:rsidRDefault="004C0B83" w:rsidP="004C0B83">
      <w:pPr>
        <w:pStyle w:val="Nagwek8"/>
      </w:pPr>
      <w:r w:rsidRPr="00F13718">
        <w:t xml:space="preserve">Wycieraczki </w:t>
      </w:r>
    </w:p>
    <w:p w14:paraId="2C45B091" w14:textId="77777777" w:rsidR="00443F41" w:rsidRPr="00F13718" w:rsidRDefault="00443F41" w:rsidP="00443F41">
      <w:r w:rsidRPr="00F13718">
        <w:t>Projektowane wycieraczki zewnętrzne i wewnętrzne</w:t>
      </w:r>
    </w:p>
    <w:p w14:paraId="089372D6" w14:textId="77777777" w:rsidR="00443F41" w:rsidRPr="00F13718" w:rsidRDefault="00443F41" w:rsidP="00443F41">
      <w:r w:rsidRPr="00F13718">
        <w:t>Umieszczenie odbojów, skrobaczek, wycieraczek do obuwia lub podobnych urządzeń wystających ponad poziom płaszczyzny dojścia w szerokości drzwi wejściowych do budynku jest zabronione.</w:t>
      </w:r>
    </w:p>
    <w:p w14:paraId="1BA92C26" w14:textId="77777777" w:rsidR="00443F41" w:rsidRPr="00F13718" w:rsidRDefault="00443F41" w:rsidP="00443F41"/>
    <w:p w14:paraId="440F6E51" w14:textId="77777777" w:rsidR="00443F41" w:rsidRPr="00F13718" w:rsidRDefault="00443F41" w:rsidP="00443F41">
      <w:r w:rsidRPr="00F13718">
        <w:t xml:space="preserve">Projektuje się wycieraczki systemowe np. gumowa wykładzina ryflowana na zewnątrz  </w:t>
      </w:r>
    </w:p>
    <w:p w14:paraId="1F080254" w14:textId="77777777" w:rsidR="00443F41" w:rsidRPr="00F13718" w:rsidRDefault="00443F41" w:rsidP="00443F41">
      <w:r w:rsidRPr="00F13718">
        <w:t>i aluminiowe wycieraczki systemowe w przedsionkach.</w:t>
      </w:r>
    </w:p>
    <w:p w14:paraId="114E0F62" w14:textId="77777777" w:rsidR="00443F41" w:rsidRPr="00F13718" w:rsidRDefault="00443F41" w:rsidP="00443F41">
      <w:r w:rsidRPr="00F13718">
        <w:t>Projektuje się wycieraczki w formie maty gumowej zamontowanej w profilach stalowych</w:t>
      </w:r>
    </w:p>
    <w:p w14:paraId="7AB0E549" w14:textId="77777777" w:rsidR="00443F41" w:rsidRPr="00F13718" w:rsidRDefault="00443F41" w:rsidP="00443F41"/>
    <w:p w14:paraId="6F5914AF" w14:textId="77777777" w:rsidR="00443F41" w:rsidRPr="00F13718" w:rsidRDefault="00443F41" w:rsidP="00443F41">
      <w:r w:rsidRPr="00F13718">
        <w:t>Gumowa wykładzina ryflowana jest doskonała jako podłoże antypoślizgowe zarówno wewnątrz, jak i na zewnątrz budynków. Wycieraczka w formie maty wejściowej przed wejściem do budynku oraz w przedsionku.</w:t>
      </w:r>
    </w:p>
    <w:p w14:paraId="477B5E75" w14:textId="77777777" w:rsidR="00443F41" w:rsidRPr="00F13718" w:rsidRDefault="00443F41" w:rsidP="00443F41"/>
    <w:p w14:paraId="62E38319" w14:textId="77777777" w:rsidR="00443F41" w:rsidRPr="00F13718" w:rsidRDefault="00443F41" w:rsidP="00443F41">
      <w:r w:rsidRPr="00F13718">
        <w:t xml:space="preserve">Dwa rodzaje: szeroki </w:t>
      </w:r>
      <w:proofErr w:type="spellStart"/>
      <w:r w:rsidRPr="00F13718">
        <w:t>ryfel</w:t>
      </w:r>
      <w:proofErr w:type="spellEnd"/>
      <w:r w:rsidRPr="00F13718">
        <w:t xml:space="preserve"> i drobny </w:t>
      </w:r>
      <w:proofErr w:type="spellStart"/>
      <w:r w:rsidRPr="00F13718">
        <w:t>ryfel</w:t>
      </w:r>
      <w:proofErr w:type="spellEnd"/>
      <w:r w:rsidRPr="00F13718">
        <w:t>. Przykładowe parametry winny być nie gorsze niż opisane poniżej:</w:t>
      </w:r>
    </w:p>
    <w:p w14:paraId="4D2932B1" w14:textId="77777777" w:rsidR="00443F41" w:rsidRPr="00F13718" w:rsidRDefault="00443F41" w:rsidP="00443F41">
      <w:r w:rsidRPr="00F13718">
        <w:t xml:space="preserve">Materiał: guma o dużej twardości, Grubość: ok. 4mm, Twardość: 60-80Sha, Wytrzymałość na rozciąganie: min. 4Mpa, Wydłużenie względne: min. 150%, Atesty: </w:t>
      </w:r>
      <w:proofErr w:type="spellStart"/>
      <w:r w:rsidRPr="00F13718">
        <w:t>PZH,Kolory</w:t>
      </w:r>
      <w:proofErr w:type="spellEnd"/>
      <w:r w:rsidRPr="00F13718">
        <w:t>: czarny.</w:t>
      </w:r>
    </w:p>
    <w:p w14:paraId="408A9D9F" w14:textId="77777777" w:rsidR="00443F41" w:rsidRPr="00F13718" w:rsidRDefault="00443F41" w:rsidP="00443F41">
      <w:r w:rsidRPr="00F13718">
        <w:t xml:space="preserve">Wycieraczki winny być: odporne na rozciąganie (min 4 </w:t>
      </w:r>
      <w:proofErr w:type="spellStart"/>
      <w:r w:rsidRPr="00F13718">
        <w:t>MPa</w:t>
      </w:r>
      <w:proofErr w:type="spellEnd"/>
      <w:r w:rsidRPr="00F13718">
        <w:t xml:space="preserve">), twarde (60-80 st. </w:t>
      </w:r>
      <w:proofErr w:type="spellStart"/>
      <w:r w:rsidRPr="00F13718">
        <w:t>ShA</w:t>
      </w:r>
      <w:proofErr w:type="spellEnd"/>
      <w:r w:rsidRPr="00F13718">
        <w:t>),</w:t>
      </w:r>
    </w:p>
    <w:p w14:paraId="20CDB721" w14:textId="77777777" w:rsidR="00443F41" w:rsidRPr="00F13718" w:rsidRDefault="00443F41" w:rsidP="00443F41">
      <w:r w:rsidRPr="00F13718">
        <w:t xml:space="preserve">z możliwością stosowania zarówno przy temperaturze -30 jak i + 70 </w:t>
      </w:r>
      <w:proofErr w:type="spellStart"/>
      <w:r w:rsidRPr="00F13718">
        <w:t>st.C</w:t>
      </w:r>
      <w:proofErr w:type="spellEnd"/>
      <w:r w:rsidRPr="00F13718">
        <w:t>, posiadać doskonałe właściwości antypoślizgowe, wydłużenie względne - min. 150%, utrzymanie w czystości poprzez mycie wodą</w:t>
      </w:r>
    </w:p>
    <w:p w14:paraId="0EF722B7" w14:textId="77777777" w:rsidR="00443F41" w:rsidRPr="00F13718" w:rsidRDefault="00443F41" w:rsidP="00443F41"/>
    <w:p w14:paraId="39FB8306" w14:textId="77777777" w:rsidR="00443F41" w:rsidRPr="00F13718" w:rsidRDefault="00443F41" w:rsidP="00443F41">
      <w:r w:rsidRPr="00F13718">
        <w:t>W posadzkach, w strefach wejściowych wykonać wycieraczki zewnętrzne i wewnętrzne</w:t>
      </w:r>
    </w:p>
    <w:p w14:paraId="00DE4E08" w14:textId="77777777" w:rsidR="00443F41" w:rsidRPr="00F13718" w:rsidRDefault="00443F41" w:rsidP="00443F41">
      <w:r w:rsidRPr="00F13718">
        <w:t>typu (wycieraczki zastosować przed każdym wejściem do budynku oraz w przedsionkach).</w:t>
      </w:r>
    </w:p>
    <w:p w14:paraId="6B643C01" w14:textId="77777777" w:rsidR="00443F41" w:rsidRPr="00F13718" w:rsidRDefault="00443F41" w:rsidP="00443F41"/>
    <w:p w14:paraId="7F5EEDEB" w14:textId="77777777" w:rsidR="00443F41" w:rsidRPr="00F13718" w:rsidRDefault="00443F41" w:rsidP="00443F41">
      <w:r w:rsidRPr="00F13718">
        <w:t>W strefie wejściowej głównego wejścia – projektuje się wycieraczkę wzdłuż wejścia głównego.</w:t>
      </w:r>
    </w:p>
    <w:p w14:paraId="77DA49FA" w14:textId="77777777" w:rsidR="00443F41" w:rsidRPr="00F13718" w:rsidRDefault="006A1B40" w:rsidP="006A1B40">
      <w:r w:rsidRPr="00F13718">
        <w:t>Wycieraczka</w:t>
      </w:r>
      <w:r w:rsidR="00443F41" w:rsidRPr="00F13718">
        <w:t xml:space="preserve"> sp</w:t>
      </w:r>
      <w:r w:rsidRPr="00F13718">
        <w:t xml:space="preserve">ełniająca następujące parametry </w:t>
      </w:r>
      <w:r w:rsidR="00443F41" w:rsidRPr="00F13718">
        <w:t>lub równoważne:</w:t>
      </w:r>
    </w:p>
    <w:p w14:paraId="0C54F489" w14:textId="77777777" w:rsidR="00443F41" w:rsidRPr="00F13718" w:rsidRDefault="00443F41" w:rsidP="006A1B40">
      <w:r w:rsidRPr="00F13718">
        <w:t>- wkład tekstylny wykonany ze 100% poli</w:t>
      </w:r>
      <w:r w:rsidR="006A1B40" w:rsidRPr="00F13718">
        <w:t xml:space="preserve">amidu ze spodem winylowym. Maty </w:t>
      </w:r>
      <w:r w:rsidRPr="00F13718">
        <w:t>odpowiednie dla II strefy czyszczenia.</w:t>
      </w:r>
    </w:p>
    <w:p w14:paraId="3235D0DC" w14:textId="77777777" w:rsidR="00443F41" w:rsidRPr="00F13718" w:rsidRDefault="00443F41" w:rsidP="00443F41">
      <w:r w:rsidRPr="00F13718">
        <w:t>- profile łączone linką stalową.</w:t>
      </w:r>
    </w:p>
    <w:p w14:paraId="559A5E63" w14:textId="77777777" w:rsidR="00443F41" w:rsidRPr="00F13718" w:rsidRDefault="00443F41" w:rsidP="00443F41">
      <w:r w:rsidRPr="00F13718">
        <w:t>- maty winny posiadać certyfikat trudnopalności</w:t>
      </w:r>
    </w:p>
    <w:p w14:paraId="1E23ED55" w14:textId="77777777" w:rsidR="00443F41" w:rsidRPr="00F13718" w:rsidRDefault="00443F41" w:rsidP="00443F41">
      <w:r w:rsidRPr="00F13718">
        <w:t xml:space="preserve">- maty winny posiadać certyfikaty dotyczące </w:t>
      </w:r>
      <w:proofErr w:type="spellStart"/>
      <w:r w:rsidRPr="00F13718">
        <w:t>antypoślizgu</w:t>
      </w:r>
      <w:proofErr w:type="spellEnd"/>
      <w:r w:rsidRPr="00F13718">
        <w:t xml:space="preserve"> oraz jakości.</w:t>
      </w:r>
    </w:p>
    <w:p w14:paraId="6354A8E6" w14:textId="77777777" w:rsidR="00443F41" w:rsidRPr="00F13718" w:rsidRDefault="00443F41" w:rsidP="0033458E">
      <w:r w:rsidRPr="00F13718">
        <w:t>- profil chromowo-niklowy</w:t>
      </w:r>
      <w:r w:rsidR="0033458E" w:rsidRPr="00F13718">
        <w:t xml:space="preserve"> z logo</w:t>
      </w:r>
    </w:p>
    <w:p w14:paraId="41E06349" w14:textId="77777777" w:rsidR="004C0B83" w:rsidRPr="00F13718" w:rsidRDefault="004C0B83" w:rsidP="004C0B83">
      <w:pPr>
        <w:pStyle w:val="Nagwek8"/>
      </w:pPr>
      <w:r w:rsidRPr="00F13718">
        <w:t>Parapety</w:t>
      </w:r>
    </w:p>
    <w:p w14:paraId="584DB84B" w14:textId="77777777" w:rsidR="004C0B83" w:rsidRPr="00F13718" w:rsidRDefault="004C0B83" w:rsidP="004C0B83">
      <w:r w:rsidRPr="00F13718">
        <w:t>Parapety zewnętrzne – z blachy aluminiowej lub z blachy powlekanej w kolorze rynien i rur spustowych</w:t>
      </w:r>
    </w:p>
    <w:p w14:paraId="38A3E7BE" w14:textId="77777777" w:rsidR="004C0B83" w:rsidRPr="00F13718" w:rsidRDefault="004C0B83" w:rsidP="004C0B83">
      <w:r w:rsidRPr="00F13718">
        <w:t xml:space="preserve">Parapety wewnętrzne –konglomerat </w:t>
      </w:r>
      <w:r w:rsidR="0033458E" w:rsidRPr="00F13718">
        <w:t>w kolorze jasnym</w:t>
      </w:r>
    </w:p>
    <w:p w14:paraId="02FE3D58" w14:textId="77777777" w:rsidR="004C0B83" w:rsidRPr="00F13718" w:rsidRDefault="004C0B83" w:rsidP="004C0B83">
      <w:pPr>
        <w:pStyle w:val="Nagwek8"/>
      </w:pPr>
      <w:r w:rsidRPr="00F13718">
        <w:t>Izolacje</w:t>
      </w:r>
    </w:p>
    <w:p w14:paraId="6E83F9DC" w14:textId="77777777" w:rsidR="004C0B83" w:rsidRPr="00F13718" w:rsidRDefault="004C0B83" w:rsidP="004C0B83">
      <w:r w:rsidRPr="00F13718">
        <w:t>przeciwwilgociowe – folia jako izolacja posadzki na gruncie oraz folia w pomieszczeniach mokrych</w:t>
      </w:r>
    </w:p>
    <w:p w14:paraId="58156329" w14:textId="77777777" w:rsidR="004C0B83" w:rsidRPr="00F13718" w:rsidRDefault="004C0B83" w:rsidP="004C0B83">
      <w:r w:rsidRPr="00F13718">
        <w:t>Izolacje przeciwwilgociowe i przeciwwodne projektuje się jako tylu średniego</w:t>
      </w:r>
    </w:p>
    <w:p w14:paraId="4789FE93" w14:textId="77777777" w:rsidR="004C0B83" w:rsidRPr="00F13718" w:rsidRDefault="0033458E" w:rsidP="004C0B83">
      <w:r w:rsidRPr="00F13718">
        <w:t xml:space="preserve">- </w:t>
      </w:r>
      <w:r w:rsidR="004C0B83" w:rsidRPr="00F13718">
        <w:t xml:space="preserve">hydroizolacja fundamentów i ścian fundamentowych – podkład asfaltowym roztwór gruntujący modyfikowany </w:t>
      </w:r>
      <w:proofErr w:type="spellStart"/>
      <w:r w:rsidR="004C0B83" w:rsidRPr="00F13718">
        <w:t>kauczukiem+hydroizolacja</w:t>
      </w:r>
      <w:proofErr w:type="spellEnd"/>
      <w:r w:rsidR="004C0B83" w:rsidRPr="00F13718">
        <w:t xml:space="preserve">: masa powłokowa </w:t>
      </w:r>
    </w:p>
    <w:p w14:paraId="13F82FB6" w14:textId="77777777" w:rsidR="004C0B83" w:rsidRPr="00F13718" w:rsidRDefault="0033458E" w:rsidP="004C0B83">
      <w:r w:rsidRPr="00F13718">
        <w:t xml:space="preserve">- </w:t>
      </w:r>
      <w:r w:rsidR="004C0B83" w:rsidRPr="00F13718">
        <w:t xml:space="preserve">izolacja pozioma ścian fundamentowych – papa podkładowa zgrzewalna w pomieszczeniach mokrych </w:t>
      </w:r>
    </w:p>
    <w:p w14:paraId="334B1895" w14:textId="77777777" w:rsidR="004C0B83" w:rsidRPr="00F13718" w:rsidRDefault="004C0B83" w:rsidP="004C0B83">
      <w:r w:rsidRPr="00F13718">
        <w:t xml:space="preserve">Izolacje termiczne </w:t>
      </w:r>
    </w:p>
    <w:p w14:paraId="62FAE032" w14:textId="77777777" w:rsidR="004C0B83" w:rsidRPr="00F13718" w:rsidRDefault="004C0B83" w:rsidP="004C0B83">
      <w:r w:rsidRPr="00F13718">
        <w:t xml:space="preserve">-ścian zewnętrznych ocieplonych tradycyjną metodą lekka mokrą </w:t>
      </w:r>
      <w:r w:rsidR="00F3717A" w:rsidRPr="00F13718">
        <w:t>styropian/</w:t>
      </w:r>
      <w:r w:rsidRPr="00F13718">
        <w:t xml:space="preserve">wełna mineralna gr </w:t>
      </w:r>
      <w:r w:rsidR="00F3717A" w:rsidRPr="00F13718">
        <w:t>20</w:t>
      </w:r>
      <w:r w:rsidRPr="00F13718">
        <w:t>cm</w:t>
      </w:r>
    </w:p>
    <w:p w14:paraId="4D77D6B9" w14:textId="77777777" w:rsidR="004C0B83" w:rsidRPr="00F13718" w:rsidRDefault="004C0B83" w:rsidP="004C0B83">
      <w:r w:rsidRPr="00F13718">
        <w:t>-  ocieplenie dachu – płyty PIR</w:t>
      </w:r>
      <w:r w:rsidR="00F3717A" w:rsidRPr="00F13718">
        <w:t xml:space="preserve"> 2x16cm</w:t>
      </w:r>
    </w:p>
    <w:p w14:paraId="09755B04" w14:textId="77777777" w:rsidR="004C0B83" w:rsidRPr="00F13718" w:rsidRDefault="004C0B83" w:rsidP="004C0B83">
      <w:r w:rsidRPr="00F13718">
        <w:t>-  ocieplenie podłogi na gruncie – styropian do ociepleń podłogowych gr</w:t>
      </w:r>
      <w:r w:rsidR="00F3717A" w:rsidRPr="00F13718">
        <w:t>.</w:t>
      </w:r>
      <w:r w:rsidRPr="00F13718">
        <w:t xml:space="preserve"> 15cm</w:t>
      </w:r>
    </w:p>
    <w:p w14:paraId="763159D4" w14:textId="745F405D" w:rsidR="004C0B83" w:rsidRPr="00F13718" w:rsidRDefault="004C0B83" w:rsidP="004C0B83">
      <w:r w:rsidRPr="00F13718">
        <w:t xml:space="preserve">-  izolacja cieplna pionowa ścian fundamentowych –  styropian ekstrudowany np. XPS </w:t>
      </w:r>
      <w:r w:rsidR="000B745D" w:rsidRPr="00F13718">
        <w:t>gr.15cm</w:t>
      </w:r>
    </w:p>
    <w:p w14:paraId="5E500EC1" w14:textId="4CA23DE3" w:rsidR="004C0B83" w:rsidRPr="00F13718" w:rsidRDefault="004C0B83" w:rsidP="004C0B83">
      <w:r w:rsidRPr="00F13718">
        <w:t>-   akustyczna – styropian na stropie między</w:t>
      </w:r>
      <w:r w:rsidR="0095572B" w:rsidRPr="00F13718">
        <w:t xml:space="preserve"> </w:t>
      </w:r>
      <w:r w:rsidRPr="00F13718">
        <w:t xml:space="preserve">piętrowym  </w:t>
      </w:r>
      <w:r w:rsidR="00F3717A" w:rsidRPr="00F13718">
        <w:t>gr 5</w:t>
      </w:r>
      <w:r w:rsidRPr="00F13718">
        <w:t>cm,</w:t>
      </w:r>
    </w:p>
    <w:p w14:paraId="4052DBF4" w14:textId="518AC7AD" w:rsidR="004C0B83" w:rsidRPr="00F13718" w:rsidRDefault="004C0B83" w:rsidP="004C0B83">
      <w:r w:rsidRPr="00F13718">
        <w:t>sufit podwieszony akustyczny oraz ściany akustyczne w sali sportowej</w:t>
      </w:r>
      <w:r w:rsidR="009E4100" w:rsidRPr="00F13718">
        <w:t>.</w:t>
      </w:r>
    </w:p>
    <w:p w14:paraId="45CCF150" w14:textId="77777777" w:rsidR="004C0B83" w:rsidRPr="00F13718" w:rsidRDefault="004C0B83" w:rsidP="00D15301">
      <w:pPr>
        <w:pStyle w:val="Nagwek8"/>
      </w:pPr>
      <w:r w:rsidRPr="00F13718">
        <w:rPr>
          <w:rStyle w:val="Pogrubienie0"/>
          <w:b/>
          <w:bCs w:val="0"/>
          <w:sz w:val="20"/>
        </w:rPr>
        <w:lastRenderedPageBreak/>
        <w:t xml:space="preserve">Roboty tynkarskie i malarskie </w:t>
      </w:r>
    </w:p>
    <w:p w14:paraId="62526373" w14:textId="77777777" w:rsidR="004C0B83" w:rsidRPr="00F13718" w:rsidRDefault="004C0B83" w:rsidP="004C0B83">
      <w:r w:rsidRPr="00F13718">
        <w:t xml:space="preserve">W obiekcie projektuje się tynki wewnętrzne kategorii III oraz miejscami (zabudowy pionów instalacyjnych, spłuczek) suche tynki z </w:t>
      </w:r>
      <w:proofErr w:type="spellStart"/>
      <w:r w:rsidRPr="00F13718">
        <w:t>kartongipsu</w:t>
      </w:r>
      <w:proofErr w:type="spellEnd"/>
      <w:r w:rsidRPr="00F13718">
        <w:t>.</w:t>
      </w:r>
      <w:r w:rsidR="000000EC" w:rsidRPr="00F13718">
        <w:t xml:space="preserve"> W sanitariatach i umywalniach zastosować odpowiednie płyty k-g przeznaczone do pomieszczeń mokrych.</w:t>
      </w:r>
    </w:p>
    <w:p w14:paraId="0DBE275F" w14:textId="77777777" w:rsidR="000000EC" w:rsidRPr="00F13718" w:rsidRDefault="008D6202" w:rsidP="004C0B83">
      <w:r w:rsidRPr="00F13718">
        <w:t>Ew</w:t>
      </w:r>
      <w:r w:rsidR="007A4075" w:rsidRPr="00F13718">
        <w:t>entualne</w:t>
      </w:r>
      <w:r w:rsidRPr="00F13718">
        <w:t xml:space="preserve"> such</w:t>
      </w:r>
      <w:r w:rsidR="007A4075" w:rsidRPr="00F13718">
        <w:t>e</w:t>
      </w:r>
      <w:r w:rsidRPr="00F13718">
        <w:t xml:space="preserve"> tynki na ścianach wydzielenia pożarowego- zastosować płyty </w:t>
      </w:r>
      <w:proofErr w:type="spellStart"/>
      <w:r w:rsidRPr="00F13718">
        <w:t>tzw</w:t>
      </w:r>
      <w:proofErr w:type="spellEnd"/>
      <w:r w:rsidRPr="00F13718">
        <w:t xml:space="preserve"> „czerwone”.</w:t>
      </w:r>
    </w:p>
    <w:p w14:paraId="52F90CE6" w14:textId="77777777" w:rsidR="004C0B83" w:rsidRPr="00F13718" w:rsidRDefault="004C0B83" w:rsidP="004C0B83">
      <w:r w:rsidRPr="00F13718">
        <w:t>Ściany przed nałożeniem powłok malarskich wykonać jako szpachlowane podwójnie warstwą gipsu.</w:t>
      </w:r>
    </w:p>
    <w:p w14:paraId="3770C5E5" w14:textId="77777777" w:rsidR="004C0B83" w:rsidRPr="00F13718" w:rsidRDefault="00D15301" w:rsidP="00D15301">
      <w:r w:rsidRPr="00F13718">
        <w:t xml:space="preserve">W obiekcie projektuje się malowanie emulsyjne jednak </w:t>
      </w:r>
      <w:r w:rsidR="004C0B83" w:rsidRPr="00F13718">
        <w:t>w niektórych wskazanych w projekcie  pomieszczeniach wykonać  szlachetne wyprawy tynkarskie</w:t>
      </w:r>
      <w:r w:rsidR="009602FD" w:rsidRPr="00F13718">
        <w:t>.</w:t>
      </w:r>
      <w:r w:rsidR="004C0B83" w:rsidRPr="00F13718">
        <w:t xml:space="preserve"> </w:t>
      </w:r>
    </w:p>
    <w:p w14:paraId="7C64C312" w14:textId="77777777" w:rsidR="004C0B83" w:rsidRPr="00F13718" w:rsidRDefault="004C0B83" w:rsidP="004C0B83">
      <w:r w:rsidRPr="00F13718">
        <w:t xml:space="preserve">W umywalniach, pomieszczeniach WC oraz innych wskazanych w projekcie wykonawczym –płytki </w:t>
      </w:r>
      <w:proofErr w:type="spellStart"/>
      <w:r w:rsidRPr="00F13718">
        <w:t>gresowe</w:t>
      </w:r>
      <w:proofErr w:type="spellEnd"/>
      <w:r w:rsidRPr="00F13718">
        <w:t xml:space="preserve"> do pełnej wysokości pomieszczeń</w:t>
      </w:r>
    </w:p>
    <w:p w14:paraId="409C846C" w14:textId="77777777" w:rsidR="004C0B83" w:rsidRPr="00F13718" w:rsidRDefault="004C0B83" w:rsidP="004C0B83">
      <w:r w:rsidRPr="00F13718">
        <w:t>Lustra nad umywalkami klejone do ściany pomiędzy płytkami. Lustra fazowane.</w:t>
      </w:r>
    </w:p>
    <w:p w14:paraId="4F90F8E0" w14:textId="77777777" w:rsidR="004C0B83" w:rsidRPr="00F13718" w:rsidRDefault="004C0B83" w:rsidP="004C0B83">
      <w:r w:rsidRPr="00F13718">
        <w:t xml:space="preserve">W sanitariatach należy zastosować płytki </w:t>
      </w:r>
      <w:proofErr w:type="spellStart"/>
      <w:r w:rsidRPr="00F13718">
        <w:t>gresowe</w:t>
      </w:r>
      <w:proofErr w:type="spellEnd"/>
      <w:r w:rsidRPr="00F13718">
        <w:t xml:space="preserve"> o wysokim standardzie.</w:t>
      </w:r>
    </w:p>
    <w:p w14:paraId="07A89AD2" w14:textId="77777777" w:rsidR="004C0B83" w:rsidRPr="00F13718" w:rsidRDefault="004C0B83" w:rsidP="004C0B83">
      <w:r w:rsidRPr="00F13718">
        <w:t>Należy zastosować płytki ścienne i podłogowe z określonych kolekcji w celu zachowania spójności kompozycyjnej.</w:t>
      </w:r>
    </w:p>
    <w:p w14:paraId="6A481DEA" w14:textId="77777777" w:rsidR="004C0B83" w:rsidRPr="00F13718" w:rsidRDefault="004C0B83" w:rsidP="004C0B83">
      <w:r w:rsidRPr="00F13718">
        <w:t>Ściany korytarzy i klatki schodowej projektuje się wykończenie  trwałą wyprawą tynkarską.</w:t>
      </w:r>
    </w:p>
    <w:p w14:paraId="6BB0799D" w14:textId="77777777" w:rsidR="004C0B83" w:rsidRPr="00F13718" w:rsidRDefault="004C0B83" w:rsidP="004C0B83">
      <w:r w:rsidRPr="00F13718">
        <w:t>Ściany sali sportowej wyłożyć okładziną akustyczną odporną na uderzenia piłką.</w:t>
      </w:r>
    </w:p>
    <w:p w14:paraId="6C36738B" w14:textId="77777777" w:rsidR="004C0B83" w:rsidRPr="00F13718" w:rsidRDefault="004C0B83" w:rsidP="004C0B83"/>
    <w:p w14:paraId="7FFB90E8" w14:textId="77777777" w:rsidR="004C0B83" w:rsidRPr="00F13718" w:rsidRDefault="004C0B83" w:rsidP="004C0B83">
      <w:r w:rsidRPr="00F13718">
        <w:t>Uwaga: W miejscach przewodów instalacyjnych oraz technologicznych wnęk zastosować okładziny z karton gipsu maskujące powyższe</w:t>
      </w:r>
      <w:r w:rsidR="009602FD" w:rsidRPr="00F13718">
        <w:t xml:space="preserve"> </w:t>
      </w:r>
      <w:r w:rsidRPr="00F13718">
        <w:t>pozostawiając otwory rewizyjne. W pomieszczeniach, gdzie dodatkowo występują umywalki wykonać fartuszki z gresu na ścianach z umywalkami. Gres winien być odpowiednio dobrany estetycznie oraz ułożony szczególnie staranie. Podczas realizacji konieczny jest kontakt z projektantem celem uzgodnienia płytek wybranego producenta przed ich zakupem i montażem.</w:t>
      </w:r>
    </w:p>
    <w:p w14:paraId="70F30665" w14:textId="77777777" w:rsidR="004C0B83" w:rsidRPr="00F13718" w:rsidRDefault="004C0B83" w:rsidP="004C0B83">
      <w:r w:rsidRPr="00F13718">
        <w:t>Tynk kategorii przynajmniej III</w:t>
      </w:r>
    </w:p>
    <w:p w14:paraId="3649431C" w14:textId="77777777" w:rsidR="004C0B83" w:rsidRPr="00F13718" w:rsidRDefault="004C0B83" w:rsidP="004C0B83">
      <w:r w:rsidRPr="00F13718">
        <w:t xml:space="preserve">Tynki wewnętrzne – ściany i słupy tradycyjnie tynkowane. </w:t>
      </w:r>
    </w:p>
    <w:p w14:paraId="33A04ABC" w14:textId="77777777" w:rsidR="004C0D1C" w:rsidRPr="00F13718" w:rsidRDefault="004C0D1C" w:rsidP="004C0D1C">
      <w:pPr>
        <w:pStyle w:val="Nagwek8"/>
        <w:spacing w:before="0"/>
        <w:rPr>
          <w:rStyle w:val="Pogrubienie0"/>
          <w:b/>
          <w:bCs w:val="0"/>
          <w:sz w:val="20"/>
        </w:rPr>
      </w:pPr>
    </w:p>
    <w:p w14:paraId="275FE5AA" w14:textId="77777777" w:rsidR="00D15301" w:rsidRPr="00F13718" w:rsidRDefault="004C0B83" w:rsidP="00D15301">
      <w:pPr>
        <w:pStyle w:val="Nagwek8"/>
        <w:rPr>
          <w:rStyle w:val="Pogrubienie0"/>
          <w:b/>
          <w:bCs w:val="0"/>
          <w:sz w:val="20"/>
        </w:rPr>
      </w:pPr>
      <w:r w:rsidRPr="00F13718">
        <w:rPr>
          <w:rStyle w:val="Pogrubienie0"/>
          <w:b/>
          <w:bCs w:val="0"/>
          <w:sz w:val="20"/>
        </w:rPr>
        <w:t xml:space="preserve">Węzły </w:t>
      </w:r>
      <w:proofErr w:type="spellStart"/>
      <w:r w:rsidRPr="00F13718">
        <w:rPr>
          <w:rStyle w:val="Pogrubienie0"/>
          <w:b/>
          <w:bCs w:val="0"/>
          <w:sz w:val="20"/>
        </w:rPr>
        <w:t>higieniczno</w:t>
      </w:r>
      <w:proofErr w:type="spellEnd"/>
      <w:r w:rsidRPr="00F13718">
        <w:rPr>
          <w:rStyle w:val="Pogrubienie0"/>
          <w:b/>
          <w:bCs w:val="0"/>
          <w:sz w:val="20"/>
        </w:rPr>
        <w:t xml:space="preserve"> – sanitarne </w:t>
      </w:r>
    </w:p>
    <w:p w14:paraId="24FA7CA8" w14:textId="77777777" w:rsidR="004C0B83" w:rsidRPr="00F13718" w:rsidRDefault="004C0B83" w:rsidP="004C0B83">
      <w:r w:rsidRPr="00F13718">
        <w:t xml:space="preserve">W umywalniach, pomieszczeniach WC oraz innych wskazanych w projekcie wykonawczym –płytki </w:t>
      </w:r>
      <w:proofErr w:type="spellStart"/>
      <w:r w:rsidRPr="00F13718">
        <w:t>gresowe</w:t>
      </w:r>
      <w:proofErr w:type="spellEnd"/>
      <w:r w:rsidRPr="00F13718">
        <w:t xml:space="preserve"> do pełnej wysokości pomieszczeń.</w:t>
      </w:r>
    </w:p>
    <w:p w14:paraId="388D00F7" w14:textId="77777777" w:rsidR="004C0B83" w:rsidRPr="00F13718" w:rsidRDefault="004C0B83" w:rsidP="004C0B83">
      <w:r w:rsidRPr="00F13718">
        <w:t>Lustra nad umywalkami klejone do ściany.</w:t>
      </w:r>
    </w:p>
    <w:p w14:paraId="146AC598" w14:textId="77777777" w:rsidR="004C0B83" w:rsidRPr="00F13718" w:rsidRDefault="004C0B83" w:rsidP="004C0B83">
      <w:r w:rsidRPr="00F13718">
        <w:t>Lustra nad umywalkami klejone do ściany pomiędzy płytkami. Lustra fazowane.</w:t>
      </w:r>
    </w:p>
    <w:p w14:paraId="5F2B2518" w14:textId="77777777" w:rsidR="004C0B83" w:rsidRPr="00F13718" w:rsidRDefault="004C0B83" w:rsidP="004C0B83">
      <w:r w:rsidRPr="00F13718">
        <w:t xml:space="preserve">W sanitariatach należy zastosować płytki </w:t>
      </w:r>
      <w:proofErr w:type="spellStart"/>
      <w:r w:rsidRPr="00F13718">
        <w:t>gresowe</w:t>
      </w:r>
      <w:proofErr w:type="spellEnd"/>
      <w:r w:rsidRPr="00F13718">
        <w:t xml:space="preserve"> o wysokim standardzie.</w:t>
      </w:r>
    </w:p>
    <w:p w14:paraId="153AF17F" w14:textId="77777777" w:rsidR="004C0B83" w:rsidRPr="00F13718" w:rsidRDefault="004C0B83" w:rsidP="004C0B83">
      <w:r w:rsidRPr="00F13718">
        <w:t>Należy zastosować płytki ścienne i podłogowe z określonych kolekcji w celu zachowania spójności kompozycyjnej.</w:t>
      </w:r>
    </w:p>
    <w:p w14:paraId="114F5E92" w14:textId="77777777" w:rsidR="00443F41" w:rsidRPr="00F13718" w:rsidRDefault="00443F41" w:rsidP="00443F41">
      <w:r w:rsidRPr="00F13718">
        <w:t xml:space="preserve">W pomieszczeniach </w:t>
      </w:r>
      <w:proofErr w:type="spellStart"/>
      <w:r w:rsidRPr="00F13718">
        <w:t>higieniczno</w:t>
      </w:r>
      <w:proofErr w:type="spellEnd"/>
      <w:r w:rsidRPr="00F13718">
        <w:t xml:space="preserve"> sanitarnych w kabinach zamontować wieszaki na torebki</w:t>
      </w:r>
    </w:p>
    <w:p w14:paraId="2CEBBAD1" w14:textId="77777777" w:rsidR="00443F41" w:rsidRPr="00F13718" w:rsidRDefault="00443F41" w:rsidP="00443F41">
      <w:r w:rsidRPr="00F13718">
        <w:t>i okrycia.</w:t>
      </w:r>
    </w:p>
    <w:p w14:paraId="6A6AAB1B" w14:textId="77777777" w:rsidR="00C54BE1" w:rsidRPr="00F13718" w:rsidRDefault="00C922B9" w:rsidP="00D15301">
      <w:pPr>
        <w:pStyle w:val="Nagwek8"/>
        <w:rPr>
          <w:rStyle w:val="Pogrubienie0"/>
          <w:rFonts w:cs="Arial"/>
          <w:b/>
          <w:bCs w:val="0"/>
          <w:szCs w:val="24"/>
        </w:rPr>
      </w:pPr>
      <w:r w:rsidRPr="00F13718">
        <w:rPr>
          <w:rStyle w:val="Pogrubienie0"/>
          <w:rFonts w:cs="Arial"/>
          <w:b/>
          <w:bCs w:val="0"/>
          <w:szCs w:val="24"/>
        </w:rPr>
        <w:t>P</w:t>
      </w:r>
      <w:r w:rsidR="0060657D" w:rsidRPr="00F13718">
        <w:rPr>
          <w:rStyle w:val="Pogrubienie0"/>
          <w:rFonts w:cs="Arial"/>
          <w:b/>
          <w:bCs w:val="0"/>
          <w:szCs w:val="24"/>
        </w:rPr>
        <w:t>ODŁOGI/ŚCIANY/SUFITY</w:t>
      </w:r>
    </w:p>
    <w:tbl>
      <w:tblPr>
        <w:tblStyle w:val="Tabela-Siatka"/>
        <w:tblW w:w="0" w:type="auto"/>
        <w:tblInd w:w="959" w:type="dxa"/>
        <w:tblLook w:val="04A0" w:firstRow="1" w:lastRow="0" w:firstColumn="1" w:lastColumn="0" w:noHBand="0" w:noVBand="1"/>
      </w:tblPr>
      <w:tblGrid>
        <w:gridCol w:w="2319"/>
        <w:gridCol w:w="1882"/>
        <w:gridCol w:w="1948"/>
        <w:gridCol w:w="1954"/>
      </w:tblGrid>
      <w:tr w:rsidR="00F13718" w:rsidRPr="00F13718" w14:paraId="194A7FC2" w14:textId="77777777" w:rsidTr="0060657D">
        <w:tc>
          <w:tcPr>
            <w:tcW w:w="2360" w:type="dxa"/>
          </w:tcPr>
          <w:p w14:paraId="19331A14" w14:textId="77777777" w:rsidR="0060657D" w:rsidRPr="00F13718" w:rsidRDefault="0060657D" w:rsidP="000E4980">
            <w:pPr>
              <w:tabs>
                <w:tab w:val="center" w:pos="1551"/>
              </w:tabs>
              <w:ind w:left="0"/>
              <w:rPr>
                <w:rFonts w:cs="Arial"/>
              </w:rPr>
            </w:pPr>
          </w:p>
        </w:tc>
        <w:tc>
          <w:tcPr>
            <w:tcW w:w="1892" w:type="dxa"/>
          </w:tcPr>
          <w:p w14:paraId="587C40FD" w14:textId="77777777" w:rsidR="0060657D" w:rsidRPr="00F13718" w:rsidRDefault="0060657D" w:rsidP="000E4980">
            <w:pPr>
              <w:ind w:left="0"/>
              <w:rPr>
                <w:rFonts w:cs="Arial"/>
              </w:rPr>
            </w:pPr>
            <w:r w:rsidRPr="00F13718">
              <w:rPr>
                <w:rFonts w:cs="Arial"/>
              </w:rPr>
              <w:t>PODŁOGI</w:t>
            </w:r>
          </w:p>
        </w:tc>
        <w:tc>
          <w:tcPr>
            <w:tcW w:w="1985" w:type="dxa"/>
          </w:tcPr>
          <w:p w14:paraId="31D60DF1" w14:textId="77777777" w:rsidR="0060657D" w:rsidRPr="00F13718" w:rsidRDefault="0060657D" w:rsidP="000E4980">
            <w:pPr>
              <w:ind w:left="0"/>
              <w:rPr>
                <w:rFonts w:cs="Arial"/>
              </w:rPr>
            </w:pPr>
            <w:r w:rsidRPr="00F13718">
              <w:rPr>
                <w:rFonts w:cs="Arial"/>
              </w:rPr>
              <w:t>ŚCIANY</w:t>
            </w:r>
          </w:p>
        </w:tc>
        <w:tc>
          <w:tcPr>
            <w:tcW w:w="1984" w:type="dxa"/>
          </w:tcPr>
          <w:p w14:paraId="7BE19CD5" w14:textId="77777777" w:rsidR="0060657D" w:rsidRPr="00F13718" w:rsidRDefault="0060657D" w:rsidP="000E4980">
            <w:pPr>
              <w:ind w:left="0"/>
              <w:rPr>
                <w:rFonts w:cs="Arial"/>
              </w:rPr>
            </w:pPr>
            <w:r w:rsidRPr="00F13718">
              <w:rPr>
                <w:rFonts w:cs="Arial"/>
              </w:rPr>
              <w:t>SUFITY</w:t>
            </w:r>
          </w:p>
        </w:tc>
      </w:tr>
      <w:tr w:rsidR="00F13718" w:rsidRPr="00F13718" w14:paraId="029B7112" w14:textId="77777777" w:rsidTr="0060657D">
        <w:tc>
          <w:tcPr>
            <w:tcW w:w="2360" w:type="dxa"/>
          </w:tcPr>
          <w:p w14:paraId="5A13EA00" w14:textId="77777777" w:rsidR="00640E6D" w:rsidRPr="00F13718" w:rsidRDefault="0060657D" w:rsidP="000E4980">
            <w:pPr>
              <w:tabs>
                <w:tab w:val="center" w:pos="1551"/>
              </w:tabs>
              <w:ind w:left="0"/>
              <w:rPr>
                <w:rFonts w:cs="Arial"/>
              </w:rPr>
            </w:pPr>
            <w:r w:rsidRPr="00F13718">
              <w:rPr>
                <w:rFonts w:cs="Arial"/>
              </w:rPr>
              <w:t>Klatka schodowa</w:t>
            </w:r>
          </w:p>
        </w:tc>
        <w:tc>
          <w:tcPr>
            <w:tcW w:w="1892" w:type="dxa"/>
          </w:tcPr>
          <w:p w14:paraId="4904E880" w14:textId="131C89AD" w:rsidR="0060657D" w:rsidRPr="00F13718" w:rsidRDefault="009E4100" w:rsidP="000E4980">
            <w:pPr>
              <w:ind w:left="0"/>
              <w:rPr>
                <w:rFonts w:cs="Arial"/>
                <w:vertAlign w:val="superscript"/>
              </w:rPr>
            </w:pPr>
            <w:r w:rsidRPr="00F13718">
              <w:rPr>
                <w:rFonts w:cs="Arial"/>
              </w:rPr>
              <w:t>Wykładzina PVC</w:t>
            </w:r>
          </w:p>
        </w:tc>
        <w:tc>
          <w:tcPr>
            <w:tcW w:w="1985" w:type="dxa"/>
          </w:tcPr>
          <w:p w14:paraId="5C5862EB" w14:textId="77777777" w:rsidR="0060657D" w:rsidRPr="00F13718" w:rsidRDefault="00640E6D" w:rsidP="000E4980">
            <w:pPr>
              <w:ind w:left="0"/>
              <w:rPr>
                <w:rFonts w:cs="Arial"/>
                <w:vertAlign w:val="superscript"/>
              </w:rPr>
            </w:pPr>
            <w:r w:rsidRPr="00F13718">
              <w:t>Malowanie, trwała wyprawa tynkarska do wysokości 1,5m</w:t>
            </w:r>
          </w:p>
        </w:tc>
        <w:tc>
          <w:tcPr>
            <w:tcW w:w="1984" w:type="dxa"/>
          </w:tcPr>
          <w:p w14:paraId="45D7CB34" w14:textId="77777777" w:rsidR="0060657D" w:rsidRPr="00F13718" w:rsidRDefault="00B83A97" w:rsidP="000E4980">
            <w:pPr>
              <w:ind w:left="0"/>
              <w:rPr>
                <w:rFonts w:cs="Arial"/>
                <w:vertAlign w:val="superscript"/>
              </w:rPr>
            </w:pPr>
            <w:r w:rsidRPr="00F13718">
              <w:rPr>
                <w:rFonts w:cs="Arial"/>
              </w:rPr>
              <w:t>Malowanie, sufity podwieszane akustyczne</w:t>
            </w:r>
          </w:p>
        </w:tc>
      </w:tr>
      <w:tr w:rsidR="00F13718" w:rsidRPr="00F13718" w14:paraId="3E1A1EE8" w14:textId="77777777" w:rsidTr="0060657D">
        <w:trPr>
          <w:trHeight w:val="328"/>
        </w:trPr>
        <w:tc>
          <w:tcPr>
            <w:tcW w:w="2360" w:type="dxa"/>
          </w:tcPr>
          <w:p w14:paraId="204D7796" w14:textId="77777777" w:rsidR="0060657D" w:rsidRPr="00F13718" w:rsidRDefault="0060657D" w:rsidP="00640E6D">
            <w:pPr>
              <w:ind w:left="0"/>
              <w:rPr>
                <w:rFonts w:cs="Arial"/>
              </w:rPr>
            </w:pPr>
            <w:r w:rsidRPr="00F13718">
              <w:rPr>
                <w:rFonts w:cs="Arial"/>
              </w:rPr>
              <w:t>Komunikacja</w:t>
            </w:r>
            <w:r w:rsidR="00640E6D" w:rsidRPr="00F13718">
              <w:rPr>
                <w:rFonts w:cs="Arial"/>
              </w:rPr>
              <w:t>, korytarze</w:t>
            </w:r>
          </w:p>
        </w:tc>
        <w:tc>
          <w:tcPr>
            <w:tcW w:w="1892" w:type="dxa"/>
          </w:tcPr>
          <w:p w14:paraId="56F18A3D" w14:textId="77777777" w:rsidR="0060657D" w:rsidRPr="00F13718" w:rsidRDefault="00640E6D" w:rsidP="000E4980">
            <w:pPr>
              <w:ind w:left="0"/>
              <w:rPr>
                <w:rFonts w:cs="Arial"/>
              </w:rPr>
            </w:pPr>
            <w:r w:rsidRPr="00F13718">
              <w:rPr>
                <w:rFonts w:cs="Arial"/>
              </w:rPr>
              <w:t>Wykładzina PCV</w:t>
            </w:r>
          </w:p>
        </w:tc>
        <w:tc>
          <w:tcPr>
            <w:tcW w:w="1985" w:type="dxa"/>
          </w:tcPr>
          <w:p w14:paraId="0B51215A" w14:textId="77777777" w:rsidR="0060657D" w:rsidRPr="00F13718" w:rsidRDefault="00640E6D" w:rsidP="000E4980">
            <w:pPr>
              <w:ind w:left="0"/>
              <w:rPr>
                <w:rFonts w:cs="Arial"/>
              </w:rPr>
            </w:pPr>
            <w:r w:rsidRPr="00F13718">
              <w:t>Malowanie, trwała wyprawa tynkarska do wysokości 1,5m</w:t>
            </w:r>
          </w:p>
        </w:tc>
        <w:tc>
          <w:tcPr>
            <w:tcW w:w="1984" w:type="dxa"/>
          </w:tcPr>
          <w:p w14:paraId="42792F58" w14:textId="77777777" w:rsidR="0060657D" w:rsidRPr="00F13718" w:rsidRDefault="00B83A97" w:rsidP="000E4980">
            <w:pPr>
              <w:ind w:left="0"/>
              <w:rPr>
                <w:rFonts w:cs="Arial"/>
              </w:rPr>
            </w:pPr>
            <w:r w:rsidRPr="00F13718">
              <w:rPr>
                <w:rFonts w:cs="Arial"/>
              </w:rPr>
              <w:t>Malowanie, sufity podwieszane akustyczne</w:t>
            </w:r>
          </w:p>
        </w:tc>
      </w:tr>
      <w:tr w:rsidR="00F13718" w:rsidRPr="00F13718" w14:paraId="1791F606" w14:textId="77777777" w:rsidTr="0060657D">
        <w:trPr>
          <w:trHeight w:val="328"/>
        </w:trPr>
        <w:tc>
          <w:tcPr>
            <w:tcW w:w="2360" w:type="dxa"/>
          </w:tcPr>
          <w:p w14:paraId="0B207F41" w14:textId="77777777" w:rsidR="00640E6D" w:rsidRPr="00F13718" w:rsidRDefault="00640E6D" w:rsidP="000E4980">
            <w:pPr>
              <w:ind w:left="0"/>
              <w:rPr>
                <w:rFonts w:cs="Arial"/>
              </w:rPr>
            </w:pPr>
            <w:r w:rsidRPr="00F13718">
              <w:rPr>
                <w:rFonts w:cs="Arial"/>
              </w:rPr>
              <w:t>Hala sportowa</w:t>
            </w:r>
          </w:p>
        </w:tc>
        <w:tc>
          <w:tcPr>
            <w:tcW w:w="1892" w:type="dxa"/>
          </w:tcPr>
          <w:p w14:paraId="6023786A" w14:textId="1F60D097" w:rsidR="00640E6D" w:rsidRPr="00F13718" w:rsidRDefault="009E4100" w:rsidP="009E4100">
            <w:pPr>
              <w:ind w:left="0"/>
              <w:jc w:val="center"/>
              <w:rPr>
                <w:rFonts w:cs="Arial"/>
              </w:rPr>
            </w:pPr>
            <w:r w:rsidRPr="00F13718">
              <w:rPr>
                <w:rFonts w:cs="Arial"/>
              </w:rPr>
              <w:t>Wykładzina PCV</w:t>
            </w:r>
          </w:p>
          <w:p w14:paraId="78BE9356" w14:textId="28CB6EA7" w:rsidR="009E4100" w:rsidRPr="00F13718" w:rsidRDefault="009E4100" w:rsidP="009E4100">
            <w:pPr>
              <w:ind w:left="0"/>
              <w:jc w:val="center"/>
              <w:rPr>
                <w:rFonts w:cs="Arial"/>
              </w:rPr>
            </w:pPr>
            <w:r w:rsidRPr="00F13718">
              <w:rPr>
                <w:rFonts w:cs="Arial"/>
              </w:rPr>
              <w:t>Dedykowana obiektom sportowym</w:t>
            </w:r>
          </w:p>
        </w:tc>
        <w:tc>
          <w:tcPr>
            <w:tcW w:w="1985" w:type="dxa"/>
          </w:tcPr>
          <w:p w14:paraId="42274952" w14:textId="77777777" w:rsidR="00640E6D" w:rsidRPr="00F13718" w:rsidRDefault="00640E6D" w:rsidP="000E4980">
            <w:pPr>
              <w:ind w:left="0"/>
              <w:rPr>
                <w:rFonts w:cs="Arial"/>
              </w:rPr>
            </w:pPr>
            <w:r w:rsidRPr="00F13718">
              <w:rPr>
                <w:rFonts w:cs="Arial"/>
              </w:rPr>
              <w:t>Malowanie, okładziny akustyczne, siatki ochronne</w:t>
            </w:r>
          </w:p>
        </w:tc>
        <w:tc>
          <w:tcPr>
            <w:tcW w:w="1984" w:type="dxa"/>
          </w:tcPr>
          <w:p w14:paraId="7834AB06" w14:textId="77777777" w:rsidR="00640E6D" w:rsidRPr="00F13718" w:rsidRDefault="00640E6D" w:rsidP="000E4980">
            <w:pPr>
              <w:ind w:left="0"/>
              <w:rPr>
                <w:rFonts w:cs="Arial"/>
              </w:rPr>
            </w:pPr>
            <w:r w:rsidRPr="00F13718">
              <w:rPr>
                <w:rFonts w:cs="Arial"/>
              </w:rPr>
              <w:t>Okładziny akustyczne pomiędzy dźwigarami</w:t>
            </w:r>
          </w:p>
        </w:tc>
      </w:tr>
      <w:tr w:rsidR="00F13718" w:rsidRPr="00F13718" w14:paraId="097903A7" w14:textId="77777777" w:rsidTr="0060657D">
        <w:tc>
          <w:tcPr>
            <w:tcW w:w="2360" w:type="dxa"/>
          </w:tcPr>
          <w:p w14:paraId="55980CEF" w14:textId="77777777" w:rsidR="0060657D" w:rsidRPr="00F13718" w:rsidRDefault="00640E6D" w:rsidP="000E4980">
            <w:pPr>
              <w:ind w:left="0"/>
              <w:rPr>
                <w:rFonts w:cs="Arial"/>
              </w:rPr>
            </w:pPr>
            <w:r w:rsidRPr="00F13718">
              <w:rPr>
                <w:rFonts w:cs="Arial"/>
              </w:rPr>
              <w:t>WC, toalety, natryski</w:t>
            </w:r>
          </w:p>
        </w:tc>
        <w:tc>
          <w:tcPr>
            <w:tcW w:w="1892" w:type="dxa"/>
          </w:tcPr>
          <w:p w14:paraId="32514873" w14:textId="77777777" w:rsidR="0060657D" w:rsidRPr="00F13718" w:rsidRDefault="009E4100" w:rsidP="009E4100">
            <w:pPr>
              <w:ind w:left="0"/>
              <w:jc w:val="center"/>
              <w:rPr>
                <w:rFonts w:cs="Arial"/>
              </w:rPr>
            </w:pPr>
            <w:r w:rsidRPr="00F13718">
              <w:rPr>
                <w:rFonts w:cs="Arial"/>
              </w:rPr>
              <w:t>Wykładzina PVC</w:t>
            </w:r>
          </w:p>
          <w:p w14:paraId="453514F9" w14:textId="35705CAC" w:rsidR="009E4100" w:rsidRPr="00F13718" w:rsidRDefault="009E4100" w:rsidP="009E4100">
            <w:pPr>
              <w:ind w:left="0"/>
              <w:jc w:val="center"/>
              <w:rPr>
                <w:rFonts w:cs="Arial"/>
              </w:rPr>
            </w:pPr>
            <w:r w:rsidRPr="00F13718">
              <w:rPr>
                <w:rFonts w:cs="Arial"/>
              </w:rPr>
              <w:t>Dedykowana pomieszczeniom sanitarnym</w:t>
            </w:r>
          </w:p>
        </w:tc>
        <w:tc>
          <w:tcPr>
            <w:tcW w:w="1985" w:type="dxa"/>
          </w:tcPr>
          <w:p w14:paraId="207280BB" w14:textId="77777777" w:rsidR="0060657D" w:rsidRPr="00F13718" w:rsidRDefault="00640E6D" w:rsidP="000E4980">
            <w:pPr>
              <w:ind w:left="0"/>
              <w:rPr>
                <w:rFonts w:cs="Arial"/>
              </w:rPr>
            </w:pPr>
            <w:r w:rsidRPr="00F13718">
              <w:rPr>
                <w:rFonts w:cs="Arial"/>
              </w:rPr>
              <w:t xml:space="preserve">Płytki </w:t>
            </w:r>
            <w:proofErr w:type="spellStart"/>
            <w:r w:rsidRPr="00F13718">
              <w:rPr>
                <w:rFonts w:cs="Arial"/>
              </w:rPr>
              <w:t>gresowe</w:t>
            </w:r>
            <w:proofErr w:type="spellEnd"/>
          </w:p>
        </w:tc>
        <w:tc>
          <w:tcPr>
            <w:tcW w:w="1984" w:type="dxa"/>
          </w:tcPr>
          <w:p w14:paraId="63C14B77" w14:textId="77777777" w:rsidR="0060657D" w:rsidRPr="00F13718" w:rsidRDefault="00640E6D" w:rsidP="000E4980">
            <w:pPr>
              <w:ind w:left="0"/>
              <w:rPr>
                <w:rFonts w:cs="Arial"/>
              </w:rPr>
            </w:pPr>
            <w:r w:rsidRPr="00F13718">
              <w:rPr>
                <w:rFonts w:cs="Arial"/>
              </w:rPr>
              <w:t>Malowanie, sufity podwieszane dostosowane do pomieszczeń mokrych</w:t>
            </w:r>
          </w:p>
        </w:tc>
      </w:tr>
      <w:tr w:rsidR="00F13718" w:rsidRPr="00F13718" w14:paraId="49DF5105" w14:textId="77777777" w:rsidTr="0060657D">
        <w:tc>
          <w:tcPr>
            <w:tcW w:w="2360" w:type="dxa"/>
          </w:tcPr>
          <w:p w14:paraId="028DD4F8" w14:textId="77777777" w:rsidR="0060657D" w:rsidRPr="00F13718" w:rsidRDefault="009602FD" w:rsidP="000E4980">
            <w:pPr>
              <w:ind w:left="0"/>
              <w:rPr>
                <w:rFonts w:cs="Arial"/>
              </w:rPr>
            </w:pPr>
            <w:r w:rsidRPr="00F13718">
              <w:rPr>
                <w:rFonts w:cs="Arial"/>
              </w:rPr>
              <w:t xml:space="preserve">Szatnia, portiernia, </w:t>
            </w:r>
            <w:r w:rsidR="00640E6D" w:rsidRPr="00F13718">
              <w:rPr>
                <w:rFonts w:cs="Arial"/>
              </w:rPr>
              <w:t xml:space="preserve">pokój trenera, pom. </w:t>
            </w:r>
            <w:r w:rsidR="00640E6D" w:rsidRPr="00F13718">
              <w:rPr>
                <w:rFonts w:cs="Arial"/>
              </w:rPr>
              <w:lastRenderedPageBreak/>
              <w:t>socjalne</w:t>
            </w:r>
          </w:p>
        </w:tc>
        <w:tc>
          <w:tcPr>
            <w:tcW w:w="1892" w:type="dxa"/>
          </w:tcPr>
          <w:p w14:paraId="162FE385" w14:textId="77777777" w:rsidR="0060657D" w:rsidRPr="00F13718" w:rsidRDefault="00640E6D" w:rsidP="000E4980">
            <w:pPr>
              <w:ind w:left="0"/>
              <w:rPr>
                <w:rFonts w:cs="Arial"/>
              </w:rPr>
            </w:pPr>
            <w:r w:rsidRPr="00F13718">
              <w:rPr>
                <w:rFonts w:cs="Arial"/>
              </w:rPr>
              <w:lastRenderedPageBreak/>
              <w:t>Wykładzina PCV</w:t>
            </w:r>
          </w:p>
        </w:tc>
        <w:tc>
          <w:tcPr>
            <w:tcW w:w="1985" w:type="dxa"/>
          </w:tcPr>
          <w:p w14:paraId="46382C5A" w14:textId="77777777" w:rsidR="0060657D" w:rsidRPr="00F13718" w:rsidRDefault="00640E6D" w:rsidP="000E4980">
            <w:pPr>
              <w:ind w:left="0"/>
              <w:rPr>
                <w:rFonts w:cs="Arial"/>
              </w:rPr>
            </w:pPr>
            <w:r w:rsidRPr="00F13718">
              <w:rPr>
                <w:rFonts w:cs="Arial"/>
              </w:rPr>
              <w:t>Malowanie</w:t>
            </w:r>
          </w:p>
        </w:tc>
        <w:tc>
          <w:tcPr>
            <w:tcW w:w="1984" w:type="dxa"/>
          </w:tcPr>
          <w:p w14:paraId="740A4AAA" w14:textId="77777777" w:rsidR="0060657D" w:rsidRPr="00F13718" w:rsidRDefault="00640E6D" w:rsidP="000E4980">
            <w:pPr>
              <w:ind w:left="0"/>
              <w:rPr>
                <w:rFonts w:cs="Arial"/>
              </w:rPr>
            </w:pPr>
            <w:r w:rsidRPr="00F13718">
              <w:rPr>
                <w:rFonts w:cs="Arial"/>
              </w:rPr>
              <w:t>Malowanie, sufity podwieszane</w:t>
            </w:r>
          </w:p>
        </w:tc>
      </w:tr>
      <w:tr w:rsidR="00F13718" w:rsidRPr="00F13718" w14:paraId="7C2F6EC6" w14:textId="77777777" w:rsidTr="0060657D">
        <w:tc>
          <w:tcPr>
            <w:tcW w:w="2360" w:type="dxa"/>
          </w:tcPr>
          <w:p w14:paraId="17341100" w14:textId="77777777" w:rsidR="0060657D" w:rsidRPr="00F13718" w:rsidRDefault="0060657D" w:rsidP="000E4980">
            <w:pPr>
              <w:ind w:left="0"/>
              <w:rPr>
                <w:rFonts w:cs="Arial"/>
              </w:rPr>
            </w:pPr>
            <w:r w:rsidRPr="00F13718">
              <w:rPr>
                <w:rFonts w:cs="Arial"/>
              </w:rPr>
              <w:t>Pomieszczenie techniczne</w:t>
            </w:r>
            <w:r w:rsidR="00640E6D" w:rsidRPr="00F13718">
              <w:rPr>
                <w:rFonts w:cs="Arial"/>
              </w:rPr>
              <w:t>, magazyn, pomieszczenie gospodarcze</w:t>
            </w:r>
            <w:r w:rsidR="009602FD" w:rsidRPr="00F13718">
              <w:rPr>
                <w:rFonts w:cs="Arial"/>
              </w:rPr>
              <w:t>, kotłownia</w:t>
            </w:r>
          </w:p>
        </w:tc>
        <w:tc>
          <w:tcPr>
            <w:tcW w:w="1892" w:type="dxa"/>
          </w:tcPr>
          <w:p w14:paraId="437CDADB" w14:textId="77777777" w:rsidR="0060657D" w:rsidRPr="00F13718" w:rsidRDefault="009602FD" w:rsidP="000E4980">
            <w:pPr>
              <w:ind w:left="0"/>
              <w:rPr>
                <w:rFonts w:cs="Arial"/>
              </w:rPr>
            </w:pPr>
            <w:r w:rsidRPr="00F13718">
              <w:rPr>
                <w:rFonts w:cs="Arial"/>
              </w:rPr>
              <w:t xml:space="preserve">Płytki </w:t>
            </w:r>
            <w:r w:rsidR="00640E6D" w:rsidRPr="00F13718">
              <w:rPr>
                <w:rFonts w:cs="Arial"/>
              </w:rPr>
              <w:t>gres techniczny</w:t>
            </w:r>
          </w:p>
        </w:tc>
        <w:tc>
          <w:tcPr>
            <w:tcW w:w="1985" w:type="dxa"/>
          </w:tcPr>
          <w:p w14:paraId="27E4E3B2" w14:textId="77777777" w:rsidR="0060657D" w:rsidRPr="00F13718" w:rsidRDefault="00B83A97" w:rsidP="000E4980">
            <w:pPr>
              <w:ind w:left="0"/>
              <w:rPr>
                <w:rFonts w:cs="Arial"/>
              </w:rPr>
            </w:pPr>
            <w:r w:rsidRPr="00F13718">
              <w:rPr>
                <w:rFonts w:cs="Arial"/>
              </w:rPr>
              <w:t>Malowanie</w:t>
            </w:r>
          </w:p>
        </w:tc>
        <w:tc>
          <w:tcPr>
            <w:tcW w:w="1984" w:type="dxa"/>
          </w:tcPr>
          <w:p w14:paraId="12FFD8DE" w14:textId="77777777" w:rsidR="0060657D" w:rsidRPr="00F13718" w:rsidRDefault="00B83A97" w:rsidP="000E4980">
            <w:pPr>
              <w:ind w:left="0"/>
              <w:rPr>
                <w:rFonts w:cs="Arial"/>
              </w:rPr>
            </w:pPr>
            <w:r w:rsidRPr="00F13718">
              <w:rPr>
                <w:rFonts w:cs="Arial"/>
              </w:rPr>
              <w:t>Malowanie, sufity podwieszane</w:t>
            </w:r>
          </w:p>
        </w:tc>
      </w:tr>
      <w:tr w:rsidR="00640E6D" w:rsidRPr="00F13718" w14:paraId="66131605" w14:textId="77777777" w:rsidTr="0060657D">
        <w:tc>
          <w:tcPr>
            <w:tcW w:w="2360" w:type="dxa"/>
          </w:tcPr>
          <w:p w14:paraId="70B98F97" w14:textId="77777777" w:rsidR="00640E6D" w:rsidRPr="00F13718" w:rsidRDefault="00640E6D" w:rsidP="00640E6D">
            <w:pPr>
              <w:ind w:left="0"/>
              <w:rPr>
                <w:rFonts w:cs="Arial"/>
              </w:rPr>
            </w:pPr>
            <w:r w:rsidRPr="00F13718">
              <w:rPr>
                <w:rFonts w:cs="Arial"/>
              </w:rPr>
              <w:t xml:space="preserve">Sala zajęć </w:t>
            </w:r>
          </w:p>
        </w:tc>
        <w:tc>
          <w:tcPr>
            <w:tcW w:w="1892" w:type="dxa"/>
          </w:tcPr>
          <w:p w14:paraId="19C68FB7" w14:textId="77777777" w:rsidR="00640E6D" w:rsidRPr="00F13718" w:rsidRDefault="00640E6D" w:rsidP="00640E6D">
            <w:pPr>
              <w:ind w:left="0"/>
              <w:rPr>
                <w:rFonts w:cs="Arial"/>
              </w:rPr>
            </w:pPr>
            <w:r w:rsidRPr="00F13718">
              <w:rPr>
                <w:rFonts w:cs="Arial"/>
              </w:rPr>
              <w:t>Wykładzina PCV</w:t>
            </w:r>
          </w:p>
        </w:tc>
        <w:tc>
          <w:tcPr>
            <w:tcW w:w="1985" w:type="dxa"/>
          </w:tcPr>
          <w:p w14:paraId="71841CB2" w14:textId="77777777" w:rsidR="00640E6D" w:rsidRPr="00F13718" w:rsidRDefault="00B83A97" w:rsidP="00640E6D">
            <w:pPr>
              <w:ind w:left="0"/>
              <w:rPr>
                <w:rFonts w:cs="Arial"/>
              </w:rPr>
            </w:pPr>
            <w:r w:rsidRPr="00F13718">
              <w:rPr>
                <w:rFonts w:cs="Arial"/>
              </w:rPr>
              <w:t>Malowanie</w:t>
            </w:r>
          </w:p>
        </w:tc>
        <w:tc>
          <w:tcPr>
            <w:tcW w:w="1984" w:type="dxa"/>
          </w:tcPr>
          <w:p w14:paraId="744DC1DC" w14:textId="77777777" w:rsidR="00640E6D" w:rsidRPr="00F13718" w:rsidRDefault="00B83A97" w:rsidP="00640E6D">
            <w:pPr>
              <w:ind w:left="0"/>
              <w:rPr>
                <w:rFonts w:cs="Arial"/>
              </w:rPr>
            </w:pPr>
            <w:r w:rsidRPr="00F13718">
              <w:rPr>
                <w:rFonts w:cs="Arial"/>
              </w:rPr>
              <w:t>Malowanie, sufity podwieszane akustyczne</w:t>
            </w:r>
          </w:p>
        </w:tc>
      </w:tr>
    </w:tbl>
    <w:p w14:paraId="0540BCD3" w14:textId="77777777" w:rsidR="0060657D" w:rsidRPr="00F13718" w:rsidRDefault="0060657D" w:rsidP="0060657D"/>
    <w:p w14:paraId="1F98998F" w14:textId="77777777" w:rsidR="002A7042" w:rsidRPr="00F13718" w:rsidRDefault="002A7042" w:rsidP="00A85260">
      <w:pPr>
        <w:rPr>
          <w:rFonts w:cs="Arial"/>
          <w:b/>
          <w:bCs/>
        </w:rPr>
      </w:pPr>
    </w:p>
    <w:p w14:paraId="3C47D18D" w14:textId="77777777" w:rsidR="00B83A97" w:rsidRPr="00F13718" w:rsidRDefault="00B83A97" w:rsidP="00B83A97">
      <w:pPr>
        <w:suppressAutoHyphens w:val="0"/>
        <w:spacing w:line="276" w:lineRule="auto"/>
        <w:ind w:right="-289"/>
        <w:rPr>
          <w:rFonts w:cs="Arial"/>
          <w:b/>
          <w:szCs w:val="24"/>
        </w:rPr>
      </w:pPr>
      <w:r w:rsidRPr="00F13718">
        <w:rPr>
          <w:rFonts w:cs="Arial"/>
          <w:b/>
          <w:szCs w:val="24"/>
        </w:rPr>
        <w:t>Gres techniczny</w:t>
      </w:r>
    </w:p>
    <w:p w14:paraId="2A3ED675" w14:textId="77777777" w:rsidR="00B83A97" w:rsidRPr="00F13718" w:rsidRDefault="00B83A97" w:rsidP="00B83A97">
      <w:pPr>
        <w:suppressAutoHyphens w:val="0"/>
        <w:spacing w:line="276" w:lineRule="auto"/>
        <w:ind w:right="-289"/>
        <w:rPr>
          <w:rFonts w:cs="Arial"/>
          <w:szCs w:val="24"/>
        </w:rPr>
      </w:pPr>
      <w:r w:rsidRPr="00F13718">
        <w:rPr>
          <w:rFonts w:cs="Arial"/>
          <w:szCs w:val="24"/>
        </w:rPr>
        <w:t>antypoślizgowość R10, odporność na ścieranie klasa V</w:t>
      </w:r>
    </w:p>
    <w:p w14:paraId="47B5FDE0" w14:textId="77777777" w:rsidR="00B83A97" w:rsidRPr="00F13718" w:rsidRDefault="00B83A97" w:rsidP="00B83A97">
      <w:pPr>
        <w:suppressAutoHyphens w:val="0"/>
        <w:spacing w:line="276" w:lineRule="auto"/>
        <w:ind w:right="-289"/>
        <w:rPr>
          <w:rFonts w:cs="Arial"/>
          <w:szCs w:val="24"/>
        </w:rPr>
      </w:pPr>
      <w:r w:rsidRPr="00F13718">
        <w:rPr>
          <w:rFonts w:cs="Arial"/>
          <w:szCs w:val="24"/>
        </w:rPr>
        <w:t xml:space="preserve">Wym. </w:t>
      </w:r>
      <w:r w:rsidR="00837684" w:rsidRPr="00F13718">
        <w:rPr>
          <w:rFonts w:cs="Arial"/>
          <w:szCs w:val="24"/>
        </w:rPr>
        <w:t xml:space="preserve">min. </w:t>
      </w:r>
      <w:r w:rsidRPr="00F13718">
        <w:rPr>
          <w:rFonts w:cs="Arial"/>
          <w:szCs w:val="24"/>
        </w:rPr>
        <w:t>30x30cm w kolorze grafitowym</w:t>
      </w:r>
    </w:p>
    <w:p w14:paraId="2BD95D22" w14:textId="77777777" w:rsidR="00B83A97" w:rsidRPr="00F13718" w:rsidRDefault="00B83A97" w:rsidP="00B83A97">
      <w:pPr>
        <w:suppressAutoHyphens w:val="0"/>
        <w:spacing w:line="276" w:lineRule="auto"/>
        <w:ind w:right="-289"/>
        <w:rPr>
          <w:rFonts w:cs="Arial"/>
          <w:szCs w:val="24"/>
        </w:rPr>
      </w:pPr>
    </w:p>
    <w:p w14:paraId="4CD6A443" w14:textId="77777777" w:rsidR="00637CBA" w:rsidRPr="00F13718" w:rsidRDefault="00637CBA" w:rsidP="00B83A97">
      <w:pPr>
        <w:ind w:left="143" w:firstLine="708"/>
        <w:rPr>
          <w:rFonts w:cs="Arial"/>
          <w:b/>
          <w:bCs/>
        </w:rPr>
      </w:pPr>
    </w:p>
    <w:p w14:paraId="6168800B" w14:textId="77777777" w:rsidR="00B83A97" w:rsidRPr="00F13718" w:rsidRDefault="00B83A97" w:rsidP="00B83A97">
      <w:pPr>
        <w:ind w:left="143" w:firstLine="708"/>
        <w:rPr>
          <w:rFonts w:cs="Arial"/>
          <w:b/>
          <w:bCs/>
        </w:rPr>
      </w:pPr>
      <w:r w:rsidRPr="00F13718">
        <w:rPr>
          <w:rFonts w:cs="Arial"/>
          <w:b/>
          <w:bCs/>
        </w:rPr>
        <w:t>Wykładzina PCV</w:t>
      </w:r>
    </w:p>
    <w:p w14:paraId="010520CF" w14:textId="77777777" w:rsidR="00B83A97" w:rsidRPr="00F13718" w:rsidRDefault="00B83A97" w:rsidP="00B83A97">
      <w:r w:rsidRPr="00F13718">
        <w:t>- wykładzina naturalna w różnych Wykładzina w klasie 32-34, zgodnie z EN-ISO 10874, nadające się do krzeseł na rolkach, właściwości bakteriostatyczne, tłumienie dźwięków uderzeniowych na poziomie min. 5dB, antypoślizgowości: min. R9, trwałości kolorystycznej min.6-cokoliki na ścianach 10cm</w:t>
      </w:r>
    </w:p>
    <w:p w14:paraId="3CC84D83" w14:textId="77777777" w:rsidR="00B83A97" w:rsidRPr="00F13718" w:rsidRDefault="00B83A97" w:rsidP="00A85260">
      <w:pPr>
        <w:rPr>
          <w:rFonts w:cs="Arial"/>
          <w:b/>
          <w:bCs/>
        </w:rPr>
      </w:pPr>
    </w:p>
    <w:p w14:paraId="6B5269CA" w14:textId="77777777" w:rsidR="00A85260" w:rsidRPr="00F13718" w:rsidRDefault="00A85260" w:rsidP="00A85260">
      <w:pPr>
        <w:rPr>
          <w:rFonts w:cs="Arial"/>
          <w:b/>
          <w:bCs/>
        </w:rPr>
      </w:pPr>
      <w:r w:rsidRPr="00F13718">
        <w:rPr>
          <w:rFonts w:cs="Arial"/>
          <w:b/>
          <w:bCs/>
        </w:rPr>
        <w:t xml:space="preserve">Płytki </w:t>
      </w:r>
      <w:proofErr w:type="spellStart"/>
      <w:r w:rsidRPr="00F13718">
        <w:rPr>
          <w:rFonts w:cs="Arial"/>
          <w:b/>
          <w:bCs/>
        </w:rPr>
        <w:t>gresowe</w:t>
      </w:r>
      <w:proofErr w:type="spellEnd"/>
    </w:p>
    <w:p w14:paraId="53B14F76" w14:textId="77777777" w:rsidR="00A85260" w:rsidRPr="00F13718" w:rsidRDefault="00A85260" w:rsidP="00A85260">
      <w:r w:rsidRPr="00F13718">
        <w:t>zgodna z normami PN-EN 14411:2012,</w:t>
      </w:r>
    </w:p>
    <w:p w14:paraId="54423D0E" w14:textId="77777777" w:rsidR="00A85260" w:rsidRPr="00F13718" w:rsidRDefault="00A85260" w:rsidP="00A85260">
      <w:r w:rsidRPr="00F13718">
        <w:t>imitujące zacierany cement- jasna szarość</w:t>
      </w:r>
    </w:p>
    <w:p w14:paraId="0C2D1E1A" w14:textId="77777777" w:rsidR="00A85260" w:rsidRPr="00F13718" w:rsidRDefault="00A85260" w:rsidP="00A85260">
      <w:r w:rsidRPr="00F13718">
        <w:t xml:space="preserve">powtarzalność  wzoru co min. 30m2, </w:t>
      </w:r>
    </w:p>
    <w:p w14:paraId="39E88105" w14:textId="77777777" w:rsidR="00A85260" w:rsidRPr="00F13718" w:rsidRDefault="00A85260" w:rsidP="00A85260">
      <w:r w:rsidRPr="00F13718">
        <w:t xml:space="preserve">grubości 6-10mm, </w:t>
      </w:r>
    </w:p>
    <w:p w14:paraId="27AA71C9" w14:textId="77777777" w:rsidR="00A85260" w:rsidRPr="00F13718" w:rsidRDefault="00A85260" w:rsidP="00A85260">
      <w:r w:rsidRPr="00F13718">
        <w:t xml:space="preserve">szkliwiona – 5 klasa  - ścieralność 12’000, </w:t>
      </w:r>
    </w:p>
    <w:p w14:paraId="50DC051C" w14:textId="77777777" w:rsidR="00A85260" w:rsidRPr="00F13718" w:rsidRDefault="00A85260" w:rsidP="00A85260">
      <w:r w:rsidRPr="00F13718">
        <w:t xml:space="preserve">DIN51130 - antypoślizgowość R10, </w:t>
      </w:r>
    </w:p>
    <w:p w14:paraId="23BCDBE4" w14:textId="77777777" w:rsidR="00A85260" w:rsidRPr="00F13718" w:rsidRDefault="00A85260" w:rsidP="00A85260">
      <w:r w:rsidRPr="00F13718">
        <w:t xml:space="preserve">mrozoodporna, nasiąkliwość 0,05%,  </w:t>
      </w:r>
    </w:p>
    <w:p w14:paraId="1F4C6FB4" w14:textId="77777777" w:rsidR="00A85260" w:rsidRPr="00F13718" w:rsidRDefault="00A85260" w:rsidP="00A85260">
      <w:r w:rsidRPr="00F13718">
        <w:t>rektyfikowana</w:t>
      </w:r>
      <w:r w:rsidR="009829F9" w:rsidRPr="00F13718">
        <w:t xml:space="preserve"> w masie</w:t>
      </w:r>
    </w:p>
    <w:p w14:paraId="526616DE" w14:textId="77777777" w:rsidR="00A85260" w:rsidRPr="00F13718" w:rsidRDefault="00A85260" w:rsidP="00A85260">
      <w:r w:rsidRPr="00F13718">
        <w:t>EN 10545-4 wytrzymałość na zginanie 58,4 N/mm2 ,</w:t>
      </w:r>
    </w:p>
    <w:p w14:paraId="3188319E" w14:textId="77777777" w:rsidR="00A85260" w:rsidRPr="00F13718" w:rsidRDefault="00A85260" w:rsidP="00A85260">
      <w:r w:rsidRPr="00F13718">
        <w:t xml:space="preserve">EN 10545-13 odporność na plamienie GLA,GHA, GA, </w:t>
      </w:r>
    </w:p>
    <w:p w14:paraId="50E4549D" w14:textId="77777777" w:rsidR="00A85260" w:rsidRPr="00F13718" w:rsidRDefault="00A85260" w:rsidP="00A85260">
      <w:r w:rsidRPr="00F13718">
        <w:t>odporność na ogień A1FL</w:t>
      </w:r>
    </w:p>
    <w:p w14:paraId="628ED92F" w14:textId="77777777" w:rsidR="00C54BE1" w:rsidRPr="00F13718" w:rsidRDefault="00A85260" w:rsidP="00D15301">
      <w:r w:rsidRPr="00F13718">
        <w:t>wzór płytki należy uzgodnić z projektantem na etapie realizacji</w:t>
      </w:r>
    </w:p>
    <w:p w14:paraId="1D2ECB39" w14:textId="77777777" w:rsidR="009829F9" w:rsidRPr="00F13718" w:rsidRDefault="009829F9" w:rsidP="009829F9">
      <w:pPr>
        <w:spacing w:line="276" w:lineRule="auto"/>
        <w:rPr>
          <w:rFonts w:cs="Arial"/>
          <w:szCs w:val="24"/>
        </w:rPr>
      </w:pPr>
      <w:r w:rsidRPr="00F13718">
        <w:rPr>
          <w:rFonts w:cs="Arial"/>
          <w:szCs w:val="24"/>
        </w:rPr>
        <w:t xml:space="preserve">Na klatkach schodowych zastosować płytki </w:t>
      </w:r>
      <w:proofErr w:type="spellStart"/>
      <w:r w:rsidRPr="00F13718">
        <w:rPr>
          <w:rFonts w:cs="Arial"/>
          <w:szCs w:val="24"/>
        </w:rPr>
        <w:t>gresowe</w:t>
      </w:r>
      <w:proofErr w:type="spellEnd"/>
      <w:r w:rsidRPr="00F13718">
        <w:rPr>
          <w:rFonts w:cs="Arial"/>
          <w:szCs w:val="24"/>
        </w:rPr>
        <w:t xml:space="preserve">  z </w:t>
      </w:r>
      <w:proofErr w:type="spellStart"/>
      <w:r w:rsidRPr="00F13718">
        <w:rPr>
          <w:rFonts w:cs="Arial"/>
          <w:szCs w:val="24"/>
        </w:rPr>
        <w:t>nastopnicami</w:t>
      </w:r>
      <w:proofErr w:type="spellEnd"/>
      <w:r w:rsidRPr="00F13718">
        <w:rPr>
          <w:rFonts w:cs="Arial"/>
          <w:szCs w:val="24"/>
        </w:rPr>
        <w:t xml:space="preserve"> ryflowanymi. Podesty klatek schodowych- płytki </w:t>
      </w:r>
      <w:proofErr w:type="spellStart"/>
      <w:r w:rsidRPr="00F13718">
        <w:rPr>
          <w:rFonts w:cs="Arial"/>
          <w:szCs w:val="24"/>
        </w:rPr>
        <w:t>gresowe</w:t>
      </w:r>
      <w:proofErr w:type="spellEnd"/>
      <w:r w:rsidRPr="00F13718">
        <w:rPr>
          <w:rFonts w:cs="Arial"/>
          <w:szCs w:val="24"/>
        </w:rPr>
        <w:t xml:space="preserve">. Podstopnice - również płytki </w:t>
      </w:r>
      <w:proofErr w:type="spellStart"/>
      <w:r w:rsidRPr="00F13718">
        <w:rPr>
          <w:rFonts w:cs="Arial"/>
          <w:szCs w:val="24"/>
        </w:rPr>
        <w:t>gresowe</w:t>
      </w:r>
      <w:proofErr w:type="spellEnd"/>
    </w:p>
    <w:p w14:paraId="273719CF" w14:textId="77777777" w:rsidR="009829F9" w:rsidRPr="00F13718" w:rsidRDefault="009829F9" w:rsidP="009829F9">
      <w:pPr>
        <w:spacing w:line="276" w:lineRule="auto"/>
        <w:rPr>
          <w:rFonts w:cs="Arial"/>
          <w:szCs w:val="24"/>
        </w:rPr>
      </w:pPr>
      <w:r w:rsidRPr="00F13718">
        <w:rPr>
          <w:rFonts w:cs="Arial"/>
          <w:szCs w:val="24"/>
        </w:rPr>
        <w:t>W pomieszczeniach  komunikacji oraz klatkach schodowych-  gres antypoślizgowy</w:t>
      </w:r>
    </w:p>
    <w:p w14:paraId="07E5D459" w14:textId="77777777" w:rsidR="009829F9" w:rsidRPr="00F13718" w:rsidRDefault="009829F9" w:rsidP="00D15301">
      <w:pPr>
        <w:rPr>
          <w:rFonts w:cs="Arial"/>
          <w:bCs/>
          <w:szCs w:val="24"/>
        </w:rPr>
      </w:pPr>
      <w:r w:rsidRPr="00F13718">
        <w:rPr>
          <w:rFonts w:cs="Arial"/>
          <w:bCs/>
          <w:szCs w:val="24"/>
        </w:rPr>
        <w:t xml:space="preserve">Płytki </w:t>
      </w:r>
      <w:proofErr w:type="spellStart"/>
      <w:r w:rsidRPr="00F13718">
        <w:rPr>
          <w:rFonts w:cs="Arial"/>
          <w:bCs/>
          <w:szCs w:val="24"/>
        </w:rPr>
        <w:t>gresowe</w:t>
      </w:r>
      <w:proofErr w:type="spellEnd"/>
      <w:r w:rsidRPr="00F13718">
        <w:rPr>
          <w:rFonts w:cs="Arial"/>
          <w:bCs/>
          <w:szCs w:val="24"/>
        </w:rPr>
        <w:t xml:space="preserve"> zastosowane w obiekcie na posadzkach winny być z określonych kolekcji</w:t>
      </w:r>
    </w:p>
    <w:p w14:paraId="17100C03" w14:textId="77777777" w:rsidR="00837684" w:rsidRPr="00F13718" w:rsidRDefault="00837684" w:rsidP="00D15301">
      <w:pPr>
        <w:rPr>
          <w:bCs/>
        </w:rPr>
      </w:pPr>
    </w:p>
    <w:p w14:paraId="5DA992F9" w14:textId="77777777" w:rsidR="009829F9" w:rsidRPr="00F13718" w:rsidRDefault="009829F9" w:rsidP="009829F9">
      <w:pPr>
        <w:spacing w:line="276" w:lineRule="auto"/>
        <w:rPr>
          <w:rFonts w:cs="Arial"/>
          <w:b/>
          <w:szCs w:val="24"/>
        </w:rPr>
      </w:pPr>
      <w:r w:rsidRPr="00F13718">
        <w:rPr>
          <w:rFonts w:cs="Arial"/>
          <w:b/>
          <w:szCs w:val="24"/>
        </w:rPr>
        <w:t xml:space="preserve">Zalecenia do klejenia płytek </w:t>
      </w:r>
      <w:proofErr w:type="spellStart"/>
      <w:r w:rsidRPr="00F13718">
        <w:rPr>
          <w:rFonts w:cs="Arial"/>
          <w:b/>
          <w:szCs w:val="24"/>
        </w:rPr>
        <w:t>gresowych</w:t>
      </w:r>
      <w:proofErr w:type="spellEnd"/>
    </w:p>
    <w:p w14:paraId="4D784A06" w14:textId="77777777" w:rsidR="009829F9" w:rsidRPr="00F13718" w:rsidRDefault="009829F9" w:rsidP="009829F9">
      <w:pPr>
        <w:spacing w:line="276" w:lineRule="auto"/>
        <w:rPr>
          <w:rFonts w:cs="Arial"/>
          <w:szCs w:val="24"/>
        </w:rPr>
      </w:pPr>
      <w:r w:rsidRPr="00F13718">
        <w:rPr>
          <w:rFonts w:cs="Arial"/>
          <w:szCs w:val="24"/>
        </w:rPr>
        <w:t xml:space="preserve">Podłoże nasiąkliwe gruntować gruntem dedykowanym do podłoży nasiąkliwych, podłoże nienasiąkliwe również gruntować odpowiednim gruntem, płytki </w:t>
      </w:r>
      <w:proofErr w:type="spellStart"/>
      <w:r w:rsidRPr="00F13718">
        <w:rPr>
          <w:rFonts w:cs="Arial"/>
          <w:szCs w:val="24"/>
        </w:rPr>
        <w:t>gresowe</w:t>
      </w:r>
      <w:proofErr w:type="spellEnd"/>
      <w:r w:rsidRPr="00F13718">
        <w:rPr>
          <w:rFonts w:cs="Arial"/>
          <w:szCs w:val="24"/>
        </w:rPr>
        <w:t xml:space="preserve"> (zarówno podłogowe jak i ścienne) kleić na klej </w:t>
      </w:r>
      <w:proofErr w:type="spellStart"/>
      <w:r w:rsidRPr="00F13718">
        <w:rPr>
          <w:rFonts w:cs="Arial"/>
          <w:szCs w:val="24"/>
        </w:rPr>
        <w:t>wysokoelastyczny</w:t>
      </w:r>
      <w:proofErr w:type="spellEnd"/>
    </w:p>
    <w:p w14:paraId="1ABCB3C8" w14:textId="77777777" w:rsidR="009829F9" w:rsidRPr="00F13718" w:rsidRDefault="009829F9" w:rsidP="009829F9">
      <w:pPr>
        <w:spacing w:line="276" w:lineRule="auto"/>
        <w:rPr>
          <w:rFonts w:cs="Arial"/>
          <w:szCs w:val="24"/>
        </w:rPr>
      </w:pPr>
      <w:r w:rsidRPr="00F13718">
        <w:rPr>
          <w:rFonts w:cs="Arial"/>
          <w:szCs w:val="24"/>
        </w:rPr>
        <w:t>Zużycie – nie mniej niż :</w:t>
      </w:r>
    </w:p>
    <w:p w14:paraId="5449ACD6" w14:textId="77777777" w:rsidR="009829F9" w:rsidRPr="00F13718" w:rsidRDefault="009829F9" w:rsidP="009829F9">
      <w:pPr>
        <w:spacing w:line="276" w:lineRule="auto"/>
        <w:rPr>
          <w:rFonts w:cs="Arial"/>
          <w:szCs w:val="24"/>
        </w:rPr>
      </w:pPr>
      <w:r w:rsidRPr="00F13718">
        <w:rPr>
          <w:rFonts w:cs="Arial"/>
          <w:szCs w:val="24"/>
        </w:rPr>
        <w:t>Grunt = 0,20 kg/m2</w:t>
      </w:r>
    </w:p>
    <w:p w14:paraId="29787BE3" w14:textId="77777777" w:rsidR="009829F9" w:rsidRPr="00F13718" w:rsidRDefault="009829F9" w:rsidP="009829F9">
      <w:pPr>
        <w:spacing w:line="276" w:lineRule="auto"/>
        <w:rPr>
          <w:rFonts w:cs="Arial"/>
          <w:szCs w:val="24"/>
        </w:rPr>
      </w:pPr>
      <w:r w:rsidRPr="00F13718">
        <w:rPr>
          <w:rFonts w:cs="Arial"/>
          <w:szCs w:val="24"/>
        </w:rPr>
        <w:t xml:space="preserve">Klej </w:t>
      </w:r>
      <w:proofErr w:type="spellStart"/>
      <w:r w:rsidRPr="00F13718">
        <w:rPr>
          <w:rFonts w:cs="Arial"/>
          <w:szCs w:val="24"/>
        </w:rPr>
        <w:t>wysokoelastyczny</w:t>
      </w:r>
      <w:proofErr w:type="spellEnd"/>
      <w:r w:rsidRPr="00F13718">
        <w:rPr>
          <w:rFonts w:cs="Arial"/>
          <w:szCs w:val="24"/>
        </w:rPr>
        <w:t xml:space="preserve"> = 1,10 kg/m2 ( zęby C2 = 6 mm )</w:t>
      </w:r>
    </w:p>
    <w:p w14:paraId="0E358DC2" w14:textId="77777777" w:rsidR="00D15301" w:rsidRPr="00F13718" w:rsidRDefault="009829F9" w:rsidP="00B83A97">
      <w:pPr>
        <w:suppressAutoHyphens w:val="0"/>
        <w:spacing w:after="280" w:line="276" w:lineRule="auto"/>
        <w:ind w:right="-289"/>
        <w:rPr>
          <w:rFonts w:cs="Arial"/>
          <w:szCs w:val="24"/>
        </w:rPr>
      </w:pPr>
      <w:r w:rsidRPr="00F13718">
        <w:rPr>
          <w:rFonts w:cs="Arial"/>
          <w:szCs w:val="24"/>
        </w:rPr>
        <w:t xml:space="preserve">Estetyka - wymaga się zastosowania posadzek i okładzin z płyt </w:t>
      </w:r>
      <w:proofErr w:type="spellStart"/>
      <w:r w:rsidRPr="00F13718">
        <w:rPr>
          <w:rFonts w:cs="Arial"/>
          <w:szCs w:val="24"/>
        </w:rPr>
        <w:t>gresowych</w:t>
      </w:r>
      <w:proofErr w:type="spellEnd"/>
      <w:r w:rsidRPr="00F13718">
        <w:rPr>
          <w:rFonts w:cs="Arial"/>
          <w:szCs w:val="24"/>
        </w:rPr>
        <w:t xml:space="preserve"> o wysokiej estetyce. Wymaga się niezwykle precyz</w:t>
      </w:r>
      <w:r w:rsidR="00B83A97" w:rsidRPr="00F13718">
        <w:rPr>
          <w:rFonts w:cs="Arial"/>
          <w:szCs w:val="24"/>
        </w:rPr>
        <w:t xml:space="preserve">yjnego ułożenia płyt </w:t>
      </w:r>
      <w:proofErr w:type="spellStart"/>
      <w:r w:rsidR="00B83A97" w:rsidRPr="00F13718">
        <w:rPr>
          <w:rFonts w:cs="Arial"/>
          <w:szCs w:val="24"/>
        </w:rPr>
        <w:t>gresowych</w:t>
      </w:r>
      <w:proofErr w:type="spellEnd"/>
      <w:r w:rsidR="00B83A97" w:rsidRPr="00F13718">
        <w:rPr>
          <w:rFonts w:cs="Arial"/>
          <w:szCs w:val="24"/>
        </w:rPr>
        <w:t>.</w:t>
      </w:r>
    </w:p>
    <w:p w14:paraId="378BFA3C" w14:textId="77777777" w:rsidR="00C54BE1" w:rsidRPr="00F13718" w:rsidRDefault="00D15301" w:rsidP="00D15301">
      <w:pPr>
        <w:rPr>
          <w:rFonts w:cs="Arial"/>
          <w:b/>
          <w:bCs/>
        </w:rPr>
      </w:pPr>
      <w:r w:rsidRPr="00F13718">
        <w:rPr>
          <w:rFonts w:cs="Arial"/>
          <w:b/>
          <w:bCs/>
        </w:rPr>
        <w:t>Posadzki sportowe</w:t>
      </w:r>
    </w:p>
    <w:p w14:paraId="100B9077" w14:textId="0591160B" w:rsidR="00D87ABF" w:rsidRPr="00F13718" w:rsidRDefault="00D87ABF" w:rsidP="00D87ABF">
      <w:r w:rsidRPr="00F13718">
        <w:t xml:space="preserve">W sali sportowej głównej - posadzka sportowa elastyczna z wykładziny sportowej </w:t>
      </w:r>
      <w:r w:rsidR="00FE64A3" w:rsidRPr="00F13718">
        <w:t>PCV</w:t>
      </w:r>
    </w:p>
    <w:p w14:paraId="26B1CF58" w14:textId="77777777" w:rsidR="00D87ABF" w:rsidRPr="00F13718" w:rsidRDefault="00D87ABF" w:rsidP="00D87ABF">
      <w:r w:rsidRPr="00F13718">
        <w:t>Posadzka sportowa winna spełniać wymagania atestów trudnopalności i wszystkich 12 parametrów Normy Sportowej PN-EN 14904 oraz certyfikat FIBA.</w:t>
      </w:r>
    </w:p>
    <w:p w14:paraId="0E6C1998" w14:textId="77777777" w:rsidR="00D87ABF" w:rsidRPr="00F13718" w:rsidRDefault="00D87ABF" w:rsidP="00D87ABF">
      <w:pPr>
        <w:rPr>
          <w:iCs/>
        </w:rPr>
      </w:pPr>
      <w:r w:rsidRPr="00F13718">
        <w:rPr>
          <w:iCs/>
        </w:rPr>
        <w:t xml:space="preserve">System podłogowy przeznaczony do </w:t>
      </w:r>
      <w:proofErr w:type="spellStart"/>
      <w:r w:rsidRPr="00F13718">
        <w:rPr>
          <w:iCs/>
        </w:rPr>
        <w:t>sal</w:t>
      </w:r>
      <w:proofErr w:type="spellEnd"/>
      <w:r w:rsidRPr="00F13718">
        <w:rPr>
          <w:iCs/>
        </w:rPr>
        <w:t xml:space="preserve"> sportowych, winien spełniać  normy związane z obciążeniami układu kostnego człowieka, ograniczając  prawdopodobieństwo kontuzji oraz zapewniając  odpowiednie dla tego typu podłóg parametry użytkowe.</w:t>
      </w:r>
    </w:p>
    <w:p w14:paraId="641E9FA7" w14:textId="77777777" w:rsidR="00D87ABF" w:rsidRPr="00F13718" w:rsidRDefault="00D87ABF" w:rsidP="00D87ABF"/>
    <w:p w14:paraId="05DFB5CB" w14:textId="77777777" w:rsidR="00D87ABF" w:rsidRPr="00F13718" w:rsidRDefault="00D87ABF" w:rsidP="00D87ABF">
      <w:pPr>
        <w:rPr>
          <w:bCs/>
        </w:rPr>
      </w:pPr>
      <w:r w:rsidRPr="00F13718">
        <w:rPr>
          <w:bCs/>
        </w:rPr>
        <w:t>Wymagania dotyczące  konstrukcja podłogi sportowej:</w:t>
      </w:r>
    </w:p>
    <w:p w14:paraId="724DE457" w14:textId="072CF972" w:rsidR="00D87ABF" w:rsidRPr="00F13718" w:rsidRDefault="00D87ABF" w:rsidP="00D87ABF">
      <w:r w:rsidRPr="00F13718">
        <w:lastRenderedPageBreak/>
        <w:t>- specjalistyczna sportowa wykładzina PC</w:t>
      </w:r>
      <w:r w:rsidR="008D6202" w:rsidRPr="00F13718">
        <w:t>V</w:t>
      </w:r>
      <w:r w:rsidR="0095572B" w:rsidRPr="00F13718">
        <w:t xml:space="preserve"> </w:t>
      </w:r>
      <w:r w:rsidRPr="00F13718">
        <w:t>lub deski</w:t>
      </w:r>
    </w:p>
    <w:p w14:paraId="313DD544" w14:textId="77777777" w:rsidR="00D87ABF" w:rsidRPr="00F13718" w:rsidRDefault="00D87ABF" w:rsidP="00D87ABF">
      <w:r w:rsidRPr="00F13718">
        <w:t>- wykładzina PC</w:t>
      </w:r>
      <w:r w:rsidR="008D6202" w:rsidRPr="00F13718">
        <w:t>V</w:t>
      </w:r>
      <w:r w:rsidRPr="00F13718">
        <w:t xml:space="preserve"> stosowana jako nawierzchnia w obiektach sportowych o         </w:t>
      </w:r>
    </w:p>
    <w:p w14:paraId="2C2B6EB1" w14:textId="77777777" w:rsidR="00D87ABF" w:rsidRPr="00F13718" w:rsidRDefault="00D87ABF" w:rsidP="00D87ABF">
      <w:r w:rsidRPr="00F13718">
        <w:t xml:space="preserve">charakterze profesjonalnym i ogólnoużytkowym. </w:t>
      </w:r>
    </w:p>
    <w:p w14:paraId="19423FBD" w14:textId="77777777" w:rsidR="00D87ABF" w:rsidRPr="00F13718" w:rsidRDefault="00D87ABF" w:rsidP="00D87ABF">
      <w:r w:rsidRPr="00F13718">
        <w:t>- spełnia wymagania wg EN 14904</w:t>
      </w:r>
    </w:p>
    <w:p w14:paraId="1D93FB6C" w14:textId="77777777" w:rsidR="00D87ABF" w:rsidRPr="00F13718" w:rsidRDefault="00D87ABF" w:rsidP="00D87ABF">
      <w:r w:rsidRPr="00F13718">
        <w:t>- grubość: 4,5 mm</w:t>
      </w:r>
    </w:p>
    <w:p w14:paraId="512115D5" w14:textId="77777777" w:rsidR="00D87ABF" w:rsidRPr="00F13718" w:rsidRDefault="00D87ABF" w:rsidP="00D87ABF">
      <w:r w:rsidRPr="00F13718">
        <w:t>- warstwa użytkowa z PVC: 1 mm</w:t>
      </w:r>
    </w:p>
    <w:p w14:paraId="7D4F5DAC" w14:textId="77777777" w:rsidR="00D87ABF" w:rsidRPr="00F13718" w:rsidRDefault="00D87ABF" w:rsidP="00D87ABF">
      <w:r w:rsidRPr="00F13718">
        <w:t>- ciężar całkowity: 3100 gr / m2</w:t>
      </w:r>
    </w:p>
    <w:p w14:paraId="68C992C2" w14:textId="77777777" w:rsidR="00D87ABF" w:rsidRPr="00F13718" w:rsidRDefault="00D87ABF" w:rsidP="00D87ABF">
      <w:r w:rsidRPr="00F13718">
        <w:t>- absorpcja energii uderzenia DIN 18032-2:2001: 30%</w:t>
      </w:r>
    </w:p>
    <w:p w14:paraId="180FFF4F" w14:textId="77777777" w:rsidR="00D87ABF" w:rsidRPr="00F13718" w:rsidRDefault="00D87ABF" w:rsidP="00D87ABF">
      <w:r w:rsidRPr="00F13718">
        <w:t>- ugięcie standardowe DIN 18032-2:2001: 1,4 mm</w:t>
      </w:r>
    </w:p>
    <w:p w14:paraId="38C24394" w14:textId="77777777" w:rsidR="00D87ABF" w:rsidRPr="00F13718" w:rsidRDefault="00D87ABF" w:rsidP="00D87ABF">
      <w:r w:rsidRPr="00F13718">
        <w:t>- odporność na obciążenie toczne DIN 18032-2:2001: 1000 N</w:t>
      </w:r>
    </w:p>
    <w:p w14:paraId="0FA7625B" w14:textId="77777777" w:rsidR="00D87ABF" w:rsidRPr="00F13718" w:rsidRDefault="00D87ABF" w:rsidP="00D87ABF">
      <w:r w:rsidRPr="00F13718">
        <w:t>- reakcja na ogień EN 13501-1: Cf1-s1</w:t>
      </w:r>
    </w:p>
    <w:p w14:paraId="2374EB84" w14:textId="77777777" w:rsidR="00D87ABF" w:rsidRPr="00F13718" w:rsidRDefault="00D87ABF" w:rsidP="00D87ABF">
      <w:r w:rsidRPr="00F13718">
        <w:t>- współczynnik odbicia piłki DIN 18032-2:2001: 99 %</w:t>
      </w:r>
    </w:p>
    <w:p w14:paraId="577BF21B" w14:textId="77777777" w:rsidR="00D87ABF" w:rsidRPr="00F13718" w:rsidRDefault="00D87ABF" w:rsidP="00D87ABF">
      <w:r w:rsidRPr="00F13718">
        <w:t>- posiada zalecenie Polskiego Związku Piłki Siatkowej</w:t>
      </w:r>
    </w:p>
    <w:p w14:paraId="4903D6C4" w14:textId="77777777" w:rsidR="00D87ABF" w:rsidRPr="00F13718" w:rsidRDefault="00D87ABF" w:rsidP="00D87ABF">
      <w:r w:rsidRPr="00F13718">
        <w:t>- posiada zalecenie Polskiego Związku Piłki Ręcznej</w:t>
      </w:r>
    </w:p>
    <w:p w14:paraId="3352F8B1" w14:textId="77777777" w:rsidR="00D87ABF" w:rsidRPr="00F13718" w:rsidRDefault="00D87ABF" w:rsidP="00D87ABF">
      <w:r w:rsidRPr="00F13718">
        <w:t xml:space="preserve">- akustyka: 24 </w:t>
      </w:r>
      <w:proofErr w:type="spellStart"/>
      <w:r w:rsidRPr="00F13718">
        <w:t>dB</w:t>
      </w:r>
      <w:proofErr w:type="spellEnd"/>
    </w:p>
    <w:p w14:paraId="111B6FD3" w14:textId="77777777" w:rsidR="00D87ABF" w:rsidRPr="00F13718" w:rsidRDefault="00D87ABF" w:rsidP="00D87ABF">
      <w:r w:rsidRPr="00F13718">
        <w:t xml:space="preserve">- </w:t>
      </w:r>
      <w:r w:rsidR="00FE64A3" w:rsidRPr="00F13718">
        <w:t xml:space="preserve">min. </w:t>
      </w:r>
      <w:r w:rsidRPr="00F13718">
        <w:t xml:space="preserve">ilość kolorów: </w:t>
      </w:r>
      <w:r w:rsidR="00FE64A3" w:rsidRPr="00F13718">
        <w:t xml:space="preserve">3 </w:t>
      </w:r>
      <w:r w:rsidRPr="00F13718">
        <w:t>do konsultacji z projektantem</w:t>
      </w:r>
    </w:p>
    <w:p w14:paraId="649DBD1A" w14:textId="77777777" w:rsidR="00D87ABF" w:rsidRPr="00F13718" w:rsidRDefault="00D87ABF" w:rsidP="00D87ABF">
      <w:r w:rsidRPr="00F13718">
        <w:t>- spawana sznurami spawalniczymi</w:t>
      </w:r>
    </w:p>
    <w:p w14:paraId="126C8B47" w14:textId="77777777" w:rsidR="00D87ABF" w:rsidRPr="00F13718" w:rsidRDefault="00D87ABF" w:rsidP="00D87ABF"/>
    <w:p w14:paraId="6927EDCB" w14:textId="2A0768B5" w:rsidR="00D87ABF" w:rsidRPr="00F13718" w:rsidRDefault="00D87ABF" w:rsidP="00D87ABF">
      <w:r w:rsidRPr="00F13718">
        <w:t xml:space="preserve">Podłoże betonowe oraz jastrych winny być z betonu o odpowiednich do posadzek sportowych parametrach, beton zbrojony i </w:t>
      </w:r>
      <w:proofErr w:type="spellStart"/>
      <w:r w:rsidRPr="00F13718">
        <w:t>zdylatowany</w:t>
      </w:r>
      <w:proofErr w:type="spellEnd"/>
      <w:r w:rsidR="002777B7" w:rsidRPr="00F13718">
        <w:t xml:space="preserve"> </w:t>
      </w:r>
      <w:r w:rsidRPr="00F13718">
        <w:t xml:space="preserve">w polach min. 6.0x6,0m. Podłogę sportową wykonać jako powierzchniowo lub kombi elastyczną (w uzgodnieniu z Inwestorem). </w:t>
      </w:r>
    </w:p>
    <w:p w14:paraId="3BDA7E21" w14:textId="77777777" w:rsidR="00D87ABF" w:rsidRPr="00F13718" w:rsidRDefault="00D87ABF" w:rsidP="00D87ABF">
      <w:r w:rsidRPr="00F13718">
        <w:t xml:space="preserve">W styku posadzek: „pracującej” posadzki sportowej i pozostałych - na parterze wykonać odpowiednią dylatację przykrytą jednostronnie zamocowaną perforowaną listwą mosiężną. Listwa o szerokości min.80 mm perforowana, grubość blachy 1 mm. Mocowanie do podłoża od strony „niepracującej” posadzki – to jest do posadzki korytarzy za pomocą wkrętów z łbem ukrytym w powierzchni zewnętrznej listwy. Całość posadzki sportowej </w:t>
      </w:r>
      <w:proofErr w:type="spellStart"/>
      <w:r w:rsidRPr="00F13718">
        <w:t>oblistwować</w:t>
      </w:r>
      <w:proofErr w:type="spellEnd"/>
      <w:r w:rsidRPr="00F13718">
        <w:t xml:space="preserve"> zgodnie z zaleceniem i akcesoriami producenta.</w:t>
      </w:r>
    </w:p>
    <w:p w14:paraId="48259BB8" w14:textId="77777777" w:rsidR="009829F9" w:rsidRPr="00F13718" w:rsidRDefault="009829F9" w:rsidP="00D87ABF"/>
    <w:p w14:paraId="65D3B29D" w14:textId="77777777" w:rsidR="009829F9" w:rsidRPr="00F13718" w:rsidRDefault="009829F9" w:rsidP="009829F9">
      <w:pPr>
        <w:ind w:left="0"/>
      </w:pPr>
    </w:p>
    <w:p w14:paraId="057829E6" w14:textId="77777777" w:rsidR="009829F9" w:rsidRPr="00F13718" w:rsidRDefault="009829F9" w:rsidP="009829F9">
      <w:pPr>
        <w:spacing w:line="276" w:lineRule="auto"/>
        <w:rPr>
          <w:rFonts w:cs="Arial"/>
          <w:szCs w:val="24"/>
        </w:rPr>
      </w:pPr>
      <w:r w:rsidRPr="00F13718">
        <w:rPr>
          <w:rFonts w:cs="Arial"/>
          <w:szCs w:val="24"/>
        </w:rPr>
        <w:t>Podłogę sportową wykonać jako wentylowaną za pomocą wymuszonego sytemu wentylacji podłogi sportowej zgodnie z obecnie panującymi standardami. należy zastosować wentylację wymuszoną podłogi sportowej.</w:t>
      </w:r>
    </w:p>
    <w:p w14:paraId="6DEC0F81" w14:textId="77777777" w:rsidR="009829F9" w:rsidRPr="00F13718" w:rsidRDefault="009829F9" w:rsidP="008E2081">
      <w:pPr>
        <w:pStyle w:val="Zwykytekst3"/>
        <w:spacing w:line="276" w:lineRule="auto"/>
        <w:ind w:left="851" w:right="-567"/>
        <w:rPr>
          <w:rFonts w:ascii="Arial" w:hAnsi="Arial" w:cs="Arial"/>
          <w:sz w:val="20"/>
          <w:szCs w:val="20"/>
        </w:rPr>
      </w:pPr>
      <w:r w:rsidRPr="00F13718">
        <w:rPr>
          <w:rFonts w:ascii="Arial" w:hAnsi="Arial" w:cs="Arial"/>
          <w:sz w:val="20"/>
          <w:szCs w:val="20"/>
        </w:rPr>
        <w:t xml:space="preserve"> Uwaga:</w:t>
      </w:r>
    </w:p>
    <w:p w14:paraId="141BB57D" w14:textId="77777777" w:rsidR="009829F9" w:rsidRPr="00F13718" w:rsidRDefault="009829F9" w:rsidP="008E2081">
      <w:pPr>
        <w:pStyle w:val="Zwykytekst3"/>
        <w:spacing w:line="276" w:lineRule="auto"/>
        <w:ind w:left="851" w:right="-567"/>
        <w:rPr>
          <w:rFonts w:ascii="Arial" w:hAnsi="Arial" w:cs="Arial"/>
          <w:sz w:val="20"/>
          <w:szCs w:val="20"/>
        </w:rPr>
      </w:pPr>
      <w:r w:rsidRPr="00F13718">
        <w:rPr>
          <w:rFonts w:ascii="Arial" w:hAnsi="Arial" w:cs="Arial"/>
          <w:sz w:val="20"/>
          <w:szCs w:val="20"/>
        </w:rPr>
        <w:t>- drewno impregnowane w ciśnieniowo w autoklawach, potwierdzone atestem, wilgotność nie większa niż 9±2%</w:t>
      </w:r>
    </w:p>
    <w:p w14:paraId="060E2600" w14:textId="77777777" w:rsidR="009829F9" w:rsidRPr="00F13718" w:rsidRDefault="009829F9" w:rsidP="008E2081">
      <w:pPr>
        <w:pStyle w:val="Zwykytekst3"/>
        <w:spacing w:line="276" w:lineRule="auto"/>
        <w:ind w:left="851" w:right="-567"/>
        <w:rPr>
          <w:rFonts w:ascii="Arial" w:hAnsi="Arial" w:cs="Arial"/>
          <w:sz w:val="20"/>
          <w:szCs w:val="20"/>
        </w:rPr>
      </w:pPr>
      <w:r w:rsidRPr="00F13718">
        <w:rPr>
          <w:rFonts w:ascii="Arial" w:hAnsi="Arial" w:cs="Arial"/>
          <w:sz w:val="20"/>
          <w:szCs w:val="20"/>
        </w:rPr>
        <w:t>- dylatacja przyścienna o szerokości 2cm przykryta listwą perforowaną stanowiąca nawiew do przestrzeni podłogowej podłogi sportowej</w:t>
      </w:r>
    </w:p>
    <w:p w14:paraId="67D47A35" w14:textId="77777777" w:rsidR="009829F9" w:rsidRPr="00F13718" w:rsidRDefault="009829F9" w:rsidP="008E2081">
      <w:pPr>
        <w:pStyle w:val="Zwykytekst3"/>
        <w:spacing w:line="276" w:lineRule="auto"/>
        <w:ind w:left="851" w:right="-567"/>
        <w:rPr>
          <w:rFonts w:ascii="Arial" w:hAnsi="Arial" w:cs="Arial"/>
          <w:sz w:val="20"/>
          <w:szCs w:val="20"/>
        </w:rPr>
      </w:pPr>
      <w:r w:rsidRPr="00F13718">
        <w:rPr>
          <w:rFonts w:ascii="Arial" w:hAnsi="Arial" w:cs="Arial"/>
          <w:sz w:val="20"/>
          <w:szCs w:val="20"/>
        </w:rPr>
        <w:t xml:space="preserve">- zagęszczenie rusztu podłogi pod trybunami, </w:t>
      </w:r>
    </w:p>
    <w:p w14:paraId="5D612389" w14:textId="77777777" w:rsidR="009829F9" w:rsidRPr="00F13718" w:rsidRDefault="009829F9" w:rsidP="008E2081">
      <w:pPr>
        <w:pStyle w:val="Zwykytekst3"/>
        <w:spacing w:line="276" w:lineRule="auto"/>
        <w:ind w:left="851" w:right="-567"/>
        <w:rPr>
          <w:rFonts w:ascii="Arial" w:hAnsi="Arial" w:cs="Arial"/>
          <w:sz w:val="20"/>
          <w:szCs w:val="20"/>
        </w:rPr>
      </w:pPr>
      <w:r w:rsidRPr="00F13718">
        <w:rPr>
          <w:rFonts w:ascii="Arial" w:hAnsi="Arial" w:cs="Arial"/>
          <w:sz w:val="20"/>
          <w:szCs w:val="20"/>
        </w:rPr>
        <w:t xml:space="preserve">- wentylatory wyciągowe o łącznej wydajności </w:t>
      </w:r>
      <w:proofErr w:type="spellStart"/>
      <w:r w:rsidRPr="00F13718">
        <w:rPr>
          <w:rFonts w:ascii="Arial" w:hAnsi="Arial" w:cs="Arial"/>
          <w:sz w:val="20"/>
          <w:szCs w:val="20"/>
        </w:rPr>
        <w:t>wydajności</w:t>
      </w:r>
      <w:proofErr w:type="spellEnd"/>
      <w:r w:rsidRPr="00F13718">
        <w:rPr>
          <w:rFonts w:ascii="Arial" w:hAnsi="Arial" w:cs="Arial"/>
          <w:sz w:val="20"/>
          <w:szCs w:val="20"/>
        </w:rPr>
        <w:t xml:space="preserve"> pozwalającej na wyciągnięcie powietrza z przestrzeni podłogowej (ze środka ze ścian zewnętrznych)</w:t>
      </w:r>
    </w:p>
    <w:p w14:paraId="729D2844" w14:textId="77777777" w:rsidR="009829F9" w:rsidRPr="00F13718" w:rsidRDefault="009829F9" w:rsidP="008E2081">
      <w:pPr>
        <w:pStyle w:val="Zwykytekst3"/>
        <w:spacing w:line="276" w:lineRule="auto"/>
        <w:ind w:left="851" w:right="-567"/>
        <w:rPr>
          <w:rFonts w:ascii="Arial" w:hAnsi="Arial" w:cs="Arial"/>
          <w:sz w:val="20"/>
          <w:szCs w:val="20"/>
        </w:rPr>
      </w:pPr>
      <w:r w:rsidRPr="00F13718">
        <w:rPr>
          <w:rFonts w:ascii="Arial" w:hAnsi="Arial" w:cs="Arial"/>
          <w:sz w:val="20"/>
          <w:szCs w:val="20"/>
        </w:rPr>
        <w:t>-  w podłodze i na ścianach zamontować uchwyty do montażu urządzeń sportowych</w:t>
      </w:r>
    </w:p>
    <w:p w14:paraId="121EAF51" w14:textId="77777777" w:rsidR="009829F9" w:rsidRPr="00F13718" w:rsidRDefault="009829F9" w:rsidP="009829F9">
      <w:pPr>
        <w:ind w:right="-567"/>
        <w:rPr>
          <w:rFonts w:cs="Arial"/>
        </w:rPr>
      </w:pPr>
      <w:r w:rsidRPr="00F13718">
        <w:rPr>
          <w:rFonts w:cs="Arial"/>
        </w:rPr>
        <w:t>-   wentylatory wyciągowe podłogi sportowej w ilości min. 4 szt. Standardowo dobiera się 1 wentylator na każde 400m2 podłogi sportowej.</w:t>
      </w:r>
    </w:p>
    <w:p w14:paraId="3E387E95" w14:textId="77777777" w:rsidR="009829F9" w:rsidRPr="00F13718" w:rsidRDefault="009829F9" w:rsidP="009829F9">
      <w:pPr>
        <w:ind w:right="-567"/>
        <w:rPr>
          <w:rFonts w:cs="Arial"/>
        </w:rPr>
      </w:pPr>
    </w:p>
    <w:p w14:paraId="185CF0E6" w14:textId="77777777" w:rsidR="009829F9" w:rsidRPr="00F13718" w:rsidRDefault="009829F9" w:rsidP="009829F9">
      <w:pPr>
        <w:spacing w:line="276" w:lineRule="auto"/>
        <w:ind w:right="-567"/>
        <w:rPr>
          <w:rFonts w:cs="Arial"/>
        </w:rPr>
      </w:pPr>
      <w:r w:rsidRPr="00F13718">
        <w:rPr>
          <w:rFonts w:cs="Arial"/>
        </w:rPr>
        <w:t xml:space="preserve">Sposób wentylacji podłogi sportowej – standardowy za pomocą min. 4 szt. wentylatorów wyciągowych dobranych tak, aby wyciągnąć potrzebną ilość powietrza </w:t>
      </w:r>
      <w:proofErr w:type="spellStart"/>
      <w:r w:rsidRPr="00F13718">
        <w:rPr>
          <w:rFonts w:cs="Arial"/>
        </w:rPr>
        <w:t>podposadzkowego</w:t>
      </w:r>
      <w:proofErr w:type="spellEnd"/>
      <w:r w:rsidRPr="00F13718">
        <w:rPr>
          <w:rFonts w:cs="Arial"/>
        </w:rPr>
        <w:t xml:space="preserve"> z warstw podłogi. Dobierając wentylatory należy zwrócić uwagę na ich wyciszenie i zakupić takie, które nie powodują nadmiernego hałasu.</w:t>
      </w:r>
    </w:p>
    <w:p w14:paraId="40926811" w14:textId="77777777" w:rsidR="009829F9" w:rsidRPr="00F13718" w:rsidRDefault="009829F9" w:rsidP="009829F9">
      <w:pPr>
        <w:spacing w:line="276" w:lineRule="auto"/>
        <w:ind w:right="-567"/>
        <w:rPr>
          <w:rFonts w:cs="Arial"/>
          <w:strike/>
        </w:rPr>
      </w:pPr>
      <w:r w:rsidRPr="00F13718">
        <w:rPr>
          <w:rFonts w:cs="Arial"/>
        </w:rPr>
        <w:t>Wentylatory zamontować na ścianach Kanały wyciągowe (szerokie i płaskie) prowadzić ze środka sali (od osi sali) do ścian zewnętrznych. Wywiew za pomocą kanału pionowego w ścianie – wentylacja typu „C” min. 0,5m nad posadzką na zewnątrz</w:t>
      </w:r>
    </w:p>
    <w:p w14:paraId="4BAF3D13" w14:textId="77777777" w:rsidR="009829F9" w:rsidRPr="00F13718" w:rsidRDefault="009829F9" w:rsidP="00D87ABF"/>
    <w:p w14:paraId="1CC6E722" w14:textId="77777777" w:rsidR="009829F9" w:rsidRPr="00F13718" w:rsidRDefault="009829F9" w:rsidP="00D87ABF"/>
    <w:p w14:paraId="159DC60A" w14:textId="77777777" w:rsidR="00D87ABF" w:rsidRPr="00F13718" w:rsidRDefault="00D87ABF" w:rsidP="00D87ABF">
      <w:pPr>
        <w:rPr>
          <w:bCs/>
        </w:rPr>
      </w:pPr>
      <w:r w:rsidRPr="00F13718">
        <w:t>W przypadku użytkowania hali dla imprez pozasportowych, na posadzkę sportową zakładać wykładzinę ochronną.</w:t>
      </w:r>
    </w:p>
    <w:p w14:paraId="60C33A6F" w14:textId="77777777" w:rsidR="00D87ABF" w:rsidRPr="00F13718" w:rsidRDefault="00D87ABF" w:rsidP="00D87ABF">
      <w:r w:rsidRPr="00F13718">
        <w:t>Winna to być wykładzina ochronna spełniająca parametry jak poniżej:</w:t>
      </w:r>
    </w:p>
    <w:p w14:paraId="3CA59522" w14:textId="77777777" w:rsidR="00D87ABF" w:rsidRPr="00F13718" w:rsidRDefault="00D87ABF" w:rsidP="00D87ABF">
      <w:r w:rsidRPr="00F13718">
        <w:t>- wykładzina ochronna w rulonach, przeznaczona na sale sportowe.</w:t>
      </w:r>
    </w:p>
    <w:p w14:paraId="375706E7" w14:textId="77777777" w:rsidR="00D87ABF" w:rsidRPr="00F13718" w:rsidRDefault="00D87ABF" w:rsidP="00D87ABF">
      <w:r w:rsidRPr="00F13718">
        <w:t xml:space="preserve">- 100% syntetyk wzmacniany podkładem PCV (nakładane na gorąco i kalandrowane włóknem </w:t>
      </w:r>
      <w:r w:rsidRPr="00F13718">
        <w:lastRenderedPageBreak/>
        <w:t xml:space="preserve">szklanym). </w:t>
      </w:r>
    </w:p>
    <w:p w14:paraId="20B0A5AF" w14:textId="77777777" w:rsidR="00D87ABF" w:rsidRPr="00F13718" w:rsidRDefault="00A85260" w:rsidP="00D87ABF">
      <w:r w:rsidRPr="00F13718">
        <w:t>-</w:t>
      </w:r>
      <w:r w:rsidR="00D87ABF" w:rsidRPr="00F13718">
        <w:t>winna chronić wszelkiego typu gładkie nawierzchnie sportowe wewnętrzne.</w:t>
      </w:r>
    </w:p>
    <w:p w14:paraId="33D0F547" w14:textId="77777777" w:rsidR="00D87ABF" w:rsidRPr="00F13718" w:rsidRDefault="00D87ABF" w:rsidP="00D87ABF">
      <w:r w:rsidRPr="00F13718">
        <w:t>- winna pozwalać na zmianę przeznaczenia sali sportowej pod imprezy okolicznościowe (akademie, inauguracje, bale).</w:t>
      </w:r>
    </w:p>
    <w:p w14:paraId="725E824D" w14:textId="77777777" w:rsidR="00D87ABF" w:rsidRPr="00F13718" w:rsidRDefault="00D87ABF" w:rsidP="00D87ABF">
      <w:r w:rsidRPr="00F13718">
        <w:t xml:space="preserve">-  winna zabezpieczać przed uszkodzeniami mechanicznymi takimi jak: nieodpowiednie obuwie,  krzesła itp. (Zabezpieczenie wykładzinami ochronnymi przed uszkodzeniami mechanicznymi zapewnia utrzymanie uprawnień gwarancyjnych na  nawierzchnię sportową) </w:t>
      </w:r>
    </w:p>
    <w:p w14:paraId="2EB9B830" w14:textId="77777777" w:rsidR="00D87ABF" w:rsidRPr="00F13718" w:rsidRDefault="00D87ABF" w:rsidP="00D87ABF">
      <w:r w:rsidRPr="00F13718">
        <w:t>- winna -dzięki swojej konstrukcji- idealnie przylegać do podłogi sportowej- nie ma konieczności podklejania do podłożą.</w:t>
      </w:r>
    </w:p>
    <w:p w14:paraId="25DBD8CA" w14:textId="77777777" w:rsidR="00D87ABF" w:rsidRPr="00F13718" w:rsidRDefault="00D87ABF" w:rsidP="00D87ABF">
      <w:r w:rsidRPr="00F13718">
        <w:t>- antypoślizgowa</w:t>
      </w:r>
    </w:p>
    <w:p w14:paraId="7E187E91" w14:textId="77777777" w:rsidR="00D87ABF" w:rsidRPr="00F13718" w:rsidRDefault="00D87ABF" w:rsidP="00D87ABF">
      <w:r w:rsidRPr="00F13718">
        <w:t>- odporna na działanie bakterii i chemikaliów</w:t>
      </w:r>
    </w:p>
    <w:p w14:paraId="0CBC81EE" w14:textId="77777777" w:rsidR="00D87ABF" w:rsidRPr="00F13718" w:rsidRDefault="00D87ABF" w:rsidP="00D87ABF">
      <w:r w:rsidRPr="00F13718">
        <w:t>- łatwa w utrzymaniu czystości</w:t>
      </w:r>
    </w:p>
    <w:p w14:paraId="36D147AD" w14:textId="77777777" w:rsidR="00D87ABF" w:rsidRPr="00F13718" w:rsidRDefault="00D87ABF" w:rsidP="00D87ABF">
      <w:r w:rsidRPr="00F13718">
        <w:t>- długowieczna w eksploatacji</w:t>
      </w:r>
    </w:p>
    <w:p w14:paraId="15B784E0" w14:textId="77777777" w:rsidR="00D87ABF" w:rsidRPr="00F13718" w:rsidRDefault="00D87ABF" w:rsidP="00D87ABF">
      <w:r w:rsidRPr="00F13718">
        <w:t>- min gr. wykładziny 1,3 mm , szerokość rolki 2 m</w:t>
      </w:r>
    </w:p>
    <w:p w14:paraId="3C7154B9" w14:textId="77777777" w:rsidR="00981FF1" w:rsidRPr="00F13718" w:rsidRDefault="00981FF1" w:rsidP="00981FF1">
      <w:pPr>
        <w:ind w:left="0"/>
      </w:pPr>
    </w:p>
    <w:p w14:paraId="62CC24C2" w14:textId="77777777" w:rsidR="00981FF1" w:rsidRPr="00F13718" w:rsidRDefault="00981FF1" w:rsidP="00CB3EDF">
      <w:pPr>
        <w:ind w:left="0" w:firstLine="708"/>
      </w:pPr>
      <w:r w:rsidRPr="00F13718">
        <w:t xml:space="preserve">Wykładzina sportowa w sali </w:t>
      </w:r>
      <w:r w:rsidR="00B83A97" w:rsidRPr="00F13718">
        <w:t xml:space="preserve">ćwiczeń- </w:t>
      </w:r>
      <w:proofErr w:type="spellStart"/>
      <w:r w:rsidRPr="00F13718">
        <w:rPr>
          <w:rFonts w:cs="Arial"/>
          <w:bCs/>
          <w:szCs w:val="24"/>
        </w:rPr>
        <w:t>bezspoinow</w:t>
      </w:r>
      <w:r w:rsidR="00B83A97" w:rsidRPr="00F13718">
        <w:rPr>
          <w:rFonts w:cs="Arial"/>
          <w:bCs/>
          <w:szCs w:val="24"/>
        </w:rPr>
        <w:t>a</w:t>
      </w:r>
      <w:r w:rsidRPr="00F13718">
        <w:rPr>
          <w:rFonts w:cs="Arial"/>
          <w:szCs w:val="24"/>
        </w:rPr>
        <w:t>winna</w:t>
      </w:r>
      <w:proofErr w:type="spellEnd"/>
      <w:r w:rsidRPr="00F13718">
        <w:rPr>
          <w:rFonts w:cs="Arial"/>
          <w:szCs w:val="24"/>
        </w:rPr>
        <w:t xml:space="preserve"> spełniać parametry, jak poniżej:</w:t>
      </w:r>
    </w:p>
    <w:p w14:paraId="4CAB015D" w14:textId="77777777" w:rsidR="00981FF1" w:rsidRPr="00F13718" w:rsidRDefault="00981FF1" w:rsidP="00981FF1">
      <w:pPr>
        <w:spacing w:line="276" w:lineRule="auto"/>
        <w:rPr>
          <w:rFonts w:cs="Arial"/>
          <w:szCs w:val="24"/>
        </w:rPr>
      </w:pPr>
      <w:r w:rsidRPr="00F13718">
        <w:rPr>
          <w:rFonts w:cs="Arial"/>
          <w:b/>
          <w:szCs w:val="24"/>
        </w:rPr>
        <w:t xml:space="preserve">- </w:t>
      </w:r>
      <w:r w:rsidRPr="00F13718">
        <w:rPr>
          <w:rFonts w:cs="Arial"/>
          <w:szCs w:val="24"/>
        </w:rPr>
        <w:t>skład: 100% PCV</w:t>
      </w:r>
    </w:p>
    <w:p w14:paraId="57603349" w14:textId="77777777" w:rsidR="00981FF1" w:rsidRPr="00F13718" w:rsidRDefault="00981FF1" w:rsidP="00981FF1">
      <w:pPr>
        <w:spacing w:line="276" w:lineRule="auto"/>
        <w:rPr>
          <w:rFonts w:cs="Arial"/>
          <w:szCs w:val="24"/>
        </w:rPr>
      </w:pPr>
      <w:r w:rsidRPr="00F13718">
        <w:rPr>
          <w:rFonts w:cs="Arial"/>
          <w:szCs w:val="24"/>
        </w:rPr>
        <w:t>- grubość całkowita wykładziny: minimum 7 mm</w:t>
      </w:r>
    </w:p>
    <w:p w14:paraId="209C63F1" w14:textId="77777777" w:rsidR="00981FF1" w:rsidRPr="00F13718" w:rsidRDefault="00981FF1" w:rsidP="00981FF1">
      <w:pPr>
        <w:spacing w:line="276" w:lineRule="auto"/>
        <w:rPr>
          <w:rFonts w:cs="Arial"/>
          <w:szCs w:val="24"/>
        </w:rPr>
      </w:pPr>
      <w:r w:rsidRPr="00F13718">
        <w:rPr>
          <w:rFonts w:cs="Arial"/>
          <w:szCs w:val="24"/>
        </w:rPr>
        <w:t xml:space="preserve">- minimalna grubość warstwy ścieralnej </w:t>
      </w:r>
      <w:proofErr w:type="spellStart"/>
      <w:r w:rsidRPr="00F13718">
        <w:rPr>
          <w:rFonts w:cs="Arial"/>
          <w:szCs w:val="24"/>
        </w:rPr>
        <w:t>minimium</w:t>
      </w:r>
      <w:proofErr w:type="spellEnd"/>
      <w:r w:rsidRPr="00F13718">
        <w:rPr>
          <w:rFonts w:cs="Arial"/>
          <w:szCs w:val="24"/>
        </w:rPr>
        <w:t xml:space="preserve"> 2,1 mm</w:t>
      </w:r>
    </w:p>
    <w:p w14:paraId="2AB2E806" w14:textId="77777777" w:rsidR="00981FF1" w:rsidRPr="00F13718" w:rsidRDefault="00981FF1" w:rsidP="00981FF1">
      <w:pPr>
        <w:suppressAutoHyphens w:val="0"/>
        <w:spacing w:line="276" w:lineRule="auto"/>
        <w:rPr>
          <w:rFonts w:cs="Arial"/>
          <w:szCs w:val="24"/>
        </w:rPr>
      </w:pPr>
      <w:r w:rsidRPr="00F13718">
        <w:rPr>
          <w:rFonts w:cs="Arial"/>
          <w:szCs w:val="24"/>
        </w:rPr>
        <w:t>- Wielowarstwowa nawierzchnia składająca się z warstwy nośnej /ścieralnej/ gr. 2,1 mm zbudowanej z ziarnistego, gładzonego, czystego winylu. Warstwa ta winna być zabezpieczona specjalnym środkiem, tworzącym usieciowaną strukturę zabezpieczającą przed zabrudzeniem oraz zwiększającą trwałość nawierzchni.</w:t>
      </w:r>
    </w:p>
    <w:p w14:paraId="2C7BEEFF" w14:textId="77777777" w:rsidR="00981FF1" w:rsidRPr="00F13718" w:rsidRDefault="00981FF1" w:rsidP="00981FF1">
      <w:pPr>
        <w:suppressAutoHyphens w:val="0"/>
        <w:spacing w:line="276" w:lineRule="auto"/>
        <w:rPr>
          <w:rFonts w:cs="Arial"/>
          <w:szCs w:val="24"/>
        </w:rPr>
      </w:pPr>
      <w:r w:rsidRPr="00F13718">
        <w:rPr>
          <w:rFonts w:cs="Arial"/>
          <w:szCs w:val="24"/>
        </w:rPr>
        <w:t>- środek wykładziny wzmocniony winien być siatką z włókna szklanego, której zadaniem jest równomierne rozłożenie obciążenia powstałego na skutek dynamicznych obciążeń spowodowanych stawianiem stóp na nawierzchni.</w:t>
      </w:r>
    </w:p>
    <w:p w14:paraId="298C64AF" w14:textId="77777777" w:rsidR="00981FF1" w:rsidRPr="00F13718" w:rsidRDefault="00981FF1" w:rsidP="00981FF1">
      <w:pPr>
        <w:suppressAutoHyphens w:val="0"/>
        <w:spacing w:line="276" w:lineRule="auto"/>
        <w:rPr>
          <w:rFonts w:cs="Arial"/>
          <w:szCs w:val="24"/>
        </w:rPr>
      </w:pPr>
      <w:r w:rsidRPr="00F13718">
        <w:rPr>
          <w:rFonts w:cs="Arial"/>
          <w:szCs w:val="24"/>
        </w:rPr>
        <w:t>-  spodnia warstwa z pianki PVC o zwartej strukturze i grubości  4,9 mm. Podkład ten działa jak poduszka pneumatyczna i zapewnia optymalną amortyzację uderzeń.</w:t>
      </w:r>
    </w:p>
    <w:p w14:paraId="09FF6252" w14:textId="77777777" w:rsidR="00981FF1" w:rsidRPr="00F13718" w:rsidRDefault="00981FF1" w:rsidP="00981FF1">
      <w:pPr>
        <w:spacing w:line="276" w:lineRule="auto"/>
        <w:rPr>
          <w:rFonts w:cs="Arial"/>
          <w:szCs w:val="24"/>
        </w:rPr>
      </w:pPr>
      <w:r w:rsidRPr="00F13718">
        <w:rPr>
          <w:rFonts w:cs="Arial"/>
          <w:szCs w:val="24"/>
        </w:rPr>
        <w:t xml:space="preserve">- Cała wykładzina winna być zabezpieczona fabrycznie środkiem zapewniającym ochronę </w:t>
      </w:r>
      <w:proofErr w:type="spellStart"/>
      <w:r w:rsidRPr="00F13718">
        <w:rPr>
          <w:rFonts w:cs="Arial"/>
          <w:szCs w:val="24"/>
        </w:rPr>
        <w:t>przeciwpleśniową</w:t>
      </w:r>
      <w:proofErr w:type="spellEnd"/>
      <w:r w:rsidRPr="00F13718">
        <w:rPr>
          <w:rFonts w:cs="Arial"/>
          <w:szCs w:val="24"/>
        </w:rPr>
        <w:t xml:space="preserve"> i bakteriostatyczną na całej grubości.</w:t>
      </w:r>
    </w:p>
    <w:p w14:paraId="256BA7FA" w14:textId="77777777" w:rsidR="00981FF1" w:rsidRPr="00F13718" w:rsidRDefault="00981FF1" w:rsidP="00981FF1">
      <w:pPr>
        <w:spacing w:line="276" w:lineRule="auto"/>
        <w:rPr>
          <w:rFonts w:cs="Arial"/>
          <w:szCs w:val="24"/>
        </w:rPr>
      </w:pPr>
      <w:r w:rsidRPr="00F13718">
        <w:rPr>
          <w:rFonts w:cs="Arial"/>
          <w:szCs w:val="24"/>
        </w:rPr>
        <w:t>- tłumienie dźwięku: ΔL&gt; 18dB</w:t>
      </w:r>
    </w:p>
    <w:p w14:paraId="2E17E089" w14:textId="77777777" w:rsidR="00981FF1" w:rsidRPr="00F13718" w:rsidRDefault="00981FF1" w:rsidP="00981FF1">
      <w:pPr>
        <w:spacing w:line="276" w:lineRule="auto"/>
        <w:rPr>
          <w:rFonts w:cs="Arial"/>
          <w:szCs w:val="24"/>
        </w:rPr>
      </w:pPr>
      <w:r w:rsidRPr="00F13718">
        <w:rPr>
          <w:rFonts w:cs="Arial"/>
          <w:szCs w:val="24"/>
        </w:rPr>
        <w:t>- absorbcja energii ≥ 35 %</w:t>
      </w:r>
    </w:p>
    <w:p w14:paraId="650DC2E1" w14:textId="77777777" w:rsidR="00981FF1" w:rsidRPr="00F13718" w:rsidRDefault="00981FF1" w:rsidP="00981FF1">
      <w:pPr>
        <w:spacing w:line="276" w:lineRule="auto"/>
        <w:rPr>
          <w:rFonts w:cs="Arial"/>
          <w:szCs w:val="24"/>
        </w:rPr>
      </w:pPr>
      <w:r w:rsidRPr="00F13718">
        <w:rPr>
          <w:rFonts w:cs="Arial"/>
          <w:szCs w:val="24"/>
        </w:rPr>
        <w:t xml:space="preserve">- odporność na uderzenia: ≥8 </w:t>
      </w:r>
      <w:proofErr w:type="spellStart"/>
      <w:r w:rsidRPr="00F13718">
        <w:rPr>
          <w:rFonts w:cs="Arial"/>
          <w:szCs w:val="24"/>
        </w:rPr>
        <w:t>Nm</w:t>
      </w:r>
      <w:proofErr w:type="spellEnd"/>
    </w:p>
    <w:p w14:paraId="5BFA2D25" w14:textId="77777777" w:rsidR="00981FF1" w:rsidRPr="00F13718" w:rsidRDefault="00981FF1" w:rsidP="00981FF1">
      <w:pPr>
        <w:spacing w:line="276" w:lineRule="auto"/>
        <w:rPr>
          <w:rFonts w:cs="Arial"/>
          <w:szCs w:val="24"/>
        </w:rPr>
      </w:pPr>
      <w:r w:rsidRPr="00F13718">
        <w:rPr>
          <w:rFonts w:cs="Arial"/>
          <w:szCs w:val="24"/>
        </w:rPr>
        <w:t>- odbicie piłki:  98%</w:t>
      </w:r>
    </w:p>
    <w:p w14:paraId="27A2C480" w14:textId="77777777" w:rsidR="00981FF1" w:rsidRPr="00F13718" w:rsidRDefault="00981FF1" w:rsidP="00981FF1">
      <w:pPr>
        <w:spacing w:line="276" w:lineRule="auto"/>
        <w:rPr>
          <w:rFonts w:cs="Arial"/>
          <w:szCs w:val="24"/>
        </w:rPr>
      </w:pPr>
      <w:r w:rsidRPr="00F13718">
        <w:rPr>
          <w:rFonts w:cs="Arial"/>
          <w:szCs w:val="24"/>
        </w:rPr>
        <w:t>- wykładzina musi posiadać fabrycznie wykonane na całej grubości zabezpieczenie  przeciw pleśniowe i bakteriostatyczne(np. SANOSOL)</w:t>
      </w:r>
    </w:p>
    <w:p w14:paraId="2A593718" w14:textId="77777777" w:rsidR="00981FF1" w:rsidRPr="00F13718" w:rsidRDefault="00981FF1" w:rsidP="00981FF1">
      <w:pPr>
        <w:spacing w:line="276" w:lineRule="auto"/>
        <w:rPr>
          <w:rFonts w:cs="Arial"/>
          <w:szCs w:val="24"/>
        </w:rPr>
      </w:pPr>
      <w:r w:rsidRPr="00F13718">
        <w:rPr>
          <w:rFonts w:cs="Arial"/>
          <w:szCs w:val="24"/>
        </w:rPr>
        <w:t>- wykładzina musi posiadać fabrycznie wykonane zabezpieczenie przed działaniem środków chemicznych i zabrudzeniem(np. PROTECSOL)</w:t>
      </w:r>
    </w:p>
    <w:p w14:paraId="3BA37055" w14:textId="77777777" w:rsidR="00981FF1" w:rsidRPr="00F13718" w:rsidRDefault="00981FF1" w:rsidP="00981FF1">
      <w:pPr>
        <w:spacing w:line="276" w:lineRule="auto"/>
        <w:rPr>
          <w:rFonts w:cs="Arial"/>
          <w:szCs w:val="24"/>
        </w:rPr>
      </w:pPr>
      <w:r w:rsidRPr="00F13718">
        <w:rPr>
          <w:rFonts w:cs="Arial"/>
          <w:szCs w:val="24"/>
        </w:rPr>
        <w:t>- wykładzina musi być: gat. I, rolowana. Oferent musi przedstawić w ofercie: opis i nazwę oferowanej wykładziny, atesty i autoryzację producenta dla oferenta i próbkę oferowanej wykładziny</w:t>
      </w:r>
    </w:p>
    <w:p w14:paraId="081933D7" w14:textId="77777777" w:rsidR="00981FF1" w:rsidRPr="00F13718" w:rsidRDefault="00981FF1" w:rsidP="00FE64A3">
      <w:pPr>
        <w:ind w:left="0"/>
      </w:pPr>
    </w:p>
    <w:p w14:paraId="49E6731B" w14:textId="77777777" w:rsidR="00D87ABF" w:rsidRPr="00F13718" w:rsidRDefault="00D87ABF" w:rsidP="00D87ABF"/>
    <w:p w14:paraId="28DAAEE6" w14:textId="77777777" w:rsidR="00D87ABF" w:rsidRPr="00F13718" w:rsidRDefault="00D87ABF" w:rsidP="00D87ABF">
      <w:r w:rsidRPr="00F13718">
        <w:t>Uwagi ogólne dotyczące posadzek w obiekcie</w:t>
      </w:r>
    </w:p>
    <w:p w14:paraId="68746A18" w14:textId="77777777" w:rsidR="00D87ABF" w:rsidRPr="00F13718" w:rsidRDefault="00D87ABF" w:rsidP="00D87ABF">
      <w:r w:rsidRPr="00F13718">
        <w:t xml:space="preserve">Na schodach wewnętrznych - płytki gres z </w:t>
      </w:r>
      <w:proofErr w:type="spellStart"/>
      <w:r w:rsidRPr="00F13718">
        <w:t>nastopnicami</w:t>
      </w:r>
      <w:proofErr w:type="spellEnd"/>
      <w:r w:rsidRPr="00F13718">
        <w:t xml:space="preserve"> ryflowanymi.</w:t>
      </w:r>
    </w:p>
    <w:p w14:paraId="551711EE" w14:textId="77777777" w:rsidR="00D87ABF" w:rsidRPr="00F13718" w:rsidRDefault="00D87ABF" w:rsidP="00D87ABF">
      <w:r w:rsidRPr="00F13718">
        <w:t>Pierwszy i ostatni stopień w biegu wyróżnić innym odcieniem płytek z tej samej kolekcji.</w:t>
      </w:r>
    </w:p>
    <w:p w14:paraId="7117B0EC" w14:textId="77777777" w:rsidR="00D87ABF" w:rsidRPr="00F13718" w:rsidRDefault="00D87ABF" w:rsidP="00D87ABF">
      <w:r w:rsidRPr="00F13718">
        <w:t xml:space="preserve">Podłogi na gruncie w całym obiekcie ocieplone warstwą styropianu 10cm, a w pasie przyściennym o szerokości 1,00m – dodatkowo ocieplenie podłogi styropian gr.20cm o parametrach do ociepleń </w:t>
      </w:r>
      <w:proofErr w:type="spellStart"/>
      <w:r w:rsidRPr="00F13718">
        <w:t>podposadzkowych</w:t>
      </w:r>
      <w:proofErr w:type="spellEnd"/>
      <w:r w:rsidRPr="00F13718">
        <w:t xml:space="preserve">. </w:t>
      </w:r>
    </w:p>
    <w:p w14:paraId="34EB494B" w14:textId="77777777" w:rsidR="00D87ABF" w:rsidRPr="00F13718" w:rsidRDefault="00D87ABF" w:rsidP="00D87ABF">
      <w:r w:rsidRPr="00F13718">
        <w:t>Posadzki oddzielać od siebie odpowiednimi listwami mosiężnymi. W stykach różnych rodzajów posadzek wykonać mosiężne listwy.</w:t>
      </w:r>
    </w:p>
    <w:p w14:paraId="416789F4" w14:textId="77777777" w:rsidR="00D87ABF" w:rsidRPr="00F13718" w:rsidRDefault="00D87ABF" w:rsidP="00D87ABF">
      <w:r w:rsidRPr="00F13718">
        <w:t>Posadzki wykonać bez progów. Posadzki w pomieszczeniach sanitarnych obniżyć o 5mm i oddzielić odpowiednią listwą mosiężną o przekroju trójkątnym.</w:t>
      </w:r>
    </w:p>
    <w:p w14:paraId="3C2428F6" w14:textId="251FFBCF" w:rsidR="00D87ABF" w:rsidRPr="00F13718" w:rsidRDefault="00D87ABF" w:rsidP="00D87ABF">
      <w:r w:rsidRPr="00F13718">
        <w:t xml:space="preserve">Posadzki </w:t>
      </w:r>
      <w:proofErr w:type="spellStart"/>
      <w:r w:rsidRPr="00F13718">
        <w:t>gresowe</w:t>
      </w:r>
      <w:proofErr w:type="spellEnd"/>
      <w:r w:rsidRPr="00F13718">
        <w:t xml:space="preserve"> i płytki</w:t>
      </w:r>
      <w:r w:rsidR="00C771E2" w:rsidRPr="00F13718">
        <w:t xml:space="preserve"> </w:t>
      </w:r>
      <w:proofErr w:type="spellStart"/>
      <w:r w:rsidRPr="00F13718">
        <w:t>gresowe</w:t>
      </w:r>
      <w:proofErr w:type="spellEnd"/>
      <w:r w:rsidRPr="00F13718">
        <w:t xml:space="preserve">  w obiekcie projektuje się we wzory o średnim stopniu skomplikowania.</w:t>
      </w:r>
    </w:p>
    <w:p w14:paraId="52443E9B" w14:textId="77777777" w:rsidR="00D87ABF" w:rsidRPr="00F13718" w:rsidRDefault="00D87ABF" w:rsidP="00D87ABF">
      <w:r w:rsidRPr="00F13718">
        <w:t xml:space="preserve">W umywalniach i WC zastosować gres - antypoślizgowe płytki min. V klasa ścieralności. </w:t>
      </w:r>
    </w:p>
    <w:p w14:paraId="1F22A6F6" w14:textId="77777777" w:rsidR="00D87ABF" w:rsidRPr="00F13718" w:rsidRDefault="00D87ABF" w:rsidP="00D87ABF">
      <w:r w:rsidRPr="00F13718">
        <w:t xml:space="preserve">W całym obiekcie w umywalniach, sanitariatach i pomieszczeniach mokrych wykonać </w:t>
      </w:r>
      <w:r w:rsidRPr="00F13718">
        <w:lastRenderedPageBreak/>
        <w:t>odwodnienia posadzek kratkami ściekowymi.</w:t>
      </w:r>
    </w:p>
    <w:p w14:paraId="0F6BFF5D" w14:textId="77777777" w:rsidR="00D87ABF" w:rsidRPr="00F13718" w:rsidRDefault="00D87ABF" w:rsidP="00D87ABF">
      <w:r w:rsidRPr="00F13718">
        <w:t xml:space="preserve">Cokoły w posadzkach wykonać o wysokości min 10 cm. Płytki cokołowe dla posadzek </w:t>
      </w:r>
      <w:proofErr w:type="spellStart"/>
      <w:r w:rsidRPr="00F13718">
        <w:t>gresowych</w:t>
      </w:r>
      <w:proofErr w:type="spellEnd"/>
      <w:r w:rsidRPr="00F13718">
        <w:t xml:space="preserve">- z płytki cokołowe z wybranej kolekcji </w:t>
      </w:r>
    </w:p>
    <w:p w14:paraId="3D305E03" w14:textId="77777777" w:rsidR="00D87ABF" w:rsidRPr="00F13718" w:rsidRDefault="00D87ABF" w:rsidP="00D87ABF">
      <w:r w:rsidRPr="00F13718">
        <w:t>W podłodze w pomieszczeniach archiwum w piwnicy wykonać dylatację obwodową warstw podłogowych i posadzki (dylatacje obwodowe wokół ścian = pianka poliuretanowa gr. 10 mm)</w:t>
      </w:r>
    </w:p>
    <w:p w14:paraId="03938105" w14:textId="77777777" w:rsidR="00D87ABF" w:rsidRPr="00F13718" w:rsidRDefault="00D87ABF" w:rsidP="00D87ABF">
      <w:r w:rsidRPr="00F13718">
        <w:t>W miejscu zamontowania w sali sportowej takich elementów jak słupki stalowe, mocowanie drążka itp., w posadzce wykonać odpowiednie elementy do montażu urządzeń sportowych.</w:t>
      </w:r>
    </w:p>
    <w:p w14:paraId="4CC94DD2" w14:textId="77777777" w:rsidR="00443F41" w:rsidRPr="00F13718" w:rsidRDefault="00443F41" w:rsidP="00D87ABF"/>
    <w:p w14:paraId="61BB432F" w14:textId="77777777" w:rsidR="00443F41" w:rsidRPr="00F13718" w:rsidRDefault="00443F41" w:rsidP="00443F41">
      <w:r w:rsidRPr="00F13718">
        <w:t>Cokoły posadzek projektuje się jako zlicowane z powierzchnią ścian</w:t>
      </w:r>
      <w:r w:rsidR="008D6202" w:rsidRPr="00F13718">
        <w:t>, za wyjątkiem cokoły Sali sportowej – listwa przyścienna winna być zamontowana ze szczeliną, aby umożliwić nawiew do wentylacji podłogi sportowej. Wyciąg podłogi sportowej – wymuszony za pomocą kanałów wentylacyjnych ułożonych pomiędzy legarami z wyrzutem powietrza najlepiej na zewnątrz poprzez otwory wentylacyjne w ścianach zewnętrznych.</w:t>
      </w:r>
    </w:p>
    <w:p w14:paraId="680D505E" w14:textId="77777777" w:rsidR="00443F41" w:rsidRPr="00F13718" w:rsidRDefault="00443F41" w:rsidP="00443F41"/>
    <w:p w14:paraId="61D10E5F" w14:textId="77777777" w:rsidR="00443F41" w:rsidRPr="00F13718" w:rsidRDefault="00443F41" w:rsidP="00443F41">
      <w:r w:rsidRPr="00F13718">
        <w:t>W pomieszczeniach sanitarnych (pod umywalkami), gdzie jest to wymagane przepisami sanitarnymi  należy w podłogach zamontować kratki ściekowe, zwłaszcza w pomieszczeniach z pisuarami (również kranik ze złączką). Wszelkie kratki ściekowe wpustowe należy wykonać ze stali kwasoodpornej.</w:t>
      </w:r>
    </w:p>
    <w:p w14:paraId="2C2145C1" w14:textId="77777777" w:rsidR="00443F41" w:rsidRPr="00F13718" w:rsidRDefault="00443F41" w:rsidP="00443F41"/>
    <w:p w14:paraId="137DBE87" w14:textId="77777777" w:rsidR="00443F41" w:rsidRPr="00F13718" w:rsidRDefault="00443F41" w:rsidP="00443F41">
      <w:r w:rsidRPr="00F13718">
        <w:t>W  miejscach wskazanych w dokumentacji, oraz z uwagi na zalecenia producenta oraz w pomieszczeniach o znacznych rozpiętościach, w podłogach wykonać dylatacje przez wszystkie warstwy podłogowe (nie tylko w samej posadzce). W dylatacjach umieścić specjalne mosiężne profile dylatacyjne – zakryte (bez widocznej szczeliny).</w:t>
      </w:r>
    </w:p>
    <w:p w14:paraId="5A030A79" w14:textId="77777777" w:rsidR="00443F41" w:rsidRPr="00F13718" w:rsidRDefault="00443F41" w:rsidP="00443F41">
      <w:r w:rsidRPr="00F13718">
        <w:t xml:space="preserve">Cokoliki do wszystkich posadzek </w:t>
      </w:r>
      <w:proofErr w:type="spellStart"/>
      <w:r w:rsidRPr="00F13718">
        <w:t>gresowych</w:t>
      </w:r>
      <w:proofErr w:type="spellEnd"/>
      <w:r w:rsidRPr="00F13718">
        <w:t xml:space="preserve"> w obiekcie zastosować z określonych kolekcji w formie kształtek </w:t>
      </w:r>
      <w:proofErr w:type="spellStart"/>
      <w:r w:rsidRPr="00F13718">
        <w:t>cokolikowych</w:t>
      </w:r>
      <w:proofErr w:type="spellEnd"/>
      <w:r w:rsidRPr="00F13718">
        <w:t xml:space="preserve"> o wysokości min </w:t>
      </w:r>
      <w:r w:rsidR="00B83A97" w:rsidRPr="00F13718">
        <w:t>10</w:t>
      </w:r>
      <w:r w:rsidRPr="00F13718">
        <w:t>,00cm.</w:t>
      </w:r>
    </w:p>
    <w:p w14:paraId="41B59E19" w14:textId="77777777" w:rsidR="00443F41" w:rsidRPr="00F13718" w:rsidRDefault="00443F41" w:rsidP="00443F41">
      <w:r w:rsidRPr="00F13718">
        <w:t xml:space="preserve">Estetyka - wymaga się zastosowania posadzek i okładzin z płyt </w:t>
      </w:r>
      <w:proofErr w:type="spellStart"/>
      <w:r w:rsidRPr="00F13718">
        <w:t>gresowych</w:t>
      </w:r>
      <w:proofErr w:type="spellEnd"/>
      <w:r w:rsidRPr="00F13718">
        <w:t xml:space="preserve"> o wysokiej estetyce. Wymaga się niezwykle precyzyjnego ułożenia płyt </w:t>
      </w:r>
      <w:proofErr w:type="spellStart"/>
      <w:r w:rsidRPr="00F13718">
        <w:t>gresowych</w:t>
      </w:r>
      <w:proofErr w:type="spellEnd"/>
    </w:p>
    <w:p w14:paraId="6F7EEC43" w14:textId="77777777" w:rsidR="00443F41" w:rsidRPr="00F13718" w:rsidRDefault="00443F41" w:rsidP="00443F41">
      <w:r w:rsidRPr="00F13718">
        <w:t xml:space="preserve">Zalecenia do klejenia płytek </w:t>
      </w:r>
      <w:proofErr w:type="spellStart"/>
      <w:r w:rsidRPr="00F13718">
        <w:t>gresowych</w:t>
      </w:r>
      <w:proofErr w:type="spellEnd"/>
    </w:p>
    <w:p w14:paraId="733AB59B" w14:textId="77777777" w:rsidR="00443F41" w:rsidRPr="00F13718" w:rsidRDefault="00443F41" w:rsidP="00443F41">
      <w:r w:rsidRPr="00F13718">
        <w:t xml:space="preserve">Podłoże nasiąkliwe gruntować gruntem, o przeznaczeniu do podłoży nasiąkliwych, podłoże nienasiąkliwe gruntować gruntem o przeznaczeniu do podłoży nienasiąkliwych, płytki </w:t>
      </w:r>
      <w:proofErr w:type="spellStart"/>
      <w:r w:rsidRPr="00F13718">
        <w:t>gresowe</w:t>
      </w:r>
      <w:proofErr w:type="spellEnd"/>
      <w:r w:rsidRPr="00F13718">
        <w:t xml:space="preserve"> (zarówno podłogowe jak i ścienne) kleić na klej </w:t>
      </w:r>
      <w:proofErr w:type="spellStart"/>
      <w:r w:rsidRPr="00F13718">
        <w:t>wysokoelastyczny</w:t>
      </w:r>
      <w:proofErr w:type="spellEnd"/>
      <w:r w:rsidRPr="00F13718">
        <w:t xml:space="preserve"> oraz wg. zalecań producenta.</w:t>
      </w:r>
    </w:p>
    <w:p w14:paraId="2E55F179" w14:textId="77777777" w:rsidR="00443F41" w:rsidRPr="00F13718" w:rsidRDefault="00443F41" w:rsidP="00443F41"/>
    <w:p w14:paraId="321D73AB" w14:textId="77777777" w:rsidR="00443F41" w:rsidRPr="00F13718" w:rsidRDefault="00443F41" w:rsidP="00443F41">
      <w:r w:rsidRPr="00F13718">
        <w:t xml:space="preserve">Ilekroć w projekcie jest mowa o podanych w zaleceniach produktach, należy mieć na uwadze materiały  zawierające charakterystykę i parametry techniczne nie gorsze niż opisane powyżej.  </w:t>
      </w:r>
    </w:p>
    <w:p w14:paraId="2EEB3041" w14:textId="77777777" w:rsidR="006A1B40" w:rsidRPr="00F13718" w:rsidRDefault="006A1B40" w:rsidP="00443F41"/>
    <w:p w14:paraId="0FA6EBE2" w14:textId="77777777" w:rsidR="006A1B40" w:rsidRPr="00F13718" w:rsidRDefault="006A1B40" w:rsidP="006A1B40">
      <w:r w:rsidRPr="00F13718">
        <w:t xml:space="preserve">W podłodze w pomieszczeniach technicznych szczególnie starannie wykonać dylatację obwodową warstw podłogowych i posadzki (dylatacje obwodowe wokół ścian = pianka poliuretanowa gr. </w:t>
      </w:r>
      <w:r w:rsidR="00B83A97" w:rsidRPr="00F13718">
        <w:t>1</w:t>
      </w:r>
      <w:r w:rsidRPr="00F13718">
        <w:t>0 mm). Jest to wymóg akustyki pomieszczenia.</w:t>
      </w:r>
    </w:p>
    <w:p w14:paraId="11B3EE68" w14:textId="77777777" w:rsidR="006A1B40" w:rsidRPr="00F13718" w:rsidRDefault="006A1B40" w:rsidP="006A1B40"/>
    <w:p w14:paraId="3ECDD330" w14:textId="77777777" w:rsidR="006A1B40" w:rsidRPr="00F13718" w:rsidRDefault="006A1B40" w:rsidP="006A1B40">
      <w:r w:rsidRPr="00F13718">
        <w:t>O ile zajdzie taka potrzeba z uwagi na zalecenia producenta, w podłogach wykonać dylatacje przez wszystkie warstwy podłogowe (nie tylko w samej posadzce).</w:t>
      </w:r>
    </w:p>
    <w:p w14:paraId="792BB63F" w14:textId="77777777" w:rsidR="006A1B40" w:rsidRPr="00F13718" w:rsidRDefault="006A1B40" w:rsidP="006A1B40">
      <w:r w:rsidRPr="00F13718">
        <w:t>W dylatacjach umieścić specjalny mosiężny profil dylatacyjny niewidoczny, ukryty- profil o wysokiej estetyce i trwałości.</w:t>
      </w:r>
    </w:p>
    <w:p w14:paraId="1CFB789D" w14:textId="77777777" w:rsidR="006A1B40" w:rsidRPr="00F13718" w:rsidRDefault="006A1B40" w:rsidP="006A1B40">
      <w:r w:rsidRPr="00F13718">
        <w:t xml:space="preserve">Materiały wykończeniowe (to jest materiały użyte do wykonania posadzek) we wszystkich pomieszczeniach, </w:t>
      </w:r>
    </w:p>
    <w:p w14:paraId="764EDDE6" w14:textId="77777777" w:rsidR="006A1B40" w:rsidRPr="00F13718" w:rsidRDefault="006A1B40" w:rsidP="006A1B40">
      <w:r w:rsidRPr="00F13718">
        <w:t>a w szczególności w pomieszczeniach specjalistycznych (np. serwerownia, pracownie itp.) winny spełniać poniższe wymagania:</w:t>
      </w:r>
    </w:p>
    <w:p w14:paraId="4AA3A99B" w14:textId="77777777" w:rsidR="006A1B40" w:rsidRPr="00F13718" w:rsidRDefault="006A1B40" w:rsidP="006A1B40">
      <w:r w:rsidRPr="00F13718">
        <w:t>- nie wchodzące w reakcje chemiczne pomiędzy sobą ani z materiałami</w:t>
      </w:r>
    </w:p>
    <w:p w14:paraId="03AE6C44" w14:textId="77777777" w:rsidR="006A1B40" w:rsidRPr="00F13718" w:rsidRDefault="006A1B40" w:rsidP="006A1B40">
      <w:r w:rsidRPr="00F13718">
        <w:t>i urządzeniami zgromadzonymi we wnętrzach</w:t>
      </w:r>
    </w:p>
    <w:p w14:paraId="557C0EB8" w14:textId="77777777" w:rsidR="006A1B40" w:rsidRPr="00F13718" w:rsidRDefault="006A1B40" w:rsidP="006A1B40">
      <w:r w:rsidRPr="00F13718">
        <w:t>- odporne na działania czynników biologicznych</w:t>
      </w:r>
    </w:p>
    <w:p w14:paraId="134D9485" w14:textId="77777777" w:rsidR="006A1B40" w:rsidRPr="00F13718" w:rsidRDefault="006A1B40" w:rsidP="006A1B40">
      <w:r w:rsidRPr="00F13718">
        <w:t>- odporne na czynniki mechaniczne</w:t>
      </w:r>
    </w:p>
    <w:p w14:paraId="22476678" w14:textId="77777777" w:rsidR="006A1B40" w:rsidRPr="00F13718" w:rsidRDefault="006A1B40" w:rsidP="006A1B40">
      <w:r w:rsidRPr="00F13718">
        <w:t>- niepylące</w:t>
      </w:r>
    </w:p>
    <w:p w14:paraId="2832CD41" w14:textId="77777777" w:rsidR="006A1B40" w:rsidRPr="00F13718" w:rsidRDefault="006A1B40" w:rsidP="006A1B40">
      <w:r w:rsidRPr="00F13718">
        <w:t>- nie powodujące zanieczyszczenia powietrza</w:t>
      </w:r>
    </w:p>
    <w:p w14:paraId="3FF91147" w14:textId="77777777" w:rsidR="006A1B40" w:rsidRPr="00F13718" w:rsidRDefault="006A1B40" w:rsidP="006A1B40"/>
    <w:p w14:paraId="5118A264" w14:textId="77777777" w:rsidR="00443F41" w:rsidRPr="00F13718" w:rsidRDefault="006A1B40" w:rsidP="00B83A97">
      <w:r w:rsidRPr="00F13718">
        <w:t>Ponadto posadzki w pomieszczeniach, gdzie przebywają dzieci winny być wykonane ze szczególną starannością oraz z materiałów niepylących, nie powodujących zanieczyszczenia powietrz</w:t>
      </w:r>
      <w:r w:rsidR="00B83A97" w:rsidRPr="00F13718">
        <w:t>a, nie szkodliwych dla zdrowia.</w:t>
      </w:r>
    </w:p>
    <w:p w14:paraId="391AA8C0" w14:textId="77777777" w:rsidR="001E34AE" w:rsidRPr="00F13718" w:rsidRDefault="001E34AE" w:rsidP="00A85260"/>
    <w:p w14:paraId="4EC8A018" w14:textId="77777777" w:rsidR="001E34AE" w:rsidRPr="00F13718" w:rsidRDefault="001E34AE" w:rsidP="001E34AE">
      <w:pPr>
        <w:rPr>
          <w:b/>
        </w:rPr>
      </w:pPr>
      <w:r w:rsidRPr="00F13718">
        <w:rPr>
          <w:b/>
        </w:rPr>
        <w:lastRenderedPageBreak/>
        <w:t>Okładziny akustyczne:</w:t>
      </w:r>
    </w:p>
    <w:p w14:paraId="01B2AA77" w14:textId="77777777" w:rsidR="001E34AE" w:rsidRPr="00F13718" w:rsidRDefault="00837684" w:rsidP="00B83A97">
      <w:pPr>
        <w:rPr>
          <w:lang w:eastAsia="pl-PL"/>
        </w:rPr>
      </w:pPr>
      <w:r w:rsidRPr="00F13718">
        <w:rPr>
          <w:lang w:eastAsia="pl-PL"/>
        </w:rPr>
        <w:t>W</w:t>
      </w:r>
      <w:r w:rsidR="00B83A97" w:rsidRPr="00F13718">
        <w:rPr>
          <w:lang w:eastAsia="pl-PL"/>
        </w:rPr>
        <w:t xml:space="preserve"> hali</w:t>
      </w:r>
      <w:r w:rsidR="001E34AE" w:rsidRPr="00F13718">
        <w:rPr>
          <w:lang w:eastAsia="pl-PL"/>
        </w:rPr>
        <w:t xml:space="preserve"> sportowej montowane </w:t>
      </w:r>
      <w:r w:rsidR="00B83A97" w:rsidRPr="00F13718">
        <w:rPr>
          <w:lang w:eastAsia="pl-PL"/>
        </w:rPr>
        <w:t xml:space="preserve">systemowe akustyczne </w:t>
      </w:r>
      <w:r w:rsidR="001E34AE" w:rsidRPr="00F13718">
        <w:rPr>
          <w:lang w:eastAsia="pl-PL"/>
        </w:rPr>
        <w:t>pa</w:t>
      </w:r>
      <w:r w:rsidR="00B83A97" w:rsidRPr="00F13718">
        <w:rPr>
          <w:lang w:eastAsia="pl-PL"/>
        </w:rPr>
        <w:t xml:space="preserve">nele odporne na uderzenia piłką. </w:t>
      </w:r>
    </w:p>
    <w:p w14:paraId="3E42405E" w14:textId="77777777" w:rsidR="006A1B40" w:rsidRPr="00F13718" w:rsidRDefault="006A1B40" w:rsidP="00B83A97">
      <w:pPr>
        <w:ind w:left="0"/>
      </w:pPr>
    </w:p>
    <w:p w14:paraId="0EAC2547" w14:textId="77777777" w:rsidR="006A1B40" w:rsidRPr="00F13718" w:rsidRDefault="006A1B40" w:rsidP="006A1B40">
      <w:r w:rsidRPr="00F13718">
        <w:rPr>
          <w:b/>
          <w:bCs/>
        </w:rPr>
        <w:t>Lustra na ścianach</w:t>
      </w:r>
      <w:r w:rsidRPr="00F13718">
        <w:t xml:space="preserve"> w sanitariatach w obiekcie projektuje się klejone do ściany lub do specjalnie wzmocnionych okładzin z </w:t>
      </w:r>
      <w:proofErr w:type="spellStart"/>
      <w:r w:rsidRPr="00F13718">
        <w:t>kartongipsu</w:t>
      </w:r>
      <w:proofErr w:type="spellEnd"/>
      <w:r w:rsidRPr="00F13718">
        <w:t>. Lustra w maksymalnym formacie, możliwym do bezpośredniego klejenia do ściany. W związku z tym wymagany jest szczególny reżim związany z wykończeniem ścian pod klejenie lustrami. Dopuszcza się jedynie pionowe styki luster. Minimalne szerokości tafli lustrzanych – 60cm. Wysokość tafli – na całą wysokość pomieszczenia lub elementu ściany wyłożonego lustrem.</w:t>
      </w:r>
    </w:p>
    <w:p w14:paraId="7D1ED813" w14:textId="59D8D113" w:rsidR="006A1B40" w:rsidRPr="00F13718" w:rsidRDefault="006A1B40" w:rsidP="006A1B40">
      <w:r w:rsidRPr="00F13718">
        <w:t>Lustra nad umywalkami klejone do ściany pomiędzy płytkami</w:t>
      </w:r>
      <w:r w:rsidR="000B745D" w:rsidRPr="00F13718">
        <w:t>, wys. min</w:t>
      </w:r>
      <w:r w:rsidRPr="00F13718">
        <w:t>.</w:t>
      </w:r>
      <w:r w:rsidR="000B745D" w:rsidRPr="00F13718">
        <w:t>80cm.</w:t>
      </w:r>
      <w:r w:rsidRPr="00F13718">
        <w:t xml:space="preserve"> Lustra fazowane.</w:t>
      </w:r>
    </w:p>
    <w:p w14:paraId="23545574" w14:textId="77777777" w:rsidR="006A1B40" w:rsidRPr="00F13718" w:rsidRDefault="006A1B40" w:rsidP="006A1B40"/>
    <w:p w14:paraId="31017EC8" w14:textId="77777777" w:rsidR="006A1B40" w:rsidRPr="00F13718" w:rsidRDefault="006A1B40" w:rsidP="006A1B40">
      <w:pPr>
        <w:rPr>
          <w:b/>
          <w:bCs/>
        </w:rPr>
      </w:pPr>
      <w:r w:rsidRPr="00F13718">
        <w:rPr>
          <w:b/>
          <w:bCs/>
        </w:rPr>
        <w:t>Przejścia instalacyjne</w:t>
      </w:r>
    </w:p>
    <w:p w14:paraId="21697E59" w14:textId="77777777" w:rsidR="006A1B40" w:rsidRPr="00F13718" w:rsidRDefault="006A1B40" w:rsidP="006A1B40">
      <w:r w:rsidRPr="00F13718">
        <w:t xml:space="preserve">Przejścia instalacyjne dla instalacji wod.-kan., </w:t>
      </w:r>
      <w:proofErr w:type="spellStart"/>
      <w:r w:rsidRPr="00F13718">
        <w:t>c.o</w:t>
      </w:r>
      <w:proofErr w:type="spellEnd"/>
      <w:r w:rsidRPr="00F13718">
        <w:t>, wentylacji oraz okablowania w</w:t>
      </w:r>
    </w:p>
    <w:p w14:paraId="6720DEF1" w14:textId="77777777" w:rsidR="006A1B40" w:rsidRPr="00F13718" w:rsidRDefault="006A1B40" w:rsidP="006A1B40">
      <w:r w:rsidRPr="00F13718">
        <w:t>przegrodach pomiędzy strefami pożarowymi zabezpieczyć obejmami i masami</w:t>
      </w:r>
    </w:p>
    <w:p w14:paraId="7315AFBF" w14:textId="77777777" w:rsidR="00D35BE7" w:rsidRPr="00F13718" w:rsidRDefault="00B83A97" w:rsidP="006A1B40">
      <w:r w:rsidRPr="00F13718">
        <w:t xml:space="preserve">pęczniejącymi </w:t>
      </w:r>
      <w:r w:rsidR="00D35BE7" w:rsidRPr="00F13718">
        <w:t>w przejściach wentylacji mechanicznej przez ścianę oddzielenia pożarowego zastosować odpowiednie klapy odcinające.</w:t>
      </w:r>
    </w:p>
    <w:p w14:paraId="22041751" w14:textId="63B169EB" w:rsidR="006A1B40" w:rsidRPr="00F13718" w:rsidRDefault="006A1B40" w:rsidP="00D35BE7">
      <w:r w:rsidRPr="00F13718">
        <w:t>prace związane z zabezpieczaniem</w:t>
      </w:r>
      <w:r w:rsidR="00D91C05" w:rsidRPr="00F13718">
        <w:t xml:space="preserve"> </w:t>
      </w:r>
      <w:r w:rsidRPr="00F13718">
        <w:t>przepustów mogą wykonywać jedynie wyspecjalizowani pracownicy przyjętego systemu</w:t>
      </w:r>
    </w:p>
    <w:p w14:paraId="11FF4BAE" w14:textId="77777777" w:rsidR="006A1B40" w:rsidRPr="00F13718" w:rsidRDefault="006A1B40" w:rsidP="006A1B40">
      <w:r w:rsidRPr="00F13718">
        <w:t>Obudowa kanału wentylacyjnego</w:t>
      </w:r>
    </w:p>
    <w:p w14:paraId="0A07101B" w14:textId="77777777" w:rsidR="006A1B40" w:rsidRPr="00F13718" w:rsidRDefault="006A1B40" w:rsidP="006A1B40">
      <w:r w:rsidRPr="00F13718">
        <w:t>z płyt cementowo – włóknowych, izolacja wełna mineralna półtwarda gr. 8cm</w:t>
      </w:r>
    </w:p>
    <w:p w14:paraId="4C0190A2" w14:textId="77777777" w:rsidR="006A1B40" w:rsidRPr="00F13718" w:rsidRDefault="006A1B40" w:rsidP="006A1B40"/>
    <w:p w14:paraId="731672DC" w14:textId="77777777" w:rsidR="006A1B40" w:rsidRPr="00F13718" w:rsidRDefault="006A1B40" w:rsidP="006A1B40">
      <w:pPr>
        <w:rPr>
          <w:b/>
          <w:bCs/>
        </w:rPr>
      </w:pPr>
      <w:r w:rsidRPr="00F13718">
        <w:rPr>
          <w:b/>
          <w:bCs/>
        </w:rPr>
        <w:t>Wykończenie pionów instalacyjnych</w:t>
      </w:r>
    </w:p>
    <w:p w14:paraId="3F416439" w14:textId="77777777" w:rsidR="006A1B40" w:rsidRPr="00F13718" w:rsidRDefault="006A1B40" w:rsidP="006A1B40">
      <w:r w:rsidRPr="00F13718">
        <w:t>Piony instalacyjne winne być obudowane i odpowiedniej odporności ogniowej. Rewizja w postaci drzwi rewizyjnych  EI równej wygrodzenia pożarowego.</w:t>
      </w:r>
    </w:p>
    <w:p w14:paraId="4AAEB3C0" w14:textId="77777777" w:rsidR="006A1B40" w:rsidRPr="00F13718" w:rsidRDefault="006A1B40" w:rsidP="006A1B40">
      <w:r w:rsidRPr="00F13718">
        <w:t>Pozostałe piony winny być uszczelniane masą ogniową.</w:t>
      </w:r>
    </w:p>
    <w:p w14:paraId="2B32ACCF" w14:textId="77777777" w:rsidR="006A1B40" w:rsidRPr="00F13718" w:rsidRDefault="006A1B40" w:rsidP="006A1B40">
      <w:r w:rsidRPr="00F13718">
        <w:t>W całym obiekcie wszelkie przejścia instalacyjne na granicy stref pożarowych wymagają zabezpieczeń w formie przejść przeciwpożarowych.</w:t>
      </w:r>
    </w:p>
    <w:p w14:paraId="521C55CB" w14:textId="77777777" w:rsidR="006A1B40" w:rsidRPr="00F13718" w:rsidRDefault="006A1B40" w:rsidP="006A1B40">
      <w:r w:rsidRPr="00F13718">
        <w:t>W pomieszczeniach, gdzie dodatkowo występują umywalki - przy umywalkach wykonać fartuszki z gresu na ścianach z umywalkami. o ile w projekcie nie określono wymagań wykonania płytek do pełnej wysokości.</w:t>
      </w:r>
    </w:p>
    <w:p w14:paraId="2414295C" w14:textId="77777777" w:rsidR="006A1B40" w:rsidRPr="00F13718" w:rsidRDefault="006A1B40" w:rsidP="006A1B40">
      <w:r w:rsidRPr="00F13718">
        <w:t>Gres winien być odpowiednio dobrany estetycznie oraz ułożony szczególnie starannie. Podczas realizacji konieczny jest kontakt z projektantem celem uzgodnienia płytek wybranego producenta przed ich zakupem i montażem.</w:t>
      </w:r>
    </w:p>
    <w:p w14:paraId="34837561" w14:textId="77777777" w:rsidR="006A1B40" w:rsidRPr="00F13718" w:rsidRDefault="006A1B40" w:rsidP="006A1B40">
      <w:r w:rsidRPr="00F13718">
        <w:t>Tynk kategorii przynajmniej kat. III (</w:t>
      </w:r>
      <w:proofErr w:type="spellStart"/>
      <w:r w:rsidRPr="00F13718">
        <w:t>gładziowane</w:t>
      </w:r>
      <w:proofErr w:type="spellEnd"/>
      <w:r w:rsidRPr="00F13718">
        <w:t>/szpachlowane - za wyjątkiem pomieszczeń technicznych)</w:t>
      </w:r>
    </w:p>
    <w:p w14:paraId="323AE49A" w14:textId="77777777" w:rsidR="006A1B40" w:rsidRPr="00F13718" w:rsidRDefault="006A1B40" w:rsidP="006A1B40">
      <w:r w:rsidRPr="00F13718">
        <w:t>Tynki wewnętrzne – ściany i słupy tradycyjnie tynkowane. Słupy obłożone okładziną z płyt akustycznych, tak gdzie to konieczne.</w:t>
      </w:r>
    </w:p>
    <w:p w14:paraId="1860C409" w14:textId="77777777" w:rsidR="00210CC3" w:rsidRPr="00F13718" w:rsidRDefault="007E2522" w:rsidP="00443F41">
      <w:pPr>
        <w:pStyle w:val="Nagwek8"/>
      </w:pPr>
      <w:r w:rsidRPr="00F13718">
        <w:t>Sufity akustyczne</w:t>
      </w:r>
    </w:p>
    <w:p w14:paraId="534D49D0" w14:textId="77777777" w:rsidR="00FB3381" w:rsidRPr="00F13718" w:rsidRDefault="00B83A97" w:rsidP="00E72EB6">
      <w:r w:rsidRPr="00F13718">
        <w:t>Na całej powierzchni sufitu w hali sportowej między dźwigarami</w:t>
      </w:r>
      <w:r w:rsidR="00CE55F8" w:rsidRPr="00F13718">
        <w:t xml:space="preserve"> zamontować okładziny akustyczne. W korytarzach i pomieszczeniach komunikacji zastosować podwieszane sufity akustyczne zgodnie z projektem wykonawczym.</w:t>
      </w:r>
    </w:p>
    <w:p w14:paraId="57158169" w14:textId="77777777" w:rsidR="00CE55F8" w:rsidRPr="00F13718" w:rsidRDefault="00CE55F8" w:rsidP="00E72EB6"/>
    <w:p w14:paraId="6F12729B" w14:textId="77777777" w:rsidR="00FB3381" w:rsidRPr="00F13718" w:rsidRDefault="00CE55F8" w:rsidP="00CE55F8">
      <w:r w:rsidRPr="00F13718">
        <w:t>POZOSTAŁE ELEMENTY</w:t>
      </w:r>
    </w:p>
    <w:p w14:paraId="31C39FDE" w14:textId="77777777" w:rsidR="00FB3381" w:rsidRPr="00F13718" w:rsidRDefault="00FB3381" w:rsidP="00FB3381">
      <w:r w:rsidRPr="00F13718">
        <w:t>Grzejniki w obiekcie należy wykonać obudowane. Obudowy bezpieczne, z blachy perforowanej</w:t>
      </w:r>
      <w:r w:rsidR="00F3717A" w:rsidRPr="00F13718">
        <w:t>/ płyty MDF</w:t>
      </w:r>
      <w:r w:rsidRPr="00F13718">
        <w:t>.</w:t>
      </w:r>
    </w:p>
    <w:p w14:paraId="38D8CF5B" w14:textId="77777777" w:rsidR="00FB3381" w:rsidRPr="00F13718" w:rsidRDefault="00FB3381" w:rsidP="00FB3381"/>
    <w:p w14:paraId="7097A960" w14:textId="77777777" w:rsidR="00FB3381" w:rsidRPr="00F13718" w:rsidRDefault="00FB3381" w:rsidP="00FB3381">
      <w:r w:rsidRPr="00F13718">
        <w:t>Szczegółowo elementy wykończenia podłóg, ścian i sufitów doprecyzowane zostaną w ramach nadzoru autorskiego z uwagi na konieczność wzajemnego dostosowania  elementów wnętrz (skoordynowania estetycznego posadzek, ścian i sufitów konkretnych zaproponowanych przez Wykonawcę materiałów).</w:t>
      </w:r>
    </w:p>
    <w:p w14:paraId="0549C77B" w14:textId="77777777" w:rsidR="00FB3381" w:rsidRPr="00F13718" w:rsidRDefault="00FB3381" w:rsidP="00CE55F8">
      <w:pPr>
        <w:ind w:left="0"/>
      </w:pPr>
    </w:p>
    <w:p w14:paraId="7A767A0B" w14:textId="77777777" w:rsidR="00FB3381" w:rsidRPr="00F13718" w:rsidRDefault="00FB3381" w:rsidP="00FB3381"/>
    <w:p w14:paraId="2E34F953" w14:textId="77777777" w:rsidR="002A1B18" w:rsidRPr="00F13718" w:rsidRDefault="00CE55F8" w:rsidP="00CE55F8">
      <w:pPr>
        <w:rPr>
          <w:b/>
          <w:bCs/>
        </w:rPr>
      </w:pPr>
      <w:r w:rsidRPr="00F13718">
        <w:rPr>
          <w:b/>
          <w:bCs/>
        </w:rPr>
        <w:t>UWAGI OGÓLNE:</w:t>
      </w:r>
    </w:p>
    <w:p w14:paraId="414DAC69" w14:textId="77777777" w:rsidR="00443F41" w:rsidRPr="00F13718" w:rsidRDefault="002A1B18" w:rsidP="002A1B18">
      <w:r w:rsidRPr="00F13718">
        <w:t>-</w:t>
      </w:r>
      <w:r w:rsidR="00E43B32" w:rsidRPr="00F13718">
        <w:tab/>
      </w:r>
      <w:r w:rsidR="006A1B40" w:rsidRPr="00F13718">
        <w:t>Wyposażenie łazienek dostosować wg wymagań(montaż urządzeń na odpowiedniej wysokości itp.)</w:t>
      </w:r>
    </w:p>
    <w:p w14:paraId="5BDC0804" w14:textId="77777777" w:rsidR="002A1B18" w:rsidRPr="00F13718" w:rsidRDefault="002A1B18" w:rsidP="002A1B18"/>
    <w:p w14:paraId="232C736C" w14:textId="77777777" w:rsidR="00774A74" w:rsidRPr="00F13718" w:rsidRDefault="00774A74" w:rsidP="00774A74">
      <w:r w:rsidRPr="00F13718">
        <w:t>–</w:t>
      </w:r>
      <w:r w:rsidRPr="00F13718">
        <w:tab/>
        <w:t xml:space="preserve">wszystkie pomieszczenia </w:t>
      </w:r>
      <w:proofErr w:type="spellStart"/>
      <w:r w:rsidRPr="00F13718">
        <w:t>zwentylować</w:t>
      </w:r>
      <w:proofErr w:type="spellEnd"/>
      <w:r w:rsidRPr="00F13718">
        <w:t xml:space="preserve"> tam, gdzie jest to wymagane przepisami</w:t>
      </w:r>
    </w:p>
    <w:p w14:paraId="7B54B446" w14:textId="77777777" w:rsidR="00774A74" w:rsidRPr="00F13718" w:rsidRDefault="00774A74" w:rsidP="00774A74">
      <w:r w:rsidRPr="00F13718">
        <w:t xml:space="preserve">Po zamurowaniu okien należy zapewnić wentylację pomieszczeń np. poprzez podłączenie do </w:t>
      </w:r>
      <w:r w:rsidRPr="00F13718">
        <w:lastRenderedPageBreak/>
        <w:t>istniejących kominów, wymianę stolarki drzwiowej na drzwi z otworami wentylacyjnymi itd.</w:t>
      </w:r>
    </w:p>
    <w:p w14:paraId="7B94CA8D" w14:textId="77777777" w:rsidR="00443F41" w:rsidRPr="00F13718" w:rsidRDefault="00E43B32" w:rsidP="006A1B40">
      <w:r w:rsidRPr="00F13718">
        <w:t xml:space="preserve"> </w:t>
      </w:r>
    </w:p>
    <w:p w14:paraId="162B7D6F" w14:textId="77777777" w:rsidR="00443F41" w:rsidRPr="00F13718" w:rsidRDefault="006A1B40" w:rsidP="006A1B40">
      <w:r w:rsidRPr="00F13718">
        <w:t>–</w:t>
      </w:r>
      <w:r w:rsidRPr="00F13718">
        <w:tab/>
        <w:t>na drogach ewakuacyjnych zabrania się sytuowania urządzeń i elementów zawężających wymaganą przepisami szerokość dróg ewakuacyjnych.</w:t>
      </w:r>
    </w:p>
    <w:p w14:paraId="1D77C8B1" w14:textId="77777777" w:rsidR="002A1B18" w:rsidRPr="00F13718" w:rsidRDefault="002A1B18" w:rsidP="006A1B40"/>
    <w:p w14:paraId="175AFF14" w14:textId="77777777" w:rsidR="00443F41" w:rsidRPr="00F13718" w:rsidRDefault="006A1B40" w:rsidP="006A1B40">
      <w:r w:rsidRPr="00F13718">
        <w:t>–</w:t>
      </w:r>
      <w:r w:rsidRPr="00F13718">
        <w:tab/>
        <w:t>przed wejściami do budynków oraz w wiatrołapach i przedsionkach zamontować wycieraczki odpowiednio zewnę</w:t>
      </w:r>
      <w:r w:rsidR="00834AC7" w:rsidRPr="00F13718">
        <w:t>t</w:t>
      </w:r>
      <w:r w:rsidRPr="00F13718">
        <w:t>rzne oraz wewnętrzne</w:t>
      </w:r>
    </w:p>
    <w:p w14:paraId="18F84E67" w14:textId="77777777" w:rsidR="002A1B18" w:rsidRPr="00F13718" w:rsidRDefault="002A1B18" w:rsidP="006A1B40"/>
    <w:p w14:paraId="08E4785F" w14:textId="77777777" w:rsidR="00443F41" w:rsidRPr="00F13718" w:rsidRDefault="006A1B40" w:rsidP="006A1B40">
      <w:r w:rsidRPr="00F13718">
        <w:t>–</w:t>
      </w:r>
      <w:r w:rsidRPr="00F13718">
        <w:tab/>
        <w:t>wszystkie pomieszczenia  - tam, gdzie jest to wymagane przepisami</w:t>
      </w:r>
      <w:r w:rsidR="00837684" w:rsidRPr="00F13718">
        <w:t xml:space="preserve"> </w:t>
      </w:r>
      <w:r w:rsidRPr="00F13718">
        <w:t>wyposażone winny być w kratkę ściekową, i złączkę do węża</w:t>
      </w:r>
    </w:p>
    <w:p w14:paraId="3FEA9BC5" w14:textId="77777777" w:rsidR="002A1B18" w:rsidRPr="00F13718" w:rsidRDefault="002A1B18" w:rsidP="006A1B40"/>
    <w:p w14:paraId="2666A471" w14:textId="77777777" w:rsidR="00443F41" w:rsidRPr="00F13718" w:rsidRDefault="006A1B40" w:rsidP="006A1B40">
      <w:r w:rsidRPr="00F13718">
        <w:t>–</w:t>
      </w:r>
      <w:r w:rsidRPr="00F13718">
        <w:tab/>
        <w:t xml:space="preserve">wszystkie pomieszczenia do nauki oraz te, w których przebywają ludzie winny być </w:t>
      </w:r>
      <w:proofErr w:type="spellStart"/>
      <w:r w:rsidRPr="00F13718">
        <w:t>zwentylowane</w:t>
      </w:r>
      <w:proofErr w:type="spellEnd"/>
      <w:r w:rsidRPr="00F13718">
        <w:t xml:space="preserve"> wentylacją mechaniczną</w:t>
      </w:r>
    </w:p>
    <w:p w14:paraId="4ABF4EA7" w14:textId="77777777" w:rsidR="002A1B18" w:rsidRPr="00F13718" w:rsidRDefault="002A1B18" w:rsidP="006A1B40"/>
    <w:p w14:paraId="28394113" w14:textId="77777777" w:rsidR="00443F41" w:rsidRPr="00F13718" w:rsidRDefault="006A1B40" w:rsidP="006A1B40">
      <w:r w:rsidRPr="00F13718">
        <w:t>–</w:t>
      </w:r>
      <w:r w:rsidRPr="00F13718">
        <w:tab/>
        <w:t>pomieszczenia o szczególnych wymaganiach akustycznych, należy zastosować okładziny akustyczne ścienne oraz akustyczne sufity podwieszane;</w:t>
      </w:r>
    </w:p>
    <w:p w14:paraId="378238AA" w14:textId="77777777" w:rsidR="002A1B18" w:rsidRPr="00F13718" w:rsidRDefault="002A1B18" w:rsidP="006A1B40"/>
    <w:p w14:paraId="19C4A588" w14:textId="77777777" w:rsidR="00443F41" w:rsidRPr="00F13718" w:rsidRDefault="006A1B40" w:rsidP="006A1B40">
      <w:r w:rsidRPr="00F13718">
        <w:t>–</w:t>
      </w:r>
      <w:r w:rsidRPr="00F13718">
        <w:tab/>
        <w:t>ponadto pomieszczenia do nauki winny być wyposażone w okładziny akustyczne ścienne i sufitowe</w:t>
      </w:r>
    </w:p>
    <w:p w14:paraId="280F08BB" w14:textId="77777777" w:rsidR="002A1B18" w:rsidRPr="00F13718" w:rsidRDefault="002A1B18" w:rsidP="006A1B40"/>
    <w:p w14:paraId="63CEBBDB" w14:textId="77777777" w:rsidR="00443F41" w:rsidRPr="00F13718" w:rsidRDefault="006A1B40" w:rsidP="006A1B40">
      <w:r w:rsidRPr="00F13718">
        <w:t>–</w:t>
      </w:r>
      <w:r w:rsidRPr="00F13718">
        <w:tab/>
        <w:t>korytarze  winny być wyposażone w okładziny akustyczne ścienne i sufitowe</w:t>
      </w:r>
    </w:p>
    <w:p w14:paraId="0D09BD2B" w14:textId="77777777" w:rsidR="00FB3381" w:rsidRPr="00F13718" w:rsidRDefault="00FB3381" w:rsidP="00FB3381"/>
    <w:p w14:paraId="49AAD0B8" w14:textId="77777777" w:rsidR="00834AC7" w:rsidRPr="00F13718" w:rsidRDefault="00834AC7" w:rsidP="00E72EB6"/>
    <w:p w14:paraId="3916023A" w14:textId="465DB117" w:rsidR="00C7283F" w:rsidRPr="00F13718" w:rsidRDefault="00C7283F" w:rsidP="005F0505">
      <w:pPr>
        <w:pStyle w:val="Nagwek3"/>
        <w:numPr>
          <w:ilvl w:val="0"/>
          <w:numId w:val="8"/>
        </w:numPr>
      </w:pPr>
      <w:bookmarkStart w:id="32" w:name="_Toc116379921"/>
      <w:r w:rsidRPr="00F13718">
        <w:t>POSADOWIENIE BUDYNKU</w:t>
      </w:r>
      <w:bookmarkEnd w:id="32"/>
    </w:p>
    <w:p w14:paraId="1C604DAE" w14:textId="77777777" w:rsidR="004C0D1C" w:rsidRPr="00F13718" w:rsidRDefault="004C0D1C" w:rsidP="00300AAF"/>
    <w:p w14:paraId="5AB6747B" w14:textId="2B500747" w:rsidR="00AE32C5" w:rsidRPr="00F13718" w:rsidRDefault="00AE32C5" w:rsidP="00AE32C5">
      <w:r w:rsidRPr="00F13718">
        <w:t>Projektuje się poziom posadowienia budynku w gruntach nośnych, przydatnych do celów budowlanych. Stosuje się posadowienie bezpośrednie w formie ław i stóp fundamentowych.</w:t>
      </w:r>
    </w:p>
    <w:p w14:paraId="3DFCEEE1" w14:textId="77777777" w:rsidR="00AE32C5" w:rsidRPr="00F13718" w:rsidRDefault="00AE32C5" w:rsidP="00AE32C5">
      <w:r w:rsidRPr="00F13718">
        <w:t>Projektuje się posadowienie poniżej strefy przemarzania gruntu  (</w:t>
      </w:r>
      <w:proofErr w:type="spellStart"/>
      <w:r w:rsidRPr="00F13718">
        <w:t>Hz</w:t>
      </w:r>
      <w:proofErr w:type="spellEnd"/>
      <w:r w:rsidRPr="00F13718">
        <w:t xml:space="preserve"> = 1,0 m p.p.t.)</w:t>
      </w:r>
    </w:p>
    <w:p w14:paraId="249F78F6" w14:textId="77777777" w:rsidR="00AE32C5" w:rsidRPr="00F13718" w:rsidRDefault="00AE32C5" w:rsidP="00AE32C5"/>
    <w:p w14:paraId="14F04CE3" w14:textId="77777777" w:rsidR="00AE32C5" w:rsidRPr="00F13718" w:rsidRDefault="00AE32C5" w:rsidP="00AE32C5">
      <w:r w:rsidRPr="00F13718">
        <w:t>Niedopuszczalne jest posadowienie budynku na niekontrolowanym gruncie nasypowym oraz na gruntach organicznych nieskalistych (torfy, muły, itp.) – bez ustalenia geotechnicznych warunków posadowienia obiektu.</w:t>
      </w:r>
    </w:p>
    <w:p w14:paraId="61C259EF" w14:textId="77777777" w:rsidR="00AE32C5" w:rsidRPr="00F13718" w:rsidRDefault="00AE32C5" w:rsidP="00AE32C5">
      <w:r w:rsidRPr="00F13718">
        <w:t>Po wykonaniu wykopów należy stwierdzić, czy rzeczywiste warunki  gruntowe</w:t>
      </w:r>
    </w:p>
    <w:p w14:paraId="78010BE0" w14:textId="77777777" w:rsidR="00AE32C5" w:rsidRPr="00F13718" w:rsidRDefault="00AE32C5" w:rsidP="00AE32C5">
      <w:r w:rsidRPr="00F13718">
        <w:t>są równe lub lepsze od przyjętych w projekcie. W przeciwnym wypadku, fundamenty i poziom posadowienia fundamentów, należy przeprojektować</w:t>
      </w:r>
    </w:p>
    <w:p w14:paraId="5B317959" w14:textId="77777777" w:rsidR="00AE32C5" w:rsidRPr="00F13718" w:rsidRDefault="00AE32C5" w:rsidP="00AE32C5"/>
    <w:p w14:paraId="1409379B" w14:textId="77777777" w:rsidR="00AE32C5" w:rsidRPr="00F13718" w:rsidRDefault="00AE32C5" w:rsidP="00AE32C5">
      <w:r w:rsidRPr="00F13718">
        <w:t>Prace ziemne należy prowadzić pod stałym nadzorem geologicznym.</w:t>
      </w:r>
    </w:p>
    <w:p w14:paraId="40A6FAD8" w14:textId="77777777" w:rsidR="00AE32C5" w:rsidRPr="00F13718" w:rsidRDefault="00AE32C5" w:rsidP="00AE32C5"/>
    <w:p w14:paraId="7D94C7B4" w14:textId="55EDDB9B" w:rsidR="00AE32C5" w:rsidRPr="00F13718" w:rsidRDefault="00AE32C5" w:rsidP="00AE32C5">
      <w:r w:rsidRPr="00F13718">
        <w:t>Poziom posadowienia fundamentów przy budynku istniejącym powinien odpowiadać rzędną obecnemu poziomowi posadowienia. Przejście pomiędzy różnicami w poziomie posadowienia należy rozwiązać za pomocą fundamentu schodkowego.</w:t>
      </w:r>
    </w:p>
    <w:p w14:paraId="0D501207" w14:textId="77777777" w:rsidR="00FE6A84" w:rsidRPr="00F13718" w:rsidRDefault="00FE6A84" w:rsidP="00CE55F8">
      <w:pPr>
        <w:ind w:left="0"/>
      </w:pPr>
    </w:p>
    <w:p w14:paraId="53D043E0" w14:textId="3CA632DB" w:rsidR="00FE6A84" w:rsidRPr="00F13718" w:rsidRDefault="00FE6A84" w:rsidP="00FE6A84">
      <w:pPr>
        <w:pStyle w:val="Nagwek2"/>
        <w:framePr w:wrap="around"/>
        <w:rPr>
          <w:rFonts w:cs="Arial"/>
        </w:rPr>
      </w:pPr>
      <w:bookmarkStart w:id="33" w:name="_Toc116379922"/>
      <w:r w:rsidRPr="00F13718">
        <w:rPr>
          <w:rFonts w:cs="Arial"/>
        </w:rPr>
        <w:t>W stosunku do obiektu budowlanego użyteczności publicznej i budynku mieszkalnego wielorodzinnego – sposób zapewnienie warunków niezbędnych do korzystania z obiektu przez osoby niepełnosprawne, w szczególności poruszające się na wózkach inwalidzkich</w:t>
      </w:r>
      <w:bookmarkEnd w:id="33"/>
    </w:p>
    <w:p w14:paraId="77C8BE17" w14:textId="77777777" w:rsidR="0019724B" w:rsidRPr="00F13718" w:rsidRDefault="0019724B" w:rsidP="0019724B">
      <w:pPr>
        <w:rPr>
          <w:b/>
        </w:rPr>
      </w:pPr>
    </w:p>
    <w:p w14:paraId="6B3170C3" w14:textId="77777777" w:rsidR="0019724B" w:rsidRPr="00F13718" w:rsidRDefault="0019724B" w:rsidP="0019724B">
      <w:pPr>
        <w:rPr>
          <w:b/>
        </w:rPr>
      </w:pPr>
      <w:r w:rsidRPr="00F13718">
        <w:rPr>
          <w:b/>
        </w:rPr>
        <w:t>Komunikacja pozioma z zewnątrz</w:t>
      </w:r>
    </w:p>
    <w:p w14:paraId="62BFE525" w14:textId="77777777" w:rsidR="0019724B" w:rsidRPr="00F13718" w:rsidRDefault="0019724B" w:rsidP="0019724B">
      <w:r w:rsidRPr="00F13718">
        <w:t xml:space="preserve">- zewnętrzne  nawierzchnie  o  odpowiednich  nachyleniach  (spadkach  podłużnych  i </w:t>
      </w:r>
    </w:p>
    <w:p w14:paraId="76C6A377" w14:textId="77777777" w:rsidR="0019724B" w:rsidRPr="00F13718" w:rsidRDefault="0019724B" w:rsidP="0019724B">
      <w:r w:rsidRPr="00F13718">
        <w:t xml:space="preserve">poprzecznych)  umożliwiające  dojazd  oraz  dostęp  z  zewnątrz  do  budynku  dla  osób  o </w:t>
      </w:r>
    </w:p>
    <w:p w14:paraId="5D5F3041" w14:textId="77777777" w:rsidR="00AE32C5" w:rsidRPr="00F13718" w:rsidRDefault="0019724B" w:rsidP="0019724B">
      <w:r w:rsidRPr="00F13718">
        <w:t xml:space="preserve">ograniczonej zdolności poruszania się, </w:t>
      </w:r>
    </w:p>
    <w:p w14:paraId="3D7A0311" w14:textId="2B650435" w:rsidR="0019724B" w:rsidRPr="00F13718" w:rsidRDefault="0019724B" w:rsidP="0019724B">
      <w:r w:rsidRPr="00F13718">
        <w:t>-  chodniki o spadku mniejszym niż  6%.</w:t>
      </w:r>
    </w:p>
    <w:p w14:paraId="0CD48051" w14:textId="387E4EB5" w:rsidR="0019724B" w:rsidRPr="00F13718" w:rsidRDefault="00AE32C5" w:rsidP="0019724B">
      <w:r w:rsidRPr="00F13718">
        <w:t xml:space="preserve">- </w:t>
      </w:r>
      <w:r w:rsidR="0019724B" w:rsidRPr="00F13718">
        <w:t>Wejścia do budynku dostępne są z poziomu terenu</w:t>
      </w:r>
      <w:r w:rsidRPr="00F13718">
        <w:t xml:space="preserve"> oraz za pomocą pochylni o nachyleniu 8%</w:t>
      </w:r>
    </w:p>
    <w:p w14:paraId="4F4B4E6F" w14:textId="77777777" w:rsidR="0050536D" w:rsidRPr="00F13718" w:rsidRDefault="0050536D" w:rsidP="0050536D">
      <w:pPr>
        <w:pStyle w:val="Nagwek8"/>
      </w:pPr>
      <w:r w:rsidRPr="00F13718">
        <w:t>K</w:t>
      </w:r>
      <w:r w:rsidR="00B42C89" w:rsidRPr="00F13718">
        <w:t>omunikacja pozioma</w:t>
      </w:r>
    </w:p>
    <w:p w14:paraId="170CDC35" w14:textId="77777777" w:rsidR="0050536D" w:rsidRPr="00F13718" w:rsidRDefault="00B42C89" w:rsidP="00B42C89">
      <w:r w:rsidRPr="00F13718">
        <w:t>-</w:t>
      </w:r>
      <w:r w:rsidR="0050536D" w:rsidRPr="00F13718">
        <w:t xml:space="preserve">odpowiednie wielkości pomieszczeń i szerokości korytarzy pozwalające na bezkolizyjne </w:t>
      </w:r>
      <w:r w:rsidR="0050536D" w:rsidRPr="00F13718">
        <w:lastRenderedPageBreak/>
        <w:t>poruszenie się na wózku inwalidzkim</w:t>
      </w:r>
    </w:p>
    <w:p w14:paraId="63689599" w14:textId="77777777" w:rsidR="0050536D" w:rsidRPr="00F13718" w:rsidRDefault="00B42C89" w:rsidP="00B42C89">
      <w:r w:rsidRPr="00F13718">
        <w:t>-</w:t>
      </w:r>
      <w:r w:rsidR="0050536D" w:rsidRPr="00F13718">
        <w:t xml:space="preserve">zaprojektowano odpowiednie wymiary ciągów komunikacyjnych do poruszania się przez osoby na wózkach inwalidzkich oraz zapewniono odpowiednią przestrzeń manewrową 150x150cm </w:t>
      </w:r>
    </w:p>
    <w:p w14:paraId="3E3FFF33" w14:textId="77777777" w:rsidR="0050536D" w:rsidRPr="00F13718" w:rsidRDefault="00B42C89" w:rsidP="00B42C89">
      <w:r w:rsidRPr="00F13718">
        <w:t>-</w:t>
      </w:r>
      <w:r w:rsidR="0050536D" w:rsidRPr="00F13718">
        <w:t xml:space="preserve">główna przestrzeń komunikacyjna pozostaje bez przeszkód w postaci wyposażenia </w:t>
      </w:r>
    </w:p>
    <w:p w14:paraId="382E2198" w14:textId="77777777" w:rsidR="0050536D" w:rsidRPr="00F13718" w:rsidRDefault="0019724B" w:rsidP="00B42C89">
      <w:r w:rsidRPr="00F13718">
        <w:t xml:space="preserve">- </w:t>
      </w:r>
      <w:r w:rsidR="0050536D" w:rsidRPr="00F13718">
        <w:t>drzwi zewnętrzne bez wysokich progów</w:t>
      </w:r>
    </w:p>
    <w:p w14:paraId="5CCB846E" w14:textId="77777777" w:rsidR="00444A39" w:rsidRPr="00F13718" w:rsidRDefault="00444A39" w:rsidP="00444A39">
      <w:r w:rsidRPr="00F13718">
        <w:t>-zastosowane nachylenie dróg zewnętrznych – chodników zgodne z WT, a szerokość płaszczyzny ruchu wynosi min 120cm. W stosunku do pochylni oraz poręczy stosuje się obowiązujące zapisy z WT</w:t>
      </w:r>
    </w:p>
    <w:p w14:paraId="06A4635B" w14:textId="77777777" w:rsidR="0050536D" w:rsidRPr="00F13718" w:rsidRDefault="0019724B" w:rsidP="00B42C89">
      <w:r w:rsidRPr="00F13718">
        <w:t xml:space="preserve">- </w:t>
      </w:r>
      <w:r w:rsidR="0050536D" w:rsidRPr="00F13718">
        <w:t>w realizowanych nawierzchniach zaleca się wykonać odpowiednio obniżone krawężniki na trasach dostępnych dla wózków inwalidzkich</w:t>
      </w:r>
    </w:p>
    <w:p w14:paraId="6B84430B" w14:textId="77777777" w:rsidR="0050536D" w:rsidRPr="00F13718" w:rsidRDefault="00B42C89" w:rsidP="00B42C89">
      <w:r w:rsidRPr="00F13718">
        <w:t>-</w:t>
      </w:r>
      <w:r w:rsidR="0050536D" w:rsidRPr="00F13718">
        <w:t>przejścia, szerokości drzwi i korytarzy mają odpowiednią wielkość i umożliwiają dostęp wszystkim użytkownikom</w:t>
      </w:r>
    </w:p>
    <w:p w14:paraId="25A8A9E6" w14:textId="77777777" w:rsidR="00B42C89" w:rsidRPr="00F13718" w:rsidRDefault="00B42C89" w:rsidP="00B42C89">
      <w:pPr>
        <w:pStyle w:val="Nagwek8"/>
      </w:pPr>
      <w:r w:rsidRPr="00F13718">
        <w:t>Komunikacja pionowa</w:t>
      </w:r>
    </w:p>
    <w:p w14:paraId="528AAAA1" w14:textId="77777777" w:rsidR="0050536D" w:rsidRPr="00F13718" w:rsidRDefault="0050536D" w:rsidP="00B42C89">
      <w:pPr>
        <w:pStyle w:val="Nagwek8"/>
        <w:rPr>
          <w:b w:val="0"/>
          <w:u w:val="single"/>
        </w:rPr>
      </w:pPr>
      <w:r w:rsidRPr="00F13718">
        <w:rPr>
          <w:b w:val="0"/>
          <w:u w:val="single"/>
        </w:rPr>
        <w:t>S</w:t>
      </w:r>
      <w:r w:rsidR="00B42C89" w:rsidRPr="00F13718">
        <w:rPr>
          <w:b w:val="0"/>
          <w:u w:val="single"/>
        </w:rPr>
        <w:t>chody</w:t>
      </w:r>
    </w:p>
    <w:p w14:paraId="2CC0C6AB" w14:textId="77777777" w:rsidR="0050536D" w:rsidRPr="00F13718" w:rsidRDefault="004F1DFD" w:rsidP="004F1DFD">
      <w:pPr>
        <w:rPr>
          <w:lang w:eastAsia="en-US"/>
        </w:rPr>
      </w:pPr>
      <w:r w:rsidRPr="00F13718">
        <w:rPr>
          <w:lang w:eastAsia="en-US"/>
        </w:rPr>
        <w:t>-</w:t>
      </w:r>
      <w:r w:rsidR="0050536D" w:rsidRPr="00F13718">
        <w:rPr>
          <w:lang w:eastAsia="en-US"/>
        </w:rPr>
        <w:t>początek i koniec biegu pochylni powinny być wyróżnione przy pomocy kontrastowego koloru oraz zmiany w fakturze, bądź sprężystości nawierzchni. Szerokość takiego pasa powinna wynosić min. 30 cm</w:t>
      </w:r>
    </w:p>
    <w:p w14:paraId="7A926256" w14:textId="77777777" w:rsidR="0050536D" w:rsidRPr="00F13718" w:rsidRDefault="004F1DFD" w:rsidP="004F1DFD">
      <w:pPr>
        <w:rPr>
          <w:lang w:eastAsia="en-US"/>
        </w:rPr>
      </w:pPr>
      <w:r w:rsidRPr="00F13718">
        <w:rPr>
          <w:lang w:eastAsia="en-US"/>
        </w:rPr>
        <w:t>-</w:t>
      </w:r>
      <w:r w:rsidR="0050536D" w:rsidRPr="00F13718">
        <w:rPr>
          <w:lang w:eastAsia="en-US"/>
        </w:rPr>
        <w:t xml:space="preserve">schody wewnętrzne i zewnętrzne wraz z poręczami dostosowane są do wymogów WT </w:t>
      </w:r>
    </w:p>
    <w:p w14:paraId="5CD383BD" w14:textId="77777777" w:rsidR="0050536D" w:rsidRPr="00F13718" w:rsidRDefault="004F1DFD" w:rsidP="004F1DFD">
      <w:pPr>
        <w:rPr>
          <w:lang w:eastAsia="en-US"/>
        </w:rPr>
      </w:pPr>
      <w:r w:rsidRPr="00F13718">
        <w:rPr>
          <w:lang w:eastAsia="en-US"/>
        </w:rPr>
        <w:t>-</w:t>
      </w:r>
      <w:r w:rsidR="0050536D" w:rsidRPr="00F13718">
        <w:rPr>
          <w:lang w:eastAsia="en-US"/>
        </w:rPr>
        <w:t>zakazuje się stosowania nosków w stopniach</w:t>
      </w:r>
    </w:p>
    <w:p w14:paraId="3971C54C" w14:textId="77777777" w:rsidR="0050536D" w:rsidRPr="00F13718" w:rsidRDefault="004F1DFD" w:rsidP="004F1DFD">
      <w:pPr>
        <w:rPr>
          <w:lang w:eastAsia="en-US"/>
        </w:rPr>
      </w:pPr>
      <w:r w:rsidRPr="00F13718">
        <w:rPr>
          <w:lang w:eastAsia="en-US"/>
        </w:rPr>
        <w:t>-</w:t>
      </w:r>
      <w:r w:rsidR="0050536D" w:rsidRPr="00F13718">
        <w:rPr>
          <w:lang w:eastAsia="en-US"/>
        </w:rPr>
        <w:t xml:space="preserve">zastosować ergonomiczne kształty poręczy zgodne z wytycznymi ADA. </w:t>
      </w:r>
      <w:proofErr w:type="spellStart"/>
      <w:r w:rsidR="0050536D" w:rsidRPr="00F13718">
        <w:rPr>
          <w:lang w:eastAsia="en-US"/>
        </w:rPr>
        <w:t>Standards</w:t>
      </w:r>
      <w:proofErr w:type="spellEnd"/>
      <w:r w:rsidR="0050536D" w:rsidRPr="00F13718">
        <w:rPr>
          <w:lang w:eastAsia="en-US"/>
        </w:rPr>
        <w:t xml:space="preserve"> for </w:t>
      </w:r>
      <w:proofErr w:type="spellStart"/>
      <w:r w:rsidR="0050536D" w:rsidRPr="00F13718">
        <w:rPr>
          <w:lang w:eastAsia="en-US"/>
        </w:rPr>
        <w:t>Accessible</w:t>
      </w:r>
      <w:proofErr w:type="spellEnd"/>
      <w:r w:rsidR="0050536D" w:rsidRPr="00F13718">
        <w:rPr>
          <w:lang w:eastAsia="en-US"/>
        </w:rPr>
        <w:t xml:space="preserve"> Design, 1994, pkt 4.26.2 oraz ISO 21542:2011, pkt 14.3</w:t>
      </w:r>
    </w:p>
    <w:p w14:paraId="5CAAD411" w14:textId="77777777" w:rsidR="0050536D" w:rsidRPr="00F13718" w:rsidRDefault="004F1DFD" w:rsidP="004F1DFD">
      <w:r w:rsidRPr="00F13718">
        <w:t>-oznaczyć początek poręczy kontrastowym kolorem</w:t>
      </w:r>
    </w:p>
    <w:p w14:paraId="209679C1" w14:textId="77777777" w:rsidR="008C4D43" w:rsidRPr="00F13718" w:rsidRDefault="008C4D43" w:rsidP="00B42C89">
      <w:pPr>
        <w:pStyle w:val="Nagwek8"/>
        <w:rPr>
          <w:b w:val="0"/>
        </w:rPr>
      </w:pPr>
    </w:p>
    <w:p w14:paraId="47C991F7" w14:textId="77777777" w:rsidR="00161C25" w:rsidRPr="00F13718" w:rsidRDefault="00161C25" w:rsidP="00B42C89">
      <w:pPr>
        <w:pStyle w:val="Nagwek8"/>
        <w:rPr>
          <w:b w:val="0"/>
          <w:u w:val="single"/>
        </w:rPr>
      </w:pPr>
      <w:r w:rsidRPr="00F13718">
        <w:rPr>
          <w:b w:val="0"/>
          <w:u w:val="single"/>
        </w:rPr>
        <w:t>Podnośnik</w:t>
      </w:r>
    </w:p>
    <w:p w14:paraId="1AF19B0E" w14:textId="77777777" w:rsidR="0019724B" w:rsidRPr="00F13718" w:rsidRDefault="0019724B" w:rsidP="0019724B">
      <w:r w:rsidRPr="00F13718">
        <w:t>Dostęp do kondygnacji +1 zapewnia się poprzez urządzenie dźwigowe dostosowane dla niepełnosprawnych  zawierające systemy dotykowe, systemy wizualne, systemy głosowe</w:t>
      </w:r>
    </w:p>
    <w:p w14:paraId="41D63842" w14:textId="77777777" w:rsidR="00161C25" w:rsidRPr="00F13718" w:rsidRDefault="00161C25" w:rsidP="004F1DFD">
      <w:pPr>
        <w:rPr>
          <w:rFonts w:eastAsiaTheme="minorHAnsi" w:cs="Arial"/>
          <w:kern w:val="0"/>
          <w:lang w:eastAsia="en-US"/>
        </w:rPr>
      </w:pPr>
      <w:r w:rsidRPr="00F13718">
        <w:rPr>
          <w:rFonts w:eastAsiaTheme="minorHAnsi" w:cs="Arial"/>
          <w:kern w:val="0"/>
          <w:lang w:eastAsia="en-US"/>
        </w:rPr>
        <w:t>-windy przystosowane do przewozu osób niepełnosprawnych, o minimalnych wymiarach kabiny 1,1mx1,4m</w:t>
      </w:r>
    </w:p>
    <w:p w14:paraId="52392374" w14:textId="77777777" w:rsidR="00161C25" w:rsidRPr="00F13718" w:rsidRDefault="00161C25" w:rsidP="004F1DFD">
      <w:pPr>
        <w:rPr>
          <w:rFonts w:eastAsiaTheme="minorHAnsi" w:cs="Arial"/>
          <w:kern w:val="0"/>
          <w:lang w:eastAsia="en-US"/>
        </w:rPr>
      </w:pPr>
      <w:r w:rsidRPr="00F13718">
        <w:rPr>
          <w:rFonts w:eastAsiaTheme="minorHAnsi" w:cs="Arial"/>
          <w:kern w:val="0"/>
          <w:lang w:eastAsia="en-US"/>
        </w:rPr>
        <w:t>-zewnętrzny panel sterujący należy umieścić na wysokości 0,8–1,2m</w:t>
      </w:r>
      <w:r w:rsidR="008C4D43" w:rsidRPr="00F13718">
        <w:rPr>
          <w:rFonts w:eastAsiaTheme="minorHAnsi" w:cs="Arial"/>
          <w:kern w:val="0"/>
          <w:lang w:eastAsia="en-US"/>
        </w:rPr>
        <w:t xml:space="preserve"> </w:t>
      </w:r>
      <w:r w:rsidRPr="00F13718">
        <w:rPr>
          <w:rFonts w:eastAsiaTheme="minorHAnsi" w:cs="Arial"/>
          <w:kern w:val="0"/>
          <w:lang w:eastAsia="en-US"/>
        </w:rPr>
        <w:t>od posadzki</w:t>
      </w:r>
    </w:p>
    <w:p w14:paraId="7511ED0F" w14:textId="77777777" w:rsidR="00161C25" w:rsidRPr="00F13718" w:rsidRDefault="00161C25" w:rsidP="004F1DFD">
      <w:pPr>
        <w:rPr>
          <w:rFonts w:eastAsiaTheme="minorHAnsi" w:cs="Arial"/>
          <w:kern w:val="0"/>
          <w:lang w:eastAsia="en-US"/>
        </w:rPr>
      </w:pPr>
      <w:r w:rsidRPr="00F13718">
        <w:rPr>
          <w:rFonts w:eastAsiaTheme="minorHAnsi" w:cs="Arial"/>
          <w:kern w:val="0"/>
          <w:lang w:eastAsia="en-US"/>
        </w:rPr>
        <w:t>-przedpole przed windą wynosi min. 160cm</w:t>
      </w:r>
    </w:p>
    <w:p w14:paraId="4BC04312" w14:textId="77777777" w:rsidR="00161C25" w:rsidRPr="00F13718" w:rsidRDefault="00161C25" w:rsidP="004F1DFD">
      <w:pPr>
        <w:rPr>
          <w:rFonts w:eastAsiaTheme="minorHAnsi" w:cs="Arial"/>
          <w:kern w:val="0"/>
          <w:lang w:eastAsia="en-US"/>
        </w:rPr>
      </w:pPr>
      <w:r w:rsidRPr="00F13718">
        <w:rPr>
          <w:rFonts w:eastAsiaTheme="minorHAnsi" w:cs="Arial"/>
          <w:kern w:val="0"/>
          <w:lang w:eastAsia="en-US"/>
        </w:rPr>
        <w:t>-wewnętrzny panel sterujący należy umieścić  na wysokości 0,8–1,2m w odległości nie mniejszej niż 0,5 m od narożnika kabiny</w:t>
      </w:r>
    </w:p>
    <w:p w14:paraId="29D9F5AA" w14:textId="77777777" w:rsidR="00161C25" w:rsidRPr="00F13718" w:rsidRDefault="00161C25" w:rsidP="004F1DFD">
      <w:pPr>
        <w:rPr>
          <w:rFonts w:eastAsiaTheme="minorHAnsi" w:cs="Arial"/>
          <w:kern w:val="0"/>
          <w:lang w:eastAsia="en-US"/>
        </w:rPr>
      </w:pPr>
      <w:r w:rsidRPr="00F13718">
        <w:rPr>
          <w:rFonts w:eastAsiaTheme="minorHAnsi" w:cs="Arial"/>
          <w:kern w:val="0"/>
          <w:lang w:eastAsia="en-US"/>
        </w:rPr>
        <w:t>-obok przycisków lub na przyciskach należy umieścić oznaczenia dotykowe dla osób niewidomych oraz słabowidzących (jednocześnie wypukłe cyfry i symbole oraz oznaczenia w alfabecie Braille’a).</w:t>
      </w:r>
    </w:p>
    <w:p w14:paraId="29B2325B" w14:textId="77777777" w:rsidR="00161C25" w:rsidRPr="00F13718" w:rsidRDefault="00161C25" w:rsidP="004F1DFD">
      <w:pPr>
        <w:rPr>
          <w:rFonts w:eastAsiaTheme="minorHAnsi" w:cs="Arial"/>
          <w:kern w:val="0"/>
          <w:lang w:eastAsia="en-US"/>
        </w:rPr>
      </w:pPr>
      <w:r w:rsidRPr="00F13718">
        <w:rPr>
          <w:rFonts w:eastAsiaTheme="minorHAnsi" w:cs="Arial"/>
          <w:kern w:val="0"/>
          <w:lang w:eastAsia="en-US"/>
        </w:rPr>
        <w:t>-w kabinie należy zapewnić informację głosową</w:t>
      </w:r>
    </w:p>
    <w:p w14:paraId="34429E5B" w14:textId="77777777" w:rsidR="00161C25" w:rsidRPr="00F13718" w:rsidRDefault="00161C25" w:rsidP="004F1DFD">
      <w:pPr>
        <w:rPr>
          <w:rFonts w:eastAsiaTheme="minorHAnsi" w:cs="Arial"/>
          <w:kern w:val="0"/>
          <w:lang w:eastAsia="en-US"/>
        </w:rPr>
      </w:pPr>
      <w:r w:rsidRPr="00F13718">
        <w:rPr>
          <w:rFonts w:eastAsiaTheme="minorHAnsi" w:cs="Arial"/>
          <w:kern w:val="0"/>
          <w:lang w:eastAsia="en-US"/>
        </w:rPr>
        <w:t xml:space="preserve">-przycisk kondygnacji „zero” powinien być dodatkowo </w:t>
      </w:r>
      <w:proofErr w:type="spellStart"/>
      <w:r w:rsidRPr="00F13718">
        <w:rPr>
          <w:rFonts w:eastAsiaTheme="minorHAnsi" w:cs="Arial"/>
          <w:kern w:val="0"/>
          <w:lang w:eastAsia="en-US"/>
        </w:rPr>
        <w:t>wyróżniony,np</w:t>
      </w:r>
      <w:proofErr w:type="spellEnd"/>
      <w:r w:rsidRPr="00F13718">
        <w:rPr>
          <w:rFonts w:eastAsiaTheme="minorHAnsi" w:cs="Arial"/>
          <w:kern w:val="0"/>
          <w:lang w:eastAsia="en-US"/>
        </w:rPr>
        <w:t>. poprzez zwiększoną wypukłość, szeroką ramkę wokół przycisku, zmianę koloru.</w:t>
      </w:r>
    </w:p>
    <w:p w14:paraId="7AC1E5F7" w14:textId="77777777" w:rsidR="00161C25" w:rsidRPr="00F13718" w:rsidRDefault="00161C25" w:rsidP="004F1DFD">
      <w:pPr>
        <w:rPr>
          <w:rFonts w:eastAsiaTheme="minorHAnsi" w:cs="Arial"/>
          <w:kern w:val="0"/>
          <w:lang w:eastAsia="en-US"/>
        </w:rPr>
      </w:pPr>
      <w:r w:rsidRPr="00F13718">
        <w:rPr>
          <w:rFonts w:eastAsiaTheme="minorHAnsi" w:cs="Arial"/>
          <w:kern w:val="0"/>
          <w:lang w:eastAsia="en-US"/>
        </w:rPr>
        <w:t>-nie należy stosować paneli dotykowych.</w:t>
      </w:r>
    </w:p>
    <w:p w14:paraId="7BA03DEC" w14:textId="77777777" w:rsidR="00161C25" w:rsidRPr="00F13718" w:rsidRDefault="00161C25" w:rsidP="004F1DFD">
      <w:pPr>
        <w:rPr>
          <w:rFonts w:eastAsiaTheme="minorHAnsi" w:cs="Arial"/>
          <w:kern w:val="0"/>
          <w:lang w:eastAsia="en-US"/>
        </w:rPr>
      </w:pPr>
      <w:r w:rsidRPr="00F13718">
        <w:rPr>
          <w:rFonts w:eastAsiaTheme="minorHAnsi" w:cs="Arial"/>
          <w:kern w:val="0"/>
          <w:lang w:eastAsia="en-US"/>
        </w:rPr>
        <w:t>-po obu stronach kabiny projektuje się ciągłe poręcze, których górna część znajduje się na wysokości 90cm</w:t>
      </w:r>
    </w:p>
    <w:p w14:paraId="4D74770D" w14:textId="77777777" w:rsidR="00161C25" w:rsidRPr="00F13718" w:rsidRDefault="00161C25" w:rsidP="004F1DFD">
      <w:pPr>
        <w:rPr>
          <w:rFonts w:eastAsiaTheme="minorHAnsi" w:cs="Arial"/>
          <w:kern w:val="0"/>
          <w:lang w:eastAsia="en-US"/>
        </w:rPr>
      </w:pPr>
      <w:r w:rsidRPr="00F13718">
        <w:rPr>
          <w:rFonts w:eastAsiaTheme="minorHAnsi" w:cs="Arial"/>
          <w:kern w:val="0"/>
          <w:lang w:eastAsia="en-US"/>
        </w:rPr>
        <w:t>-drzwi do kabiny o szerokości min. 90cm</w:t>
      </w:r>
    </w:p>
    <w:p w14:paraId="0808125B" w14:textId="77777777" w:rsidR="00161C25" w:rsidRPr="00F13718" w:rsidRDefault="00161C25" w:rsidP="004F1DFD">
      <w:pPr>
        <w:rPr>
          <w:rFonts w:eastAsiaTheme="minorHAnsi" w:cs="Arial"/>
          <w:kern w:val="0"/>
          <w:lang w:eastAsia="en-US"/>
        </w:rPr>
      </w:pPr>
      <w:r w:rsidRPr="00F13718">
        <w:rPr>
          <w:rFonts w:eastAsiaTheme="minorHAnsi" w:cs="Arial"/>
          <w:kern w:val="0"/>
          <w:lang w:eastAsia="en-US"/>
        </w:rPr>
        <w:t>-na ścianie przeciwnej do drzwi wejściowych należy umieścić lustro, umożliwiające osobie poruszającej się na wózku inwalidzkim sprawdzenie, czy za jej plecami nie znajduje się żadna przeszkoda i czy może bezpiecznie opuścić kabinę</w:t>
      </w:r>
    </w:p>
    <w:p w14:paraId="38B4DE5D" w14:textId="77777777" w:rsidR="00161C25" w:rsidRPr="00F13718" w:rsidRDefault="00161C25" w:rsidP="00161C25"/>
    <w:p w14:paraId="0DC35D32" w14:textId="77777777" w:rsidR="00FE6A84" w:rsidRPr="00F13718" w:rsidRDefault="00161C25" w:rsidP="00B42C89">
      <w:pPr>
        <w:pStyle w:val="Nagwek8"/>
      </w:pPr>
      <w:r w:rsidRPr="00F13718">
        <w:t>Stolarka</w:t>
      </w:r>
    </w:p>
    <w:p w14:paraId="1ADAFE9D" w14:textId="77777777" w:rsidR="00161C25" w:rsidRPr="00F13718" w:rsidRDefault="00161C25" w:rsidP="00B42C89">
      <w:r w:rsidRPr="00F13718">
        <w:t>-Projektuje się ponadto odpowiednie ostrzeżenie o ścianach/drzwiach szklanych szklane  powierzchnie  szczególnie  w  streﬁe  przypodłogowej  powinny  być  nietłukące  się i trwałe.</w:t>
      </w:r>
    </w:p>
    <w:p w14:paraId="5E669065" w14:textId="77777777" w:rsidR="00161C25" w:rsidRPr="00F13718" w:rsidRDefault="00161C25" w:rsidP="00B42C89">
      <w:r w:rsidRPr="00F13718">
        <w:t>powinny być oznaczone na wysokościach  0,80-1,20m  oraz  1,40-1,70m  pasami  szerokości  0,10-0,15m  barwami  jednolitymi  kontrastującymi  z  widzianym  tłem</w:t>
      </w:r>
    </w:p>
    <w:p w14:paraId="1FBE57D9" w14:textId="77777777" w:rsidR="00161C25" w:rsidRPr="00F13718" w:rsidRDefault="00161C25" w:rsidP="00B42C89">
      <w:r w:rsidRPr="00F13718">
        <w:t>-Projektuje się czytelne tabliczki i oznaczenia w budynku (duże drukowane litery, znaki i piktogramy, o kolorze kontrastującym z tłem) tak aby ułatwić niedowidzącym odczytanie</w:t>
      </w:r>
    </w:p>
    <w:p w14:paraId="643CDB8C" w14:textId="77777777" w:rsidR="00161C25" w:rsidRPr="00F13718" w:rsidRDefault="00161C25" w:rsidP="00B42C89">
      <w:pPr>
        <w:rPr>
          <w:rFonts w:eastAsiaTheme="minorHAnsi"/>
          <w:kern w:val="0"/>
          <w:lang w:eastAsia="en-US"/>
        </w:rPr>
      </w:pPr>
      <w:r w:rsidRPr="00F13718">
        <w:lastRenderedPageBreak/>
        <w:t xml:space="preserve">Zaleca się zamontować oznaczenia językiem </w:t>
      </w:r>
      <w:r w:rsidRPr="00F13718">
        <w:rPr>
          <w:rFonts w:eastAsiaTheme="minorHAnsi"/>
          <w:kern w:val="0"/>
          <w:lang w:eastAsia="en-US"/>
        </w:rPr>
        <w:t>Braille’a na wysokości 8–1,2m na drzwiach w okolicy klamki</w:t>
      </w:r>
    </w:p>
    <w:p w14:paraId="0DBF8126" w14:textId="77777777" w:rsidR="0050536D" w:rsidRPr="00F13718" w:rsidRDefault="0050536D" w:rsidP="00B42C89">
      <w:r w:rsidRPr="00F13718">
        <w:t>- drzwi bez progów</w:t>
      </w:r>
    </w:p>
    <w:p w14:paraId="06CA48E1" w14:textId="77777777" w:rsidR="0050536D" w:rsidRPr="00F13718" w:rsidRDefault="0050536D" w:rsidP="00B42C89">
      <w:pPr>
        <w:pStyle w:val="Nagwek8"/>
        <w:rPr>
          <w:rFonts w:eastAsiaTheme="minorHAnsi"/>
          <w:lang w:eastAsia="en-US"/>
        </w:rPr>
      </w:pPr>
      <w:r w:rsidRPr="00F13718">
        <w:rPr>
          <w:rFonts w:eastAsiaTheme="minorHAnsi"/>
          <w:lang w:eastAsia="en-US"/>
        </w:rPr>
        <w:t>Sanitariaty:</w:t>
      </w:r>
    </w:p>
    <w:p w14:paraId="195A8A73" w14:textId="77777777" w:rsidR="0050536D" w:rsidRPr="00F13718" w:rsidRDefault="00B42C89" w:rsidP="00B42C89">
      <w:pPr>
        <w:rPr>
          <w:rFonts w:eastAsia="ArialMT"/>
        </w:rPr>
      </w:pPr>
      <w:r w:rsidRPr="00F13718">
        <w:rPr>
          <w:rFonts w:eastAsia="ArialMT"/>
        </w:rPr>
        <w:t>-</w:t>
      </w:r>
      <w:r w:rsidR="0050536D" w:rsidRPr="00F13718">
        <w:rPr>
          <w:rFonts w:eastAsia="ArialMT"/>
        </w:rPr>
        <w:t xml:space="preserve">zapewnia się przestrzeń manewrową w sanitariatach dla </w:t>
      </w:r>
      <w:r w:rsidR="003C1E3F" w:rsidRPr="00F13718">
        <w:rPr>
          <w:rFonts w:eastAsia="ArialMT"/>
        </w:rPr>
        <w:t>niepełnosprawnych o</w:t>
      </w:r>
      <w:r w:rsidR="0050536D" w:rsidRPr="00F13718">
        <w:rPr>
          <w:rFonts w:eastAsia="ArialMT"/>
        </w:rPr>
        <w:t xml:space="preserve"> wymiarach 150x150cm.</w:t>
      </w:r>
    </w:p>
    <w:p w14:paraId="417E25C9" w14:textId="77777777" w:rsidR="0050536D" w:rsidRPr="00F13718" w:rsidRDefault="004F1DFD" w:rsidP="00B42C89">
      <w:r w:rsidRPr="00F13718">
        <w:t>-</w:t>
      </w:r>
      <w:r w:rsidR="0050536D" w:rsidRPr="00F13718">
        <w:t>umywalnie, sanitariaty w oraz toalety ogólnodostępne zostaną wyposażone w pełen program łazienek dla niepełnosprawnych wraz z niezbędnymi uchwytami oraz armaturą do korzystania przez osoby o różnym stopniu niepełnosprawności</w:t>
      </w:r>
    </w:p>
    <w:p w14:paraId="1F7C58DA" w14:textId="77777777" w:rsidR="00161C25" w:rsidRPr="00F13718" w:rsidRDefault="00161C25" w:rsidP="00161C25">
      <w:pPr>
        <w:spacing w:line="276" w:lineRule="auto"/>
        <w:ind w:left="0"/>
        <w:rPr>
          <w:rFonts w:cs="Arial"/>
          <w:sz w:val="22"/>
          <w:szCs w:val="22"/>
        </w:rPr>
      </w:pPr>
    </w:p>
    <w:p w14:paraId="00696BF4" w14:textId="77777777" w:rsidR="0050536D" w:rsidRPr="00F13718" w:rsidRDefault="0050536D" w:rsidP="00B42C89">
      <w:pPr>
        <w:pStyle w:val="Nagwek8"/>
      </w:pPr>
      <w:r w:rsidRPr="00F13718">
        <w:t>Wyposażenie i Wykończenie</w:t>
      </w:r>
    </w:p>
    <w:p w14:paraId="675F316D" w14:textId="77777777" w:rsidR="0050536D" w:rsidRPr="00F13718" w:rsidRDefault="0050536D" w:rsidP="00B42C89">
      <w:pPr>
        <w:rPr>
          <w:rFonts w:eastAsiaTheme="minorHAnsi"/>
          <w:lang w:eastAsia="en-US"/>
        </w:rPr>
      </w:pPr>
      <w:r w:rsidRPr="00F13718">
        <w:rPr>
          <w:rFonts w:eastAsiaTheme="minorHAnsi"/>
          <w:lang w:eastAsia="en-US"/>
        </w:rPr>
        <w:t>-</w:t>
      </w:r>
      <w:r w:rsidR="00B42C89" w:rsidRPr="00F13718">
        <w:rPr>
          <w:rFonts w:eastAsiaTheme="minorHAnsi"/>
          <w:lang w:eastAsia="en-US"/>
        </w:rPr>
        <w:t>e</w:t>
      </w:r>
      <w:r w:rsidRPr="00F13718">
        <w:rPr>
          <w:rFonts w:eastAsiaTheme="minorHAnsi"/>
          <w:lang w:eastAsia="en-US"/>
        </w:rPr>
        <w:t>lementy wyposażenia nie powinny mieć ostrych kantów, być w kolorze kontrastującym.</w:t>
      </w:r>
    </w:p>
    <w:p w14:paraId="49F80EDF" w14:textId="77777777" w:rsidR="0050536D" w:rsidRPr="00F13718" w:rsidRDefault="0050536D" w:rsidP="00B42C89">
      <w:pPr>
        <w:rPr>
          <w:rFonts w:eastAsiaTheme="minorHAnsi"/>
          <w:lang w:eastAsia="en-US"/>
        </w:rPr>
      </w:pPr>
      <w:r w:rsidRPr="00F13718">
        <w:rPr>
          <w:rFonts w:eastAsiaTheme="minorHAnsi"/>
          <w:lang w:eastAsia="en-US"/>
        </w:rPr>
        <w:t>-projektuje się kontrastowe wykończenie podłóg i ścian</w:t>
      </w:r>
    </w:p>
    <w:p w14:paraId="4C5F54EE" w14:textId="77777777" w:rsidR="0050536D" w:rsidRPr="00F13718" w:rsidRDefault="0050536D" w:rsidP="00B42C89">
      <w:pPr>
        <w:rPr>
          <w:rFonts w:eastAsiaTheme="minorHAnsi"/>
          <w:lang w:eastAsia="en-US"/>
        </w:rPr>
      </w:pPr>
      <w:r w:rsidRPr="00F13718">
        <w:rPr>
          <w:rFonts w:eastAsiaTheme="minorHAnsi"/>
          <w:lang w:eastAsia="en-US"/>
        </w:rPr>
        <w:t>-unika się powierzchni mocno połyskujących</w:t>
      </w:r>
    </w:p>
    <w:p w14:paraId="004A1917" w14:textId="1EEB509D" w:rsidR="0050536D" w:rsidRPr="00F13718" w:rsidRDefault="0050536D" w:rsidP="00B42C89">
      <w:pPr>
        <w:rPr>
          <w:rFonts w:eastAsiaTheme="minorHAnsi"/>
          <w:lang w:eastAsia="en-US"/>
        </w:rPr>
      </w:pPr>
      <w:r w:rsidRPr="00F13718">
        <w:rPr>
          <w:rFonts w:eastAsiaTheme="minorHAnsi"/>
          <w:lang w:eastAsia="en-US"/>
        </w:rPr>
        <w:t>-stosowane materiały wykończeniowe nawierzchni podłóg, chodników, ścieżek,</w:t>
      </w:r>
      <w:r w:rsidR="00C771E2" w:rsidRPr="00F13718">
        <w:rPr>
          <w:rFonts w:eastAsiaTheme="minorHAnsi"/>
          <w:lang w:eastAsia="en-US"/>
        </w:rPr>
        <w:t xml:space="preserve"> </w:t>
      </w:r>
      <w:r w:rsidRPr="00F13718">
        <w:rPr>
          <w:rFonts w:eastAsiaTheme="minorHAnsi"/>
          <w:lang w:eastAsia="en-US"/>
        </w:rPr>
        <w:t>schodów, pochylni itp. powinny zapewniać stabilne oparcie i mieć właściwości</w:t>
      </w:r>
      <w:r w:rsidR="001E3AE2" w:rsidRPr="00F13718">
        <w:rPr>
          <w:rFonts w:eastAsiaTheme="minorHAnsi"/>
          <w:lang w:eastAsia="en-US"/>
        </w:rPr>
        <w:t xml:space="preserve"> </w:t>
      </w:r>
      <w:r w:rsidRPr="00F13718">
        <w:rPr>
          <w:rFonts w:eastAsiaTheme="minorHAnsi"/>
          <w:lang w:eastAsia="en-US"/>
        </w:rPr>
        <w:t>antypoślizgowe</w:t>
      </w:r>
    </w:p>
    <w:p w14:paraId="35B126AD" w14:textId="77777777" w:rsidR="0050536D" w:rsidRPr="00F13718" w:rsidRDefault="0050536D" w:rsidP="00B42C89">
      <w:pPr>
        <w:rPr>
          <w:rFonts w:eastAsiaTheme="minorHAnsi"/>
          <w:lang w:eastAsia="en-US"/>
        </w:rPr>
      </w:pPr>
      <w:r w:rsidRPr="00F13718">
        <w:rPr>
          <w:rFonts w:eastAsiaTheme="minorHAnsi"/>
          <w:lang w:eastAsia="en-US"/>
        </w:rPr>
        <w:t>-wycieraczki powinny być na stałe przymocowane do podłoża (brzegi muszą być</w:t>
      </w:r>
    </w:p>
    <w:p w14:paraId="682591D7" w14:textId="77777777" w:rsidR="0050536D" w:rsidRPr="00F13718" w:rsidRDefault="0050536D" w:rsidP="00B42C89">
      <w:pPr>
        <w:rPr>
          <w:rFonts w:eastAsiaTheme="minorHAnsi"/>
          <w:lang w:eastAsia="en-US"/>
        </w:rPr>
      </w:pPr>
      <w:r w:rsidRPr="00F13718">
        <w:rPr>
          <w:rFonts w:eastAsiaTheme="minorHAnsi"/>
          <w:lang w:eastAsia="en-US"/>
        </w:rPr>
        <w:t>wykończone w sposób niestwarzający zagrożenia podwijaniem oraz potykaniem się)</w:t>
      </w:r>
    </w:p>
    <w:p w14:paraId="0458C8EA" w14:textId="77777777" w:rsidR="0050536D" w:rsidRPr="00F13718" w:rsidRDefault="0050536D" w:rsidP="00B42C89">
      <w:pPr>
        <w:rPr>
          <w:rFonts w:eastAsiaTheme="minorHAnsi"/>
          <w:lang w:eastAsia="en-US"/>
        </w:rPr>
      </w:pPr>
      <w:r w:rsidRPr="00F13718">
        <w:rPr>
          <w:rFonts w:eastAsiaTheme="minorHAnsi"/>
          <w:lang w:eastAsia="en-US"/>
        </w:rPr>
        <w:t>-oświetlenie światłem sztucznym połączonych ze sobą pomieszczeń nie powinno wykazywać różnic natężenia, wywołujących olśnienia przy przejściu między tymi pomieszczeniami</w:t>
      </w:r>
    </w:p>
    <w:p w14:paraId="5D206A62" w14:textId="77777777" w:rsidR="0050536D" w:rsidRPr="00F13718" w:rsidRDefault="0050536D" w:rsidP="00B42C89">
      <w:pPr>
        <w:rPr>
          <w:rFonts w:eastAsiaTheme="minorHAnsi"/>
          <w:lang w:eastAsia="en-US"/>
        </w:rPr>
      </w:pPr>
      <w:r w:rsidRPr="00F13718">
        <w:rPr>
          <w:rFonts w:eastAsiaTheme="minorHAnsi"/>
          <w:lang w:eastAsia="en-US"/>
        </w:rPr>
        <w:t>-należy unikać nieosłoniętych źródeł światła</w:t>
      </w:r>
    </w:p>
    <w:p w14:paraId="3F9E2657" w14:textId="77777777" w:rsidR="00B42C89" w:rsidRPr="00F13718" w:rsidRDefault="00B42C89" w:rsidP="004F1DFD">
      <w:r w:rsidRPr="00F13718">
        <w:t>- cały  system  oznaczeń  w  budynku  jest  jasny,  wyraźny  o  odpowiedniej wielkości.</w:t>
      </w:r>
    </w:p>
    <w:p w14:paraId="3131B14C" w14:textId="77777777" w:rsidR="0050536D" w:rsidRPr="00F13718" w:rsidRDefault="0050536D" w:rsidP="00161C25">
      <w:pPr>
        <w:spacing w:line="276" w:lineRule="auto"/>
        <w:ind w:left="0"/>
        <w:rPr>
          <w:rFonts w:cs="Arial"/>
          <w:sz w:val="22"/>
          <w:szCs w:val="22"/>
        </w:rPr>
      </w:pPr>
    </w:p>
    <w:p w14:paraId="5A6B7458" w14:textId="77777777" w:rsidR="00161C25" w:rsidRPr="00F13718" w:rsidRDefault="00161C25" w:rsidP="00300AAF"/>
    <w:p w14:paraId="675B3599" w14:textId="4AE54D1B" w:rsidR="00FE6A84" w:rsidRPr="00F13718" w:rsidRDefault="00FE6A84" w:rsidP="00FE6A84">
      <w:pPr>
        <w:pStyle w:val="Nagwek2"/>
        <w:framePr w:wrap="around"/>
      </w:pPr>
      <w:bookmarkStart w:id="34" w:name="_Toc116379923"/>
      <w:r w:rsidRPr="00F13718">
        <w:t>W stosunku do obiektu budowlanego usługowego, produkcyjnego lub technicznego – podstawowe dane technologiczne oraz współzależności urządzeń i wyposażenia związanego z przeznaczeniem obiektu i jego rozwiązaniami budowlanymi</w:t>
      </w:r>
      <w:bookmarkEnd w:id="34"/>
    </w:p>
    <w:p w14:paraId="3124226C" w14:textId="77777777" w:rsidR="00FE6A84" w:rsidRPr="00F13718" w:rsidRDefault="00FE6A84" w:rsidP="00185AA4"/>
    <w:p w14:paraId="635C6DBB" w14:textId="77777777" w:rsidR="00185AA4" w:rsidRPr="00F13718" w:rsidRDefault="00185AA4" w:rsidP="00185AA4">
      <w:pPr>
        <w:pStyle w:val="Nagwek8"/>
      </w:pPr>
      <w:r w:rsidRPr="00F13718">
        <w:t>Dźwigi osobowe</w:t>
      </w:r>
    </w:p>
    <w:p w14:paraId="6BEA7C11" w14:textId="152EFAD1" w:rsidR="00185AA4" w:rsidRPr="00F13718" w:rsidRDefault="007E2522" w:rsidP="007E2522">
      <w:r w:rsidRPr="00F13718">
        <w:t>Zaprojektowano podnośnik osobowy kabinowy ze szczególnym przystosowaniem do obsługi osób niepełnosprawnych i bez</w:t>
      </w:r>
      <w:r w:rsidR="006A1B40" w:rsidRPr="00F13718">
        <w:t>pieczny dla użytku przez dzieci.</w:t>
      </w:r>
    </w:p>
    <w:p w14:paraId="4658F05A" w14:textId="77777777" w:rsidR="008E2081" w:rsidRPr="00F13718" w:rsidRDefault="008E2081" w:rsidP="007E2522"/>
    <w:p w14:paraId="45637FEA" w14:textId="77777777" w:rsidR="008E2081" w:rsidRPr="00F13718" w:rsidRDefault="008E2081" w:rsidP="008E2081">
      <w:pPr>
        <w:rPr>
          <w:rFonts w:cs="Arial"/>
          <w:szCs w:val="22"/>
        </w:rPr>
      </w:pPr>
      <w:r w:rsidRPr="00F13718">
        <w:rPr>
          <w:rFonts w:cs="Arial"/>
          <w:szCs w:val="22"/>
        </w:rPr>
        <w:t>Oraz wg projektu technicznego branży elektrycznej i sanitarnej.</w:t>
      </w:r>
    </w:p>
    <w:p w14:paraId="1DA68FEA" w14:textId="77777777" w:rsidR="007E2522" w:rsidRPr="00F13718" w:rsidRDefault="007E2522" w:rsidP="007E2522"/>
    <w:p w14:paraId="19EBC1AD" w14:textId="4EA07D2D" w:rsidR="00360C19" w:rsidRPr="00F13718" w:rsidRDefault="00360C19" w:rsidP="00360C19">
      <w:pPr>
        <w:pStyle w:val="Nagwek2"/>
        <w:framePr w:wrap="around"/>
      </w:pPr>
      <w:bookmarkStart w:id="35" w:name="_Toc116379924"/>
      <w:r w:rsidRPr="00F13718">
        <w:t>W stosunku do obiektu budowlanego liniowego – rozwiązania budowlane i techniczno-instalacyjne, nawiązujące do warunków terenu występujących wzdłuż jego trasy, oraz rozwiązania techniczno-budowlane w miejscach charakterystycznych lub o szczególnym znaczeniu dla funkcjonowania obiektu albo istotne ze względów bezpieczeństwa, z uwzględnieniem wymaganych stref ochronnych</w:t>
      </w:r>
      <w:bookmarkEnd w:id="35"/>
    </w:p>
    <w:p w14:paraId="0471D022" w14:textId="77777777" w:rsidR="00FE6A84" w:rsidRPr="00F13718" w:rsidRDefault="00FE6A84" w:rsidP="00300AAF"/>
    <w:p w14:paraId="1D4A6A5E" w14:textId="77777777" w:rsidR="00DC0AE5" w:rsidRPr="00F13718" w:rsidRDefault="00DC0AE5" w:rsidP="00DC0AE5">
      <w:r w:rsidRPr="00F13718">
        <w:t>(nie dotyczy) – nie projektuje się obiektu liniowego</w:t>
      </w:r>
    </w:p>
    <w:p w14:paraId="4ADF4C99" w14:textId="77777777" w:rsidR="00A96A08" w:rsidRPr="00F13718" w:rsidRDefault="00A96A08" w:rsidP="00A96A08"/>
    <w:p w14:paraId="09A8DE63" w14:textId="03CBD62E" w:rsidR="008E2081" w:rsidRPr="00F13718" w:rsidRDefault="00AF1679" w:rsidP="00BD6E1F">
      <w:pPr>
        <w:pStyle w:val="Nagwek2"/>
        <w:framePr w:wrap="around"/>
        <w:rPr>
          <w:rFonts w:cs="Arial"/>
          <w:szCs w:val="22"/>
        </w:rPr>
      </w:pPr>
      <w:bookmarkStart w:id="36" w:name="_Toc116379925"/>
      <w:r w:rsidRPr="00F13718">
        <w:t>Rozwiązania zasadniczych elementów wyposażenia budowlano-instalacyjnego, zapewniające użytkowanie obiektu budowlanego zgodnie z przeznaczeniem</w:t>
      </w:r>
      <w:r w:rsidR="00D91C05" w:rsidRPr="00F13718">
        <w:t xml:space="preserve"> </w:t>
      </w:r>
      <w:r w:rsidRPr="00F13718">
        <w:t>szczególności instalacji i urządzeń budowlanych: wodociągowych i</w:t>
      </w:r>
      <w:r w:rsidR="00D91C05" w:rsidRPr="00F13718">
        <w:t xml:space="preserve"> </w:t>
      </w:r>
      <w:r w:rsidRPr="00F13718">
        <w:t>kanalizacyjnych,</w:t>
      </w:r>
      <w:r w:rsidR="00D91C05" w:rsidRPr="00F13718">
        <w:t xml:space="preserve"> </w:t>
      </w:r>
      <w:r w:rsidRPr="00F13718">
        <w:t>ogrzewczych, wentylacji grawitacyjnej, grawitacyjnej wspomaganej i mechanicznej, chłodniczych, klimatyzacji,</w:t>
      </w:r>
      <w:r w:rsidR="00D91C05" w:rsidRPr="00F13718">
        <w:t xml:space="preserve"> </w:t>
      </w:r>
      <w:r w:rsidRPr="00F13718">
        <w:t>gazowych, elektrycznych, telekomunikacyjnych, piorunochronnych, a także sposób powiązania instalacji</w:t>
      </w:r>
      <w:r w:rsidR="00D91C05" w:rsidRPr="00F13718">
        <w:t xml:space="preserve"> </w:t>
      </w:r>
      <w:r w:rsidRPr="00F13718">
        <w:t>obiektu budowlanego z sieciami zewnętrznymi</w:t>
      </w:r>
      <w:bookmarkEnd w:id="36"/>
      <w:r w:rsidRPr="00F13718">
        <w:t xml:space="preserve"> </w:t>
      </w:r>
    </w:p>
    <w:p w14:paraId="1FB63853" w14:textId="77777777" w:rsidR="00CC3580" w:rsidRPr="00F13718" w:rsidRDefault="00CC3580" w:rsidP="00421153">
      <w:pPr>
        <w:rPr>
          <w:rFonts w:cs="Arial"/>
          <w:b/>
          <w:bCs/>
          <w:szCs w:val="22"/>
        </w:rPr>
      </w:pPr>
    </w:p>
    <w:p w14:paraId="185B7A66" w14:textId="3FFB1DE2" w:rsidR="00421153" w:rsidRPr="00F13718" w:rsidRDefault="00421153" w:rsidP="00421153">
      <w:pPr>
        <w:rPr>
          <w:rFonts w:cs="Arial"/>
          <w:b/>
          <w:bCs/>
          <w:szCs w:val="22"/>
        </w:rPr>
      </w:pPr>
      <w:r w:rsidRPr="00F13718">
        <w:rPr>
          <w:rFonts w:cs="Arial"/>
          <w:b/>
          <w:bCs/>
          <w:szCs w:val="22"/>
        </w:rPr>
        <w:t>Instalacja wodociągowa</w:t>
      </w:r>
    </w:p>
    <w:p w14:paraId="07F7FC31" w14:textId="05D35B1F" w:rsidR="00421153" w:rsidRPr="00F13718" w:rsidRDefault="00421153" w:rsidP="00421153">
      <w:pPr>
        <w:rPr>
          <w:rFonts w:cs="Arial"/>
          <w:szCs w:val="22"/>
        </w:rPr>
      </w:pPr>
      <w:r w:rsidRPr="00F13718">
        <w:rPr>
          <w:rFonts w:cs="Arial"/>
          <w:szCs w:val="22"/>
        </w:rPr>
        <w:t>Projektowana dobudowa będzie zaopatrywana w wodę do celów bytowo gospodarczych</w:t>
      </w:r>
    </w:p>
    <w:p w14:paraId="6C9DA2FB" w14:textId="5EEEBEE6" w:rsidR="008E2081" w:rsidRPr="00F13718" w:rsidRDefault="00421153" w:rsidP="00421153">
      <w:pPr>
        <w:rPr>
          <w:rFonts w:cs="Arial"/>
          <w:szCs w:val="22"/>
        </w:rPr>
      </w:pPr>
      <w:r w:rsidRPr="00F13718">
        <w:rPr>
          <w:rFonts w:cs="Arial"/>
          <w:szCs w:val="22"/>
        </w:rPr>
        <w:t xml:space="preserve">oraz przeciwpożarowych wewnętrznych, poprzez istniejące przyłącze wodociągowe. Za wodomierzem w istniejącej Szkole należy wbudować trójnik z zaworem odcinającym i poprowadzić zasilanie wody dla projektowanej Sali. </w:t>
      </w:r>
    </w:p>
    <w:p w14:paraId="2A017531" w14:textId="5EA1F225" w:rsidR="00421153" w:rsidRPr="00F13718" w:rsidRDefault="00421153" w:rsidP="00421153">
      <w:pPr>
        <w:rPr>
          <w:rFonts w:cs="Arial"/>
          <w:szCs w:val="22"/>
        </w:rPr>
      </w:pPr>
      <w:r w:rsidRPr="00F13718">
        <w:rPr>
          <w:rFonts w:cs="Arial"/>
          <w:szCs w:val="22"/>
        </w:rPr>
        <w:t xml:space="preserve">Zaopatrywanie w wodę zbiornika przeciwpożarowego poprzez nowe przyłącze wodociągowe. </w:t>
      </w:r>
    </w:p>
    <w:p w14:paraId="081E5812" w14:textId="6696DA19" w:rsidR="00421153" w:rsidRPr="00F13718" w:rsidRDefault="00421153" w:rsidP="00421153">
      <w:pPr>
        <w:rPr>
          <w:rFonts w:cs="Arial"/>
          <w:szCs w:val="22"/>
        </w:rPr>
      </w:pPr>
    </w:p>
    <w:p w14:paraId="55BA2ABA" w14:textId="7E275C23" w:rsidR="00421153" w:rsidRPr="00F13718" w:rsidRDefault="00421153" w:rsidP="00421153">
      <w:pPr>
        <w:rPr>
          <w:rFonts w:cs="Arial"/>
          <w:b/>
          <w:bCs/>
          <w:szCs w:val="22"/>
        </w:rPr>
      </w:pPr>
      <w:r w:rsidRPr="00F13718">
        <w:rPr>
          <w:rFonts w:cs="Arial"/>
          <w:b/>
          <w:bCs/>
          <w:szCs w:val="22"/>
        </w:rPr>
        <w:t>Instalacja kanalizacji sanitarnej</w:t>
      </w:r>
    </w:p>
    <w:p w14:paraId="1277CF0E" w14:textId="27788B4E" w:rsidR="00421153" w:rsidRPr="00F13718" w:rsidRDefault="00421153" w:rsidP="00421153">
      <w:pPr>
        <w:rPr>
          <w:rFonts w:cs="Arial"/>
          <w:szCs w:val="22"/>
        </w:rPr>
      </w:pPr>
      <w:r w:rsidRPr="00F13718">
        <w:rPr>
          <w:rFonts w:cs="Arial"/>
          <w:szCs w:val="22"/>
        </w:rPr>
        <w:t xml:space="preserve">Ścieki bytowo-gospodarcze z budynku będą odprowadzane grawitacyjnie, do istniejących bezodpływowych zbiorników szamba. </w:t>
      </w:r>
    </w:p>
    <w:p w14:paraId="5684F83D" w14:textId="4634323F" w:rsidR="009F57AF" w:rsidRPr="00F13718" w:rsidRDefault="009F57AF" w:rsidP="00421153">
      <w:pPr>
        <w:rPr>
          <w:rFonts w:cs="Arial"/>
          <w:szCs w:val="22"/>
        </w:rPr>
      </w:pPr>
    </w:p>
    <w:p w14:paraId="5B787EEA" w14:textId="7DB5635F" w:rsidR="009F57AF" w:rsidRPr="00F13718" w:rsidRDefault="009F57AF" w:rsidP="00421153">
      <w:pPr>
        <w:rPr>
          <w:rFonts w:cs="Arial"/>
          <w:b/>
          <w:bCs/>
          <w:szCs w:val="22"/>
        </w:rPr>
      </w:pPr>
      <w:r w:rsidRPr="00F13718">
        <w:rPr>
          <w:rFonts w:cs="Arial"/>
          <w:b/>
          <w:bCs/>
          <w:szCs w:val="22"/>
        </w:rPr>
        <w:t>Instalacja c.o.</w:t>
      </w:r>
    </w:p>
    <w:p w14:paraId="3C361707" w14:textId="1F13ECFD" w:rsidR="000526C0" w:rsidRPr="00F13718" w:rsidRDefault="000526C0" w:rsidP="003B7A3E">
      <w:pPr>
        <w:rPr>
          <w:rFonts w:cs="Arial"/>
          <w:szCs w:val="22"/>
        </w:rPr>
      </w:pPr>
      <w:r w:rsidRPr="00F13718">
        <w:rPr>
          <w:rFonts w:cs="Arial"/>
          <w:szCs w:val="22"/>
        </w:rPr>
        <w:t xml:space="preserve">W piwnicy istniejącego budynku znajduje się kotłownia na olej opałowy zabezpieczająca pokrycie potrzeb centralnego ogrzewania i przygotowania ciepłej wody użytkowej istniejącego budynku szkoły oraz projektowanej sali gimnastycznej z zapleczem. </w:t>
      </w:r>
    </w:p>
    <w:p w14:paraId="32B21CCA" w14:textId="1B3786AB" w:rsidR="009F57AF" w:rsidRPr="00F13718" w:rsidRDefault="003B7A3E" w:rsidP="003B7A3E">
      <w:pPr>
        <w:rPr>
          <w:rFonts w:cs="Arial"/>
          <w:szCs w:val="22"/>
        </w:rPr>
      </w:pPr>
      <w:r w:rsidRPr="00F13718">
        <w:rPr>
          <w:rFonts w:cs="Arial"/>
          <w:szCs w:val="22"/>
        </w:rPr>
        <w:t xml:space="preserve">Jako elementy grzejne zastosowano grzejniki stalowe płytowe z podłączeniem od dołu grzejnika. Przy grzejnikach należy zamontować odpowietrzniki umożliwiające ręczne odpowietrzenie grzejnika. Regulacja przepływu i wyrównywanie ciśnień przy pomocy zaworów regulacyjnych i nastaw na zaworach grzejnikowych. Na zaworach należy zamontować głowice termostatyczne. </w:t>
      </w:r>
    </w:p>
    <w:p w14:paraId="31BBC78F" w14:textId="77777777" w:rsidR="003B7A3E" w:rsidRPr="00F13718" w:rsidRDefault="003B7A3E" w:rsidP="003B7A3E">
      <w:pPr>
        <w:rPr>
          <w:rFonts w:cs="Arial"/>
          <w:b/>
          <w:bCs/>
          <w:szCs w:val="22"/>
        </w:rPr>
      </w:pPr>
    </w:p>
    <w:p w14:paraId="0C4E8FE3" w14:textId="76111723" w:rsidR="009F57AF" w:rsidRPr="00F13718" w:rsidRDefault="009F57AF" w:rsidP="00421153">
      <w:pPr>
        <w:rPr>
          <w:rFonts w:cs="Arial"/>
          <w:b/>
          <w:bCs/>
          <w:szCs w:val="22"/>
        </w:rPr>
      </w:pPr>
      <w:r w:rsidRPr="00F13718">
        <w:rPr>
          <w:rFonts w:cs="Arial"/>
          <w:b/>
          <w:bCs/>
          <w:szCs w:val="22"/>
        </w:rPr>
        <w:t>Instalacja wentylacji</w:t>
      </w:r>
    </w:p>
    <w:p w14:paraId="7BD0D164" w14:textId="5A777A5A" w:rsidR="009F57AF" w:rsidRPr="00F13718" w:rsidRDefault="009F57AF" w:rsidP="009F57AF">
      <w:pPr>
        <w:rPr>
          <w:rFonts w:cs="Arial"/>
          <w:szCs w:val="22"/>
        </w:rPr>
      </w:pPr>
      <w:r w:rsidRPr="00F13718">
        <w:rPr>
          <w:rFonts w:cs="Arial"/>
          <w:szCs w:val="22"/>
        </w:rPr>
        <w:t xml:space="preserve">W całym budynku będzie instalacja wentylacji mechanicznej </w:t>
      </w:r>
      <w:proofErr w:type="spellStart"/>
      <w:r w:rsidRPr="00F13718">
        <w:rPr>
          <w:rFonts w:cs="Arial"/>
          <w:szCs w:val="22"/>
        </w:rPr>
        <w:t>nawiewno</w:t>
      </w:r>
      <w:proofErr w:type="spellEnd"/>
      <w:r w:rsidRPr="00F13718">
        <w:rPr>
          <w:rFonts w:cs="Arial"/>
          <w:szCs w:val="22"/>
        </w:rPr>
        <w:t>-wywiewnej z wysoko sprawnym układem odzysku ciepła, automatyką.</w:t>
      </w:r>
    </w:p>
    <w:p w14:paraId="349DC3BC" w14:textId="236AD280" w:rsidR="000526C0" w:rsidRPr="00F13718" w:rsidRDefault="000526C0" w:rsidP="009F57AF">
      <w:pPr>
        <w:rPr>
          <w:rFonts w:cs="Arial"/>
          <w:szCs w:val="22"/>
        </w:rPr>
      </w:pPr>
    </w:p>
    <w:p w14:paraId="541A2BC0" w14:textId="36A692DE" w:rsidR="000526C0" w:rsidRPr="00F13718" w:rsidRDefault="000526C0" w:rsidP="009F57AF">
      <w:pPr>
        <w:rPr>
          <w:rFonts w:cs="Arial"/>
          <w:b/>
          <w:bCs/>
          <w:szCs w:val="22"/>
        </w:rPr>
      </w:pPr>
      <w:r w:rsidRPr="00F13718">
        <w:rPr>
          <w:rFonts w:cs="Arial"/>
          <w:b/>
          <w:bCs/>
          <w:szCs w:val="22"/>
        </w:rPr>
        <w:t xml:space="preserve">Zasilanie budynku </w:t>
      </w:r>
    </w:p>
    <w:p w14:paraId="76869A09" w14:textId="2F5D25DE" w:rsidR="000526C0" w:rsidRPr="00F13718" w:rsidRDefault="000526C0" w:rsidP="009F57AF">
      <w:pPr>
        <w:rPr>
          <w:rFonts w:cs="Arial"/>
          <w:szCs w:val="22"/>
        </w:rPr>
      </w:pPr>
      <w:r w:rsidRPr="00F13718">
        <w:rPr>
          <w:rFonts w:cs="Arial"/>
          <w:szCs w:val="22"/>
        </w:rPr>
        <w:t>Zasilanie budynku będzie realizowane poprzez istniejące przyłącze.</w:t>
      </w:r>
    </w:p>
    <w:p w14:paraId="2382799C" w14:textId="5F8025D8" w:rsidR="000526C0" w:rsidRPr="00F13718" w:rsidRDefault="000526C0" w:rsidP="009F57AF">
      <w:pPr>
        <w:rPr>
          <w:rFonts w:cs="Arial"/>
          <w:szCs w:val="22"/>
        </w:rPr>
      </w:pPr>
    </w:p>
    <w:p w14:paraId="5238B6F2" w14:textId="38B47DD1" w:rsidR="000526C0" w:rsidRPr="00F13718" w:rsidRDefault="000526C0" w:rsidP="009F57AF">
      <w:pPr>
        <w:rPr>
          <w:rFonts w:cs="Arial"/>
          <w:b/>
          <w:bCs/>
          <w:szCs w:val="22"/>
        </w:rPr>
      </w:pPr>
      <w:r w:rsidRPr="00F13718">
        <w:rPr>
          <w:rFonts w:cs="Arial"/>
          <w:b/>
          <w:bCs/>
          <w:szCs w:val="22"/>
        </w:rPr>
        <w:t>Instalacja siły i gniazd wtykowych</w:t>
      </w:r>
    </w:p>
    <w:p w14:paraId="2CF924CF" w14:textId="77777777" w:rsidR="000526C0" w:rsidRPr="00F13718" w:rsidRDefault="000526C0" w:rsidP="000526C0">
      <w:pPr>
        <w:rPr>
          <w:rFonts w:cs="Arial"/>
          <w:szCs w:val="22"/>
        </w:rPr>
      </w:pPr>
      <w:r w:rsidRPr="00F13718">
        <w:rPr>
          <w:rFonts w:cs="Arial"/>
          <w:szCs w:val="22"/>
        </w:rPr>
        <w:t>Do wykonania instalacji gniazd wtykowych ogólnego przeznaczenia należy zastosować</w:t>
      </w:r>
    </w:p>
    <w:p w14:paraId="6D05D284" w14:textId="77777777" w:rsidR="000526C0" w:rsidRPr="00F13718" w:rsidRDefault="000526C0" w:rsidP="000526C0">
      <w:pPr>
        <w:rPr>
          <w:rFonts w:cs="Arial"/>
          <w:szCs w:val="22"/>
        </w:rPr>
      </w:pPr>
      <w:r w:rsidRPr="00F13718">
        <w:rPr>
          <w:rFonts w:cs="Arial"/>
          <w:szCs w:val="22"/>
        </w:rPr>
        <w:t>przewody o przekroju żył 2,5 mm2. Całość instalacji w pomieszczeniach technicznych,</w:t>
      </w:r>
    </w:p>
    <w:p w14:paraId="136A106F" w14:textId="77777777" w:rsidR="000526C0" w:rsidRPr="00F13718" w:rsidRDefault="000526C0" w:rsidP="000526C0">
      <w:pPr>
        <w:rPr>
          <w:rFonts w:cs="Arial"/>
          <w:szCs w:val="22"/>
        </w:rPr>
      </w:pPr>
      <w:r w:rsidRPr="00F13718">
        <w:rPr>
          <w:rFonts w:cs="Arial"/>
          <w:szCs w:val="22"/>
        </w:rPr>
        <w:t>administracyjnych i ciągach komunikacyjnych zaprojektowano w układzie TN-S.</w:t>
      </w:r>
    </w:p>
    <w:p w14:paraId="67053D2D" w14:textId="27C7DFDE" w:rsidR="000526C0" w:rsidRPr="00F13718" w:rsidRDefault="000526C0" w:rsidP="000526C0">
      <w:pPr>
        <w:rPr>
          <w:rFonts w:cs="Arial"/>
          <w:szCs w:val="22"/>
        </w:rPr>
      </w:pPr>
      <w:r w:rsidRPr="00F13718">
        <w:rPr>
          <w:rFonts w:cs="Arial"/>
          <w:szCs w:val="22"/>
        </w:rPr>
        <w:t>Zasilanie odbiorów trójfazowych należy wykonać przewodami zgodnymi ze</w:t>
      </w:r>
    </w:p>
    <w:p w14:paraId="0AA32977" w14:textId="0D8DB72A" w:rsidR="009F57AF" w:rsidRPr="00F13718" w:rsidRDefault="000526C0" w:rsidP="000526C0">
      <w:pPr>
        <w:rPr>
          <w:rFonts w:cs="Arial"/>
          <w:szCs w:val="22"/>
        </w:rPr>
      </w:pPr>
      <w:r w:rsidRPr="00F13718">
        <w:rPr>
          <w:rFonts w:cs="Arial"/>
          <w:szCs w:val="22"/>
        </w:rPr>
        <w:t xml:space="preserve">schematami rozdzielnic elektrycznych. </w:t>
      </w:r>
    </w:p>
    <w:p w14:paraId="10B86EF2" w14:textId="25E5C48B" w:rsidR="00CC3580" w:rsidRPr="00F13718" w:rsidRDefault="00CC3580" w:rsidP="000526C0">
      <w:pPr>
        <w:rPr>
          <w:rFonts w:cs="Arial"/>
          <w:szCs w:val="22"/>
        </w:rPr>
      </w:pPr>
      <w:r w:rsidRPr="00F13718">
        <w:rPr>
          <w:rFonts w:cs="Arial"/>
          <w:szCs w:val="22"/>
        </w:rPr>
        <w:t>Zaprojektowano gniazda zasilające podtynkowe pojedyncze 1-fazowe IP20, gniazda zasilające podtynkowe pojedyncze 1-fazowe IP44</w:t>
      </w:r>
    </w:p>
    <w:p w14:paraId="7AB1DCA3" w14:textId="146A58BF" w:rsidR="00CC3580" w:rsidRPr="00F13718" w:rsidRDefault="00CC3580" w:rsidP="000526C0">
      <w:pPr>
        <w:rPr>
          <w:rFonts w:cs="Arial"/>
          <w:szCs w:val="22"/>
        </w:rPr>
      </w:pPr>
    </w:p>
    <w:p w14:paraId="4EDB50DB" w14:textId="075E1D1E" w:rsidR="00CC3580" w:rsidRPr="00F13718" w:rsidRDefault="00CC3580" w:rsidP="000526C0">
      <w:pPr>
        <w:rPr>
          <w:rFonts w:cs="Arial"/>
          <w:b/>
          <w:bCs/>
          <w:szCs w:val="22"/>
        </w:rPr>
      </w:pPr>
      <w:r w:rsidRPr="00F13718">
        <w:rPr>
          <w:rFonts w:cs="Arial"/>
          <w:b/>
          <w:bCs/>
          <w:szCs w:val="22"/>
        </w:rPr>
        <w:t>Instalacja odgromowa</w:t>
      </w:r>
    </w:p>
    <w:p w14:paraId="5AEB4AF9" w14:textId="77777777" w:rsidR="00CC3580" w:rsidRPr="00F13718" w:rsidRDefault="00CC3580" w:rsidP="00CC3580">
      <w:pPr>
        <w:rPr>
          <w:rFonts w:cs="Arial"/>
          <w:szCs w:val="22"/>
        </w:rPr>
      </w:pPr>
      <w:r w:rsidRPr="00F13718">
        <w:rPr>
          <w:rFonts w:cs="Arial"/>
          <w:szCs w:val="22"/>
        </w:rPr>
        <w:t>Instalacja odgromowa zaprojektowana zgodnie z norma PN-EN-62305</w:t>
      </w:r>
    </w:p>
    <w:p w14:paraId="0FA80D46" w14:textId="77777777" w:rsidR="00CC3580" w:rsidRPr="00F13718" w:rsidRDefault="00CC3580" w:rsidP="00CC3580">
      <w:pPr>
        <w:rPr>
          <w:rFonts w:cs="Arial"/>
          <w:szCs w:val="22"/>
        </w:rPr>
      </w:pPr>
      <w:r w:rsidRPr="00F13718">
        <w:rPr>
          <w:rFonts w:cs="Arial"/>
          <w:szCs w:val="22"/>
        </w:rPr>
        <w:t>Do uziemienia instalacji przewiduje się wykorzystanie uziomu fundamentowego. Jako</w:t>
      </w:r>
    </w:p>
    <w:p w14:paraId="3D11EF9A" w14:textId="77777777" w:rsidR="00CC3580" w:rsidRPr="00F13718" w:rsidRDefault="00CC3580" w:rsidP="00CC3580">
      <w:pPr>
        <w:rPr>
          <w:rFonts w:cs="Arial"/>
          <w:szCs w:val="22"/>
        </w:rPr>
      </w:pPr>
      <w:r w:rsidRPr="00F13718">
        <w:rPr>
          <w:rFonts w:cs="Arial"/>
          <w:szCs w:val="22"/>
        </w:rPr>
        <w:t>uziom fundamentowy należy wykorzystać zbrojenie fundamentowe. Zbrojenie połączyć</w:t>
      </w:r>
    </w:p>
    <w:p w14:paraId="7421B11F" w14:textId="77777777" w:rsidR="00CC3580" w:rsidRPr="00F13718" w:rsidRDefault="00CC3580" w:rsidP="00CC3580">
      <w:pPr>
        <w:rPr>
          <w:rFonts w:cs="Arial"/>
          <w:szCs w:val="22"/>
        </w:rPr>
      </w:pPr>
      <w:r w:rsidRPr="00F13718">
        <w:rPr>
          <w:rFonts w:cs="Arial"/>
          <w:szCs w:val="22"/>
        </w:rPr>
        <w:t>poprzez spawanie. Nie dopuszcza się łączenia drutów zbrojeniowych poprzez skręcanie.</w:t>
      </w:r>
    </w:p>
    <w:p w14:paraId="4B94EBB8" w14:textId="77777777" w:rsidR="00CC3580" w:rsidRPr="00F13718" w:rsidRDefault="00CC3580" w:rsidP="00CC3580">
      <w:pPr>
        <w:rPr>
          <w:rFonts w:cs="Arial"/>
          <w:szCs w:val="22"/>
        </w:rPr>
      </w:pPr>
      <w:r w:rsidRPr="00F13718">
        <w:rPr>
          <w:rFonts w:cs="Arial"/>
          <w:szCs w:val="22"/>
        </w:rPr>
        <w:t xml:space="preserve">Wewnątrz zbrojenia poprowadzić bednarkę 30x4 </w:t>
      </w:r>
      <w:proofErr w:type="spellStart"/>
      <w:r w:rsidRPr="00F13718">
        <w:rPr>
          <w:rFonts w:cs="Arial"/>
          <w:szCs w:val="22"/>
        </w:rPr>
        <w:t>FeZn</w:t>
      </w:r>
      <w:proofErr w:type="spellEnd"/>
      <w:r w:rsidRPr="00F13718">
        <w:rPr>
          <w:rFonts w:cs="Arial"/>
          <w:szCs w:val="22"/>
        </w:rPr>
        <w:t>. Bednarkę połączyć ze zbrojeniem</w:t>
      </w:r>
    </w:p>
    <w:p w14:paraId="408FBD53" w14:textId="19D36D05" w:rsidR="00CC3580" w:rsidRPr="00F13718" w:rsidRDefault="00CC3580" w:rsidP="00CC3580">
      <w:pPr>
        <w:rPr>
          <w:rFonts w:cs="Arial"/>
          <w:szCs w:val="22"/>
        </w:rPr>
      </w:pPr>
      <w:r w:rsidRPr="00F13718">
        <w:rPr>
          <w:rFonts w:cs="Arial"/>
          <w:szCs w:val="22"/>
        </w:rPr>
        <w:t>co 1m poprzez spawanie.</w:t>
      </w:r>
    </w:p>
    <w:p w14:paraId="5F0A2791" w14:textId="239CBBD8" w:rsidR="00CC3580" w:rsidRPr="00F13718" w:rsidRDefault="00CC3580" w:rsidP="00CC3580">
      <w:pPr>
        <w:rPr>
          <w:rFonts w:cs="Arial"/>
          <w:szCs w:val="22"/>
        </w:rPr>
      </w:pPr>
    </w:p>
    <w:p w14:paraId="4EDF22F6" w14:textId="510F879C" w:rsidR="00CC3580" w:rsidRPr="00F13718" w:rsidRDefault="00CC3580" w:rsidP="00CC3580">
      <w:pPr>
        <w:rPr>
          <w:rFonts w:cs="Arial"/>
          <w:b/>
          <w:bCs/>
          <w:szCs w:val="22"/>
        </w:rPr>
      </w:pPr>
      <w:r w:rsidRPr="00F13718">
        <w:rPr>
          <w:rFonts w:cs="Arial"/>
          <w:b/>
          <w:bCs/>
          <w:szCs w:val="22"/>
        </w:rPr>
        <w:t>System ochrony od porażeń</w:t>
      </w:r>
    </w:p>
    <w:p w14:paraId="16229466" w14:textId="77777777" w:rsidR="00CC3580" w:rsidRPr="00F13718" w:rsidRDefault="00CC3580" w:rsidP="00CC3580">
      <w:pPr>
        <w:rPr>
          <w:rFonts w:cs="Arial"/>
          <w:szCs w:val="22"/>
        </w:rPr>
      </w:pPr>
      <w:r w:rsidRPr="00F13718">
        <w:rPr>
          <w:rFonts w:cs="Arial"/>
          <w:szCs w:val="22"/>
        </w:rPr>
        <w:t>Do ochrony od porażeń we wszystkich obwodach odbiorczych z odbiornikami o I</w:t>
      </w:r>
    </w:p>
    <w:p w14:paraId="47A3C327" w14:textId="77777777" w:rsidR="00CC3580" w:rsidRPr="00F13718" w:rsidRDefault="00CC3580" w:rsidP="00CC3580">
      <w:pPr>
        <w:rPr>
          <w:rFonts w:cs="Arial"/>
          <w:szCs w:val="22"/>
        </w:rPr>
      </w:pPr>
      <w:r w:rsidRPr="00F13718">
        <w:rPr>
          <w:rFonts w:cs="Arial"/>
          <w:szCs w:val="22"/>
        </w:rPr>
        <w:t>klasie izolacji zaprojektowano wyłączniki ochronne różnicowo-prądowe działania</w:t>
      </w:r>
    </w:p>
    <w:p w14:paraId="70828E8D" w14:textId="77777777" w:rsidR="00CC3580" w:rsidRPr="00F13718" w:rsidRDefault="00CC3580" w:rsidP="00CC3580">
      <w:pPr>
        <w:rPr>
          <w:rFonts w:cs="Arial"/>
          <w:szCs w:val="22"/>
        </w:rPr>
      </w:pPr>
      <w:r w:rsidRPr="00F13718">
        <w:rPr>
          <w:rFonts w:cs="Arial"/>
          <w:szCs w:val="22"/>
        </w:rPr>
        <w:t xml:space="preserve">bezpośredniego o prądzie różnicowym </w:t>
      </w:r>
      <w:proofErr w:type="spellStart"/>
      <w:r w:rsidRPr="00F13718">
        <w:rPr>
          <w:rFonts w:cs="Arial"/>
          <w:szCs w:val="22"/>
        </w:rPr>
        <w:t>ΔIr</w:t>
      </w:r>
      <w:proofErr w:type="spellEnd"/>
      <w:r w:rsidRPr="00F13718">
        <w:rPr>
          <w:rFonts w:cs="Arial"/>
          <w:szCs w:val="22"/>
        </w:rPr>
        <w:t xml:space="preserve"> = 30 </w:t>
      </w:r>
      <w:proofErr w:type="spellStart"/>
      <w:r w:rsidRPr="00F13718">
        <w:rPr>
          <w:rFonts w:cs="Arial"/>
          <w:szCs w:val="22"/>
        </w:rPr>
        <w:t>mA</w:t>
      </w:r>
      <w:proofErr w:type="spellEnd"/>
      <w:r w:rsidRPr="00F13718">
        <w:rPr>
          <w:rFonts w:cs="Arial"/>
          <w:szCs w:val="22"/>
        </w:rPr>
        <w:t>.</w:t>
      </w:r>
    </w:p>
    <w:p w14:paraId="5BA399D4" w14:textId="77777777" w:rsidR="00CC3580" w:rsidRPr="00F13718" w:rsidRDefault="00CC3580" w:rsidP="00CC3580">
      <w:pPr>
        <w:rPr>
          <w:rFonts w:cs="Arial"/>
          <w:szCs w:val="22"/>
        </w:rPr>
      </w:pPr>
      <w:r w:rsidRPr="00F13718">
        <w:rPr>
          <w:rFonts w:cs="Arial"/>
          <w:szCs w:val="22"/>
        </w:rPr>
        <w:t>Całość instalacji wewnętrznej zaprojektowano w układzie TN-S. Instalacja</w:t>
      </w:r>
    </w:p>
    <w:p w14:paraId="2E51355B" w14:textId="77777777" w:rsidR="00CC3580" w:rsidRPr="00F13718" w:rsidRDefault="00CC3580" w:rsidP="00CC3580">
      <w:pPr>
        <w:rPr>
          <w:rFonts w:cs="Arial"/>
          <w:szCs w:val="22"/>
        </w:rPr>
      </w:pPr>
      <w:r w:rsidRPr="00F13718">
        <w:rPr>
          <w:rFonts w:cs="Arial"/>
          <w:szCs w:val="22"/>
        </w:rPr>
        <w:t xml:space="preserve">obejmuje: </w:t>
      </w:r>
      <w:proofErr w:type="spellStart"/>
      <w:r w:rsidRPr="00F13718">
        <w:rPr>
          <w:rFonts w:cs="Arial"/>
          <w:szCs w:val="22"/>
        </w:rPr>
        <w:t>oprzewodowanie</w:t>
      </w:r>
      <w:proofErr w:type="spellEnd"/>
      <w:r w:rsidRPr="00F13718">
        <w:rPr>
          <w:rFonts w:cs="Arial"/>
          <w:szCs w:val="22"/>
        </w:rPr>
        <w:t xml:space="preserve"> o izolacji wzmocnionej (750V), stosowanie przewodów</w:t>
      </w:r>
    </w:p>
    <w:p w14:paraId="7C78A7A4" w14:textId="77777777" w:rsidR="00CC3580" w:rsidRPr="00F13718" w:rsidRDefault="00CC3580" w:rsidP="00CC3580">
      <w:pPr>
        <w:rPr>
          <w:rFonts w:cs="Arial"/>
          <w:szCs w:val="22"/>
        </w:rPr>
      </w:pPr>
      <w:r w:rsidRPr="00F13718">
        <w:rPr>
          <w:rFonts w:cs="Arial"/>
          <w:szCs w:val="22"/>
        </w:rPr>
        <w:t>ochronnych PE, stosowanie ochronników przepięciowych, stosowanie. W</w:t>
      </w:r>
    </w:p>
    <w:p w14:paraId="3BC438A3" w14:textId="77777777" w:rsidR="00CC3580" w:rsidRPr="00F13718" w:rsidRDefault="00CC3580" w:rsidP="00CC3580">
      <w:pPr>
        <w:rPr>
          <w:rFonts w:cs="Arial"/>
          <w:szCs w:val="22"/>
        </w:rPr>
      </w:pPr>
      <w:r w:rsidRPr="00F13718">
        <w:rPr>
          <w:rFonts w:cs="Arial"/>
          <w:szCs w:val="22"/>
        </w:rPr>
        <w:t>pomieszczeniach wilgotnych wszelkie elementy metalowe łączyć do przewodu PE</w:t>
      </w:r>
    </w:p>
    <w:p w14:paraId="71BD9B01" w14:textId="77777777" w:rsidR="00CC3580" w:rsidRPr="00F13718" w:rsidRDefault="00CC3580" w:rsidP="00CC3580">
      <w:pPr>
        <w:rPr>
          <w:rFonts w:cs="Arial"/>
          <w:szCs w:val="22"/>
        </w:rPr>
      </w:pPr>
      <w:r w:rsidRPr="00F13718">
        <w:rPr>
          <w:rFonts w:cs="Arial"/>
          <w:szCs w:val="22"/>
        </w:rPr>
        <w:t>stosując listwy zaciskowe. Przewód neutralny winien być koloru niebieskiego, a przewód</w:t>
      </w:r>
    </w:p>
    <w:p w14:paraId="11F074BF" w14:textId="77777777" w:rsidR="00CC3580" w:rsidRPr="00F13718" w:rsidRDefault="00CC3580" w:rsidP="00CC3580">
      <w:pPr>
        <w:rPr>
          <w:rFonts w:cs="Arial"/>
          <w:szCs w:val="22"/>
        </w:rPr>
      </w:pPr>
      <w:r w:rsidRPr="00F13718">
        <w:rPr>
          <w:rFonts w:cs="Arial"/>
          <w:szCs w:val="22"/>
        </w:rPr>
        <w:t>ochronny w pasy żółtozielone.</w:t>
      </w:r>
    </w:p>
    <w:p w14:paraId="50BB6EC5" w14:textId="77777777" w:rsidR="00CC3580" w:rsidRPr="00F13718" w:rsidRDefault="00CC3580" w:rsidP="00CC3580">
      <w:pPr>
        <w:rPr>
          <w:rFonts w:cs="Arial"/>
          <w:szCs w:val="22"/>
        </w:rPr>
      </w:pPr>
      <w:r w:rsidRPr="00F13718">
        <w:rPr>
          <w:rFonts w:cs="Arial"/>
          <w:szCs w:val="22"/>
        </w:rPr>
        <w:t>Ochrona zrealizowana na podstawie normy PN-HD 60364-4-41:2009. Zastosowano klasę</w:t>
      </w:r>
    </w:p>
    <w:p w14:paraId="0E91B7AB" w14:textId="2C786846" w:rsidR="000526C0" w:rsidRPr="00F13718" w:rsidRDefault="00CC3580" w:rsidP="00CC3580">
      <w:pPr>
        <w:rPr>
          <w:rFonts w:cs="Arial"/>
          <w:szCs w:val="22"/>
        </w:rPr>
      </w:pPr>
      <w:r w:rsidRPr="00F13718">
        <w:rPr>
          <w:rFonts w:cs="Arial"/>
          <w:szCs w:val="22"/>
        </w:rPr>
        <w:t>ochrony podstawową, ochronę przy uszkodzeniu oraz ochronę uzupełniającą.</w:t>
      </w:r>
    </w:p>
    <w:p w14:paraId="224511B5" w14:textId="77777777" w:rsidR="00CC3580" w:rsidRPr="00F13718" w:rsidRDefault="00CC3580" w:rsidP="00CC3580">
      <w:pPr>
        <w:rPr>
          <w:rFonts w:cs="Arial"/>
          <w:szCs w:val="22"/>
        </w:rPr>
      </w:pPr>
    </w:p>
    <w:p w14:paraId="2E54CE9F" w14:textId="2C33EC0E" w:rsidR="008E2081" w:rsidRPr="00F13718" w:rsidRDefault="008E2081" w:rsidP="008E2081">
      <w:pPr>
        <w:rPr>
          <w:rFonts w:cs="Arial"/>
          <w:szCs w:val="22"/>
        </w:rPr>
      </w:pPr>
      <w:r w:rsidRPr="00F13718">
        <w:rPr>
          <w:rFonts w:cs="Arial"/>
          <w:szCs w:val="22"/>
        </w:rPr>
        <w:t xml:space="preserve">Oraz </w:t>
      </w:r>
      <w:r w:rsidR="009F57AF" w:rsidRPr="00F13718">
        <w:rPr>
          <w:rFonts w:cs="Arial"/>
          <w:szCs w:val="22"/>
        </w:rPr>
        <w:t xml:space="preserve">pozostałe dane </w:t>
      </w:r>
      <w:r w:rsidRPr="00F13718">
        <w:rPr>
          <w:rFonts w:cs="Arial"/>
          <w:szCs w:val="22"/>
        </w:rPr>
        <w:t>wg projektu technicznego branży elektrycznej i sanitarnej.</w:t>
      </w:r>
    </w:p>
    <w:p w14:paraId="1615D089" w14:textId="77777777" w:rsidR="008E2081" w:rsidRPr="00F13718" w:rsidRDefault="008E2081" w:rsidP="008E2081">
      <w:pPr>
        <w:rPr>
          <w:rFonts w:cs="Arial"/>
          <w:szCs w:val="22"/>
        </w:rPr>
      </w:pPr>
    </w:p>
    <w:p w14:paraId="646C854F" w14:textId="77777777" w:rsidR="00622B0C" w:rsidRPr="00F13718" w:rsidRDefault="00622B0C" w:rsidP="00622B0C"/>
    <w:p w14:paraId="32430429" w14:textId="0E9A639B" w:rsidR="0090339F" w:rsidRPr="00F13718" w:rsidRDefault="0090339F" w:rsidP="0090339F">
      <w:pPr>
        <w:pStyle w:val="Nagwek2"/>
        <w:framePr w:wrap="around"/>
      </w:pPr>
      <w:bookmarkStart w:id="37" w:name="_Toc116379926"/>
      <w:r w:rsidRPr="00F13718">
        <w:t>Rozwiązania</w:t>
      </w:r>
      <w:r w:rsidR="00FC15E5" w:rsidRPr="00F13718">
        <w:t xml:space="preserve"> i sposób funkcjonowania zasadniczych urządzeń instalacji technicznych, w tym przemysłowych i ich zespołów tworzących całość  techniczno-użytkową, decydującą o podstawowym przeznaczeniu obiektu budowlanego, w tym charakterystykę i odnośne parametry instalacji i urządzeń technologicznych, mających wpływ na architekturę, konstrukcję, instalacje i urządzenia techniczne związane z tym obiektem</w:t>
      </w:r>
      <w:bookmarkEnd w:id="37"/>
    </w:p>
    <w:p w14:paraId="50037847" w14:textId="77777777" w:rsidR="00FC15E5" w:rsidRPr="00F13718" w:rsidRDefault="00FC15E5" w:rsidP="00FC15E5"/>
    <w:p w14:paraId="302A1E66" w14:textId="77777777" w:rsidR="00FC15E5" w:rsidRPr="00F13718" w:rsidRDefault="00FC15E5" w:rsidP="00FC15E5">
      <w:pPr>
        <w:pStyle w:val="Podtytu"/>
        <w:spacing w:before="0"/>
      </w:pPr>
      <w:r w:rsidRPr="00F13718">
        <w:t>Budynek zostanie wyposażony w następujące instalacje:</w:t>
      </w:r>
    </w:p>
    <w:p w14:paraId="5ADD0A64" w14:textId="77777777" w:rsidR="00675FE9" w:rsidRPr="00F13718" w:rsidRDefault="00675FE9" w:rsidP="00675FE9">
      <w:r w:rsidRPr="00F13718">
        <w:t>- układ wentylacji mechanicznej</w:t>
      </w:r>
      <w:r w:rsidR="006A1B40" w:rsidRPr="00F13718">
        <w:t xml:space="preserve"> z rekuperacją</w:t>
      </w:r>
    </w:p>
    <w:p w14:paraId="6CE48846" w14:textId="77777777" w:rsidR="00675FE9" w:rsidRPr="00F13718" w:rsidRDefault="00675FE9" w:rsidP="00675FE9">
      <w:r w:rsidRPr="00F13718">
        <w:t>- instalacje elektryczne</w:t>
      </w:r>
    </w:p>
    <w:p w14:paraId="164CDF7E" w14:textId="43501F43" w:rsidR="00D35BE7" w:rsidRPr="00F13718" w:rsidRDefault="00D35BE7" w:rsidP="00D35BE7">
      <w:r w:rsidRPr="00F13718">
        <w:t>-</w:t>
      </w:r>
      <w:r w:rsidR="00F24C7F" w:rsidRPr="00F13718">
        <w:t xml:space="preserve"> </w:t>
      </w:r>
      <w:r w:rsidRPr="00F13718">
        <w:t>instalacja odgromowa</w:t>
      </w:r>
    </w:p>
    <w:p w14:paraId="1E269435" w14:textId="77777777" w:rsidR="00675FE9" w:rsidRPr="00F13718" w:rsidRDefault="00675FE9" w:rsidP="00675FE9">
      <w:r w:rsidRPr="00F13718">
        <w:t>- instalacje niskoprądowe</w:t>
      </w:r>
    </w:p>
    <w:p w14:paraId="491067E8" w14:textId="77777777" w:rsidR="00675FE9" w:rsidRPr="00F13718" w:rsidRDefault="00675FE9" w:rsidP="00675FE9">
      <w:r w:rsidRPr="00F13718">
        <w:t xml:space="preserve">- centralne ogrzewania </w:t>
      </w:r>
    </w:p>
    <w:p w14:paraId="156F0108" w14:textId="77777777" w:rsidR="00675FE9" w:rsidRPr="00F13718" w:rsidRDefault="00675FE9" w:rsidP="00675FE9">
      <w:r w:rsidRPr="00F13718">
        <w:t xml:space="preserve">- wodociągowa </w:t>
      </w:r>
    </w:p>
    <w:p w14:paraId="5E8749E6" w14:textId="77777777" w:rsidR="00675FE9" w:rsidRPr="00F13718" w:rsidRDefault="00675FE9" w:rsidP="00675FE9">
      <w:r w:rsidRPr="00F13718">
        <w:t>- kanalizacyjna</w:t>
      </w:r>
    </w:p>
    <w:p w14:paraId="072AED07" w14:textId="77777777" w:rsidR="00FC15E5" w:rsidRPr="00F13718" w:rsidRDefault="00FC15E5" w:rsidP="00FC15E5"/>
    <w:p w14:paraId="14D3CB4F" w14:textId="64A80D60" w:rsidR="00FC15E5" w:rsidRPr="00F13718" w:rsidRDefault="00CC3580" w:rsidP="00CC3580">
      <w:pPr>
        <w:pStyle w:val="Nagwek2"/>
        <w:framePr w:wrap="around"/>
      </w:pPr>
      <w:bookmarkStart w:id="38" w:name="_Toc116379927"/>
      <w:r w:rsidRPr="00F13718">
        <w:t>W przypadku budynku wyposażonego w instalacje ogrzewcze, wentylacyjne, klimatyzacyjne lub chłodnicze – właściwości cieplne przegród zewnętrznych, w tym ścian pełnych oraz drzwi, wrót,  a także przegród przezroczystych i innych</w:t>
      </w:r>
      <w:bookmarkEnd w:id="38"/>
    </w:p>
    <w:p w14:paraId="1C2B5E28" w14:textId="77777777" w:rsidR="0009350D" w:rsidRPr="00F13718" w:rsidRDefault="0009350D" w:rsidP="0009350D"/>
    <w:p w14:paraId="7F6E0B97" w14:textId="77777777" w:rsidR="00C5155B" w:rsidRPr="00F13718" w:rsidRDefault="00C5155B" w:rsidP="00C5155B"/>
    <w:p w14:paraId="69B73390" w14:textId="77777777" w:rsidR="00E22E73" w:rsidRPr="00F13718" w:rsidRDefault="00E22E73" w:rsidP="000340A5">
      <w:r w:rsidRPr="00F13718">
        <w:t xml:space="preserve">Projektowane współczynniki przenikania ciepła dla przegród zewnętrznych </w:t>
      </w:r>
      <w:r w:rsidR="009C27AA" w:rsidRPr="00F13718">
        <w:t xml:space="preserve">uwzględniając  aktualne </w:t>
      </w:r>
      <w:r w:rsidRPr="00F13718">
        <w:t xml:space="preserve"> warunk</w:t>
      </w:r>
      <w:r w:rsidR="009C27AA" w:rsidRPr="00F13718">
        <w:t>i</w:t>
      </w:r>
      <w:r w:rsidRPr="00F13718">
        <w:t xml:space="preserve"> techniczn</w:t>
      </w:r>
      <w:r w:rsidR="009C27AA" w:rsidRPr="00F13718">
        <w:t>e</w:t>
      </w:r>
      <w:r w:rsidRPr="00F13718">
        <w:t xml:space="preserve"> jakim powinny odpowiadać budynki i ich usytuowanie m. innymi: </w:t>
      </w:r>
    </w:p>
    <w:p w14:paraId="3442191E" w14:textId="77777777" w:rsidR="009C27AA" w:rsidRPr="00F13718" w:rsidRDefault="009C27AA" w:rsidP="000340A5"/>
    <w:p w14:paraId="66CA6CC3" w14:textId="77777777" w:rsidR="009C27AA" w:rsidRPr="00F13718" w:rsidRDefault="009C27AA" w:rsidP="000340A5"/>
    <w:p w14:paraId="7EBB5F02" w14:textId="77777777" w:rsidR="00E22E73" w:rsidRPr="00F13718" w:rsidRDefault="00E22E73" w:rsidP="000340A5">
      <w:r w:rsidRPr="00F13718">
        <w:t>Współczynnik przenikania ciepła U</w:t>
      </w:r>
      <w:r w:rsidRPr="00F13718">
        <w:rPr>
          <w:vertAlign w:val="subscript"/>
        </w:rPr>
        <w:t xml:space="preserve">C(max) </w:t>
      </w:r>
      <m:oMath>
        <m:d>
          <m:dPr>
            <m:begChr m:val="["/>
            <m:endChr m:val="]"/>
            <m:ctrlPr>
              <w:rPr>
                <w:rFonts w:ascii="Cambria Math" w:hAnsi="Cambria Math"/>
              </w:rPr>
            </m:ctrlPr>
          </m:dPr>
          <m:e>
            <m:f>
              <m:fPr>
                <m:ctrlPr>
                  <w:rPr>
                    <w:rFonts w:ascii="Cambria Math" w:hAnsi="Cambria Math"/>
                  </w:rPr>
                </m:ctrlPr>
              </m:fPr>
              <m:num>
                <m:r>
                  <w:rPr>
                    <w:rFonts w:ascii="Cambria Math" w:hAnsi="Cambria Math"/>
                  </w:rPr>
                  <m:t>W</m:t>
                </m:r>
              </m:num>
              <m:den>
                <m:sSup>
                  <m:sSupPr>
                    <m:ctrlPr>
                      <w:rPr>
                        <w:rFonts w:ascii="Cambria Math" w:hAnsi="Cambria Math"/>
                      </w:rPr>
                    </m:ctrlPr>
                  </m:sSupPr>
                  <m:e>
                    <m:r>
                      <w:rPr>
                        <w:rFonts w:ascii="Cambria Math" w:hAnsi="Cambria Math"/>
                      </w:rPr>
                      <m:t>m</m:t>
                    </m:r>
                  </m:e>
                  <m:sup>
                    <m:r>
                      <m:rPr>
                        <m:sty m:val="p"/>
                      </m:rPr>
                      <w:rPr>
                        <w:rFonts w:ascii="Cambria Math" w:hAnsi="Cambria Math"/>
                      </w:rPr>
                      <m:t>2</m:t>
                    </m:r>
                  </m:sup>
                </m:sSup>
                <m:r>
                  <m:rPr>
                    <m:sty m:val="p"/>
                  </m:rPr>
                  <w:rPr>
                    <w:rFonts w:ascii="Cambria Math" w:hAnsi="Cambria Math"/>
                  </w:rPr>
                  <m:t>∙</m:t>
                </m:r>
                <m:r>
                  <w:rPr>
                    <w:rFonts w:ascii="Cambria Math" w:hAnsi="Cambria Math"/>
                  </w:rPr>
                  <m:t>K</m:t>
                </m:r>
              </m:den>
            </m:f>
          </m:e>
        </m:d>
      </m:oMath>
    </w:p>
    <w:p w14:paraId="7538DEB0" w14:textId="77777777" w:rsidR="009C27AA" w:rsidRPr="00F13718" w:rsidRDefault="009C27AA" w:rsidP="000340A5"/>
    <w:p w14:paraId="21C3F5A8" w14:textId="77777777" w:rsidR="009C27AA" w:rsidRPr="00F13718" w:rsidRDefault="009C27AA" w:rsidP="000340A5">
      <w:pPr>
        <w:rPr>
          <w:u w:val="single"/>
        </w:rPr>
      </w:pPr>
      <w:r w:rsidRPr="00F13718">
        <w:rPr>
          <w:u w:val="single"/>
        </w:rPr>
        <w:t>Projektuje się współczynniki nie gorsze niż jak wymagane od 1.01.2021 r.</w:t>
      </w:r>
    </w:p>
    <w:p w14:paraId="75B40146" w14:textId="77777777" w:rsidR="009C27AA" w:rsidRPr="00F13718" w:rsidRDefault="009C27AA" w:rsidP="000340A5"/>
    <w:p w14:paraId="15A1D311" w14:textId="77777777" w:rsidR="009C27AA" w:rsidRPr="00F13718" w:rsidRDefault="00E22E73" w:rsidP="009C27AA">
      <w:r w:rsidRPr="00F13718">
        <w:t xml:space="preserve">Ściany zewnętrzne: </w:t>
      </w:r>
      <w:r w:rsidR="009C27AA" w:rsidRPr="00F13718">
        <w:tab/>
      </w:r>
      <w:r w:rsidR="009C27AA" w:rsidRPr="00F13718">
        <w:tab/>
      </w:r>
      <w:r w:rsidR="009C27AA" w:rsidRPr="00F13718">
        <w:tab/>
      </w:r>
      <w:r w:rsidR="009C27AA" w:rsidRPr="00F13718">
        <w:tab/>
      </w:r>
      <w:r w:rsidR="009C27AA" w:rsidRPr="00F13718">
        <w:tab/>
      </w:r>
      <w:r w:rsidR="009C27AA" w:rsidRPr="00F13718">
        <w:tab/>
      </w:r>
      <w:r w:rsidR="009C27AA" w:rsidRPr="00F13718">
        <w:tab/>
      </w:r>
      <w:r w:rsidR="009C27AA" w:rsidRPr="00F13718">
        <w:tab/>
        <w:t>0,20</w:t>
      </w:r>
    </w:p>
    <w:p w14:paraId="7C2AF7BB" w14:textId="77777777" w:rsidR="009C27AA" w:rsidRPr="00F13718" w:rsidRDefault="00E22E73" w:rsidP="000340A5">
      <w:r w:rsidRPr="00F13718">
        <w:t xml:space="preserve">Dachy, stropodachy i stropy pod nieogrzewanymi </w:t>
      </w:r>
    </w:p>
    <w:p w14:paraId="176EC8DB" w14:textId="77777777" w:rsidR="00E22E73" w:rsidRPr="00F13718" w:rsidRDefault="00E22E73" w:rsidP="000340A5">
      <w:r w:rsidRPr="00F13718">
        <w:t>poddaszami lub nad przejazdami:</w:t>
      </w:r>
      <w:r w:rsidR="009C27AA" w:rsidRPr="00F13718">
        <w:tab/>
      </w:r>
      <w:r w:rsidR="009C27AA" w:rsidRPr="00F13718">
        <w:tab/>
      </w:r>
      <w:r w:rsidR="009C27AA" w:rsidRPr="00F13718">
        <w:tab/>
      </w:r>
      <w:r w:rsidR="009C27AA" w:rsidRPr="00F13718">
        <w:tab/>
      </w:r>
      <w:r w:rsidR="009C27AA" w:rsidRPr="00F13718">
        <w:tab/>
      </w:r>
      <w:r w:rsidR="009C27AA" w:rsidRPr="00F13718">
        <w:tab/>
        <w:t>0,15</w:t>
      </w:r>
    </w:p>
    <w:p w14:paraId="101C4038" w14:textId="77777777" w:rsidR="00E22E73" w:rsidRPr="00F13718" w:rsidRDefault="00E22E73" w:rsidP="000340A5">
      <w:r w:rsidRPr="00F13718">
        <w:t xml:space="preserve">Podłogi na gruncie: </w:t>
      </w:r>
      <w:r w:rsidR="009C27AA" w:rsidRPr="00F13718">
        <w:tab/>
      </w:r>
      <w:r w:rsidR="009C27AA" w:rsidRPr="00F13718">
        <w:tab/>
      </w:r>
      <w:r w:rsidR="009C27AA" w:rsidRPr="00F13718">
        <w:tab/>
      </w:r>
      <w:r w:rsidR="009C27AA" w:rsidRPr="00F13718">
        <w:tab/>
      </w:r>
      <w:r w:rsidR="009C27AA" w:rsidRPr="00F13718">
        <w:tab/>
      </w:r>
      <w:r w:rsidR="009C27AA" w:rsidRPr="00F13718">
        <w:tab/>
      </w:r>
      <w:r w:rsidR="009C27AA" w:rsidRPr="00F13718">
        <w:tab/>
      </w:r>
      <w:r w:rsidR="009C27AA" w:rsidRPr="00F13718">
        <w:tab/>
        <w:t>0,30</w:t>
      </w:r>
    </w:p>
    <w:p w14:paraId="26D862D6" w14:textId="77777777" w:rsidR="00E22E73" w:rsidRPr="00F13718" w:rsidRDefault="00E22E73" w:rsidP="000340A5">
      <w:r w:rsidRPr="00F13718">
        <w:t xml:space="preserve">Okna, drzwi balkonowe i powierzchnie przezroczyste nieotwieralne: </w:t>
      </w:r>
      <w:r w:rsidR="009C27AA" w:rsidRPr="00F13718">
        <w:tab/>
      </w:r>
      <w:r w:rsidR="009C27AA" w:rsidRPr="00F13718">
        <w:tab/>
        <w:t>0,9</w:t>
      </w:r>
    </w:p>
    <w:p w14:paraId="565471F3" w14:textId="77777777" w:rsidR="009C27AA" w:rsidRPr="00F13718" w:rsidRDefault="009C27AA" w:rsidP="000340A5">
      <w:r w:rsidRPr="00F13718">
        <w:t>Okna połaciowe</w:t>
      </w:r>
      <w:r w:rsidRPr="00F13718">
        <w:tab/>
      </w:r>
      <w:r w:rsidRPr="00F13718">
        <w:tab/>
      </w:r>
      <w:r w:rsidRPr="00F13718">
        <w:tab/>
      </w:r>
      <w:r w:rsidRPr="00F13718">
        <w:tab/>
      </w:r>
      <w:r w:rsidRPr="00F13718">
        <w:tab/>
      </w:r>
      <w:r w:rsidRPr="00F13718">
        <w:tab/>
      </w:r>
      <w:r w:rsidRPr="00F13718">
        <w:tab/>
      </w:r>
      <w:r w:rsidRPr="00F13718">
        <w:tab/>
        <w:t>1,1</w:t>
      </w:r>
    </w:p>
    <w:p w14:paraId="00A458B0" w14:textId="77777777" w:rsidR="009C27AA" w:rsidRPr="00F13718" w:rsidRDefault="00E22E73" w:rsidP="000340A5">
      <w:r w:rsidRPr="00F13718">
        <w:t xml:space="preserve">Drzwi w przegrodach zewnętrznych </w:t>
      </w:r>
    </w:p>
    <w:p w14:paraId="3BEB1082" w14:textId="77777777" w:rsidR="00E22E73" w:rsidRPr="00F13718" w:rsidRDefault="00E22E73" w:rsidP="000340A5">
      <w:r w:rsidRPr="00F13718">
        <w:t xml:space="preserve">lub w przegrodach między pomieszczeniami ogrzewanymi i nieogrzewanymi: </w:t>
      </w:r>
      <w:r w:rsidR="009C27AA" w:rsidRPr="00F13718">
        <w:tab/>
        <w:t>1,3</w:t>
      </w:r>
    </w:p>
    <w:p w14:paraId="43E52A63" w14:textId="77777777" w:rsidR="00E22E73" w:rsidRPr="00F13718" w:rsidRDefault="00E22E73" w:rsidP="00E22E73"/>
    <w:p w14:paraId="4997F121" w14:textId="77777777" w:rsidR="002D556D" w:rsidRPr="00F13718" w:rsidRDefault="002D556D" w:rsidP="00E22E73">
      <w:r w:rsidRPr="00F13718">
        <w:t>Pozostałe wymogi – zgodnie z obowiązującymi przepisami</w:t>
      </w:r>
    </w:p>
    <w:p w14:paraId="650A5EAB" w14:textId="77777777" w:rsidR="00E22E73" w:rsidRPr="00F13718" w:rsidRDefault="00E22E73" w:rsidP="00E22E73"/>
    <w:p w14:paraId="59DEC499" w14:textId="77777777" w:rsidR="006F6532" w:rsidRPr="00F13718" w:rsidRDefault="006F6532" w:rsidP="00E22E73"/>
    <w:p w14:paraId="11F992CD" w14:textId="77777777" w:rsidR="000340A5" w:rsidRPr="00F13718" w:rsidRDefault="000340A5" w:rsidP="000340A5">
      <w:r w:rsidRPr="00F13718">
        <w:t>Projektowane współczynniki przenikania ciepła dla przegród zewnętrznych przyjęto zgodnie z obowiązującymi przepisami  zgodnie z obowiązującymi wymaganiami izolacyjności cieplnej od 1.01.20</w:t>
      </w:r>
      <w:r w:rsidR="00754B2C" w:rsidRPr="00F13718">
        <w:t>21</w:t>
      </w:r>
      <w:r w:rsidRPr="00F13718">
        <w:t xml:space="preserve"> r.</w:t>
      </w:r>
    </w:p>
    <w:p w14:paraId="2E8185FC" w14:textId="77777777" w:rsidR="00E22E73" w:rsidRPr="00F13718" w:rsidRDefault="00E22E73" w:rsidP="00B654D1"/>
    <w:p w14:paraId="39FDE146" w14:textId="03CDA670" w:rsidR="00B654D1" w:rsidRPr="00F13718" w:rsidRDefault="00B654D1" w:rsidP="00B654D1">
      <w:pPr>
        <w:pStyle w:val="Nagwek2"/>
        <w:framePr w:wrap="around"/>
      </w:pPr>
      <w:bookmarkStart w:id="39" w:name="_Toc116379928"/>
      <w:r w:rsidRPr="00F13718">
        <w:t>Dane techniczne obiektu budowlanego charakteryzujące wpływ obiektu budowlanego na środowisko i jego wykorzystanie oraz na zdrowie ludzi i obiekty sąsiednie pod względem:</w:t>
      </w:r>
      <w:bookmarkEnd w:id="39"/>
    </w:p>
    <w:p w14:paraId="5BB81444" w14:textId="77777777" w:rsidR="00B654D1" w:rsidRPr="00F13718" w:rsidRDefault="00B654D1" w:rsidP="000340A5">
      <w:pPr>
        <w:pStyle w:val="Nagwek8"/>
      </w:pPr>
      <w:r w:rsidRPr="00F13718">
        <w:t>Projektowana inwestycja nie ma negatywnego wpływu na środowisko i jego wykorzystanie oraz na zdrowie ludzi i obiekty sąsiednie. Budowa nie narusza interesów osób trzecich.</w:t>
      </w:r>
    </w:p>
    <w:p w14:paraId="3FEE6CBD" w14:textId="77777777" w:rsidR="00B654D1" w:rsidRPr="00F13718" w:rsidRDefault="00B654D1" w:rsidP="00B654D1"/>
    <w:p w14:paraId="54E6BBD1" w14:textId="77777777" w:rsidR="00315B47" w:rsidRPr="00F13718" w:rsidRDefault="00315B47" w:rsidP="00315B47">
      <w:r w:rsidRPr="00F13718">
        <w:t>Odpady magazynowane w specjalnie przeznaczonych pojemnikach, wywożone za pomocą wyspecjalizowanych służb</w:t>
      </w:r>
      <w:r w:rsidR="0067189D" w:rsidRPr="00F13718">
        <w:t>, szczegółowo opisano w części projektu zagospodarowania terenu.</w:t>
      </w:r>
    </w:p>
    <w:p w14:paraId="32C0325E" w14:textId="77777777" w:rsidR="00C84CB1" w:rsidRPr="00F13718" w:rsidRDefault="00C84CB1" w:rsidP="00C84CB1"/>
    <w:p w14:paraId="12591A24" w14:textId="75CDAB1E" w:rsidR="00C84CB1" w:rsidRPr="00F13718" w:rsidRDefault="00C84CB1" w:rsidP="005F0505">
      <w:pPr>
        <w:pStyle w:val="Nagwek3"/>
        <w:numPr>
          <w:ilvl w:val="0"/>
          <w:numId w:val="12"/>
        </w:numPr>
      </w:pPr>
      <w:bookmarkStart w:id="40" w:name="_Toc116379929"/>
      <w:r w:rsidRPr="00F13718">
        <w:t>WŁAŚCIWOŚCI AKUSTYCZNYCH ORAZ EMISJI DRGAŃ, A TAKŻE PROMIENIOWANIA, W SZCZEGÓLNOŚCI JONIZUJĄCEGO, POLA ELEKTROMAGNETYCZNEGO I NNYCH ZAKŁÓCEŃ, Z PODANIEM ODPOWIEDNICH PARAMETRÓW TYCH CZYNNIKÓW I ZASIĘGU ICH ROZPRZESTRZENIANIA SIĘ</w:t>
      </w:r>
      <w:bookmarkEnd w:id="40"/>
    </w:p>
    <w:p w14:paraId="7F4C9052" w14:textId="77777777" w:rsidR="00D55FA6" w:rsidRPr="00F13718" w:rsidRDefault="00D55FA6" w:rsidP="00D55FA6">
      <w:pPr>
        <w:pStyle w:val="Nagwek8"/>
      </w:pPr>
      <w:r w:rsidRPr="00F13718">
        <w:t>Akustyka wnętrz – wymagania</w:t>
      </w:r>
    </w:p>
    <w:p w14:paraId="3749914D" w14:textId="77777777" w:rsidR="007238BB" w:rsidRPr="00F13718" w:rsidRDefault="007238BB" w:rsidP="007238BB">
      <w:pPr>
        <w:rPr>
          <w:rFonts w:eastAsia="Calibri"/>
        </w:rPr>
      </w:pPr>
      <w:r w:rsidRPr="00F13718">
        <w:rPr>
          <w:rFonts w:eastAsia="Calibri"/>
        </w:rPr>
        <w:t xml:space="preserve">Sale </w:t>
      </w:r>
      <w:r w:rsidR="00BA1C8D" w:rsidRPr="00F13718">
        <w:rPr>
          <w:rFonts w:eastAsia="Calibri"/>
        </w:rPr>
        <w:t>gimnastyczne</w:t>
      </w:r>
      <w:r w:rsidRPr="00F13718">
        <w:rPr>
          <w:rFonts w:eastAsia="Calibri"/>
        </w:rPr>
        <w:t xml:space="preserve"> wznoszone w ramach zespołów oświatowo-sportowych muszą najczęściej łączyć różne funkcje:</w:t>
      </w:r>
    </w:p>
    <w:p w14:paraId="1C580606" w14:textId="77777777" w:rsidR="007238BB" w:rsidRPr="00F13718" w:rsidRDefault="007238BB" w:rsidP="007238BB">
      <w:pPr>
        <w:rPr>
          <w:rFonts w:eastAsia="Calibri"/>
        </w:rPr>
      </w:pPr>
      <w:r w:rsidRPr="00F13718">
        <w:rPr>
          <w:rFonts w:eastAsia="Calibri"/>
        </w:rPr>
        <w:t>-Lekcje wychowania fizycznego, uroczystości szkolne, egzaminy, zajęcia rekreacyjne, treningi, zawody sportowe, koncerty i pokazy artystyczne.</w:t>
      </w:r>
    </w:p>
    <w:p w14:paraId="77EBDFDB" w14:textId="77777777" w:rsidR="002C50CA" w:rsidRPr="00F13718" w:rsidRDefault="007238BB" w:rsidP="007238BB">
      <w:r w:rsidRPr="00F13718">
        <w:rPr>
          <w:rFonts w:eastAsia="Calibri"/>
        </w:rPr>
        <w:t>Polska Norma PN-B-02151-4:2015-06 określa maksymalny dopuszczalny czas pogłosu w salach sportowych o kubaturze mniejszej niż 5000 m na poziomie 1,5s (dla pasm oktawowych o środkowych częstotliwościach 250- 500- 1000- 2000- 4000Hz). Wymaganie dotyczy pomieszczeń wykończonych, z trwale zamocowanymi elementami umeblowania i wyposażenia lecz bez obecności ludzi.</w:t>
      </w:r>
    </w:p>
    <w:p w14:paraId="2EF7BFEF" w14:textId="77777777" w:rsidR="00D55FA6" w:rsidRPr="00F13718" w:rsidRDefault="00D55FA6" w:rsidP="00D55FA6">
      <w:pPr>
        <w:pStyle w:val="Nagwek8"/>
        <w:rPr>
          <w:szCs w:val="22"/>
        </w:rPr>
      </w:pPr>
      <w:r w:rsidRPr="00F13718">
        <w:rPr>
          <w:szCs w:val="22"/>
        </w:rPr>
        <w:t>Projektowany budynek nie będzie emitować czynników takich jak drgania, promieniowanie, pole elektromagnetycznego i innych zakłóceń w ilościach mających wpływ na stan środowiska czy zdrowie ludzi.</w:t>
      </w:r>
    </w:p>
    <w:p w14:paraId="718AF289" w14:textId="77777777" w:rsidR="00CC3BED" w:rsidRPr="00F13718" w:rsidRDefault="00CC3BED" w:rsidP="00CC3BED"/>
    <w:p w14:paraId="7A87733E" w14:textId="77777777" w:rsidR="00444A39" w:rsidRPr="00F13718" w:rsidRDefault="00444A39" w:rsidP="00444A39">
      <w:r w:rsidRPr="00F13718">
        <w:t>Poziom projektowanego hałasu dla terenu nie przekracza dopuszczalnego poziomu hałasu dla terenów zabudowy związanej ze stałym lub wielogodzinnym pobytem dzieci i młodzieży wg. Rozporządzenia Ministra Środowiska z dnia 14 czerwca 2007 r. w sprawie dopuszczalnych poziomów hałasu w środowisku. (Dz. U. z 2014 r. poz. 112) tj.:</w:t>
      </w:r>
    </w:p>
    <w:p w14:paraId="395D0CEE" w14:textId="77777777" w:rsidR="00444A39" w:rsidRPr="00F13718" w:rsidRDefault="00444A39" w:rsidP="00444A39">
      <w:proofErr w:type="spellStart"/>
      <w:r w:rsidRPr="00F13718">
        <w:t>LAeq</w:t>
      </w:r>
      <w:proofErr w:type="spellEnd"/>
      <w:r w:rsidRPr="00F13718">
        <w:t xml:space="preserve"> D=50 </w:t>
      </w:r>
      <w:proofErr w:type="spellStart"/>
      <w:r w:rsidRPr="00F13718">
        <w:t>dB</w:t>
      </w:r>
      <w:proofErr w:type="spellEnd"/>
    </w:p>
    <w:p w14:paraId="41C5E698" w14:textId="77777777" w:rsidR="00444A39" w:rsidRPr="00F13718" w:rsidRDefault="00444A39" w:rsidP="00444A39">
      <w:proofErr w:type="spellStart"/>
      <w:r w:rsidRPr="00F13718">
        <w:t>LAeq</w:t>
      </w:r>
      <w:proofErr w:type="spellEnd"/>
      <w:r w:rsidRPr="00F13718">
        <w:t xml:space="preserve"> N=40 </w:t>
      </w:r>
      <w:proofErr w:type="spellStart"/>
      <w:r w:rsidRPr="00F13718">
        <w:t>dB</w:t>
      </w:r>
      <w:proofErr w:type="spellEnd"/>
    </w:p>
    <w:p w14:paraId="602C30C8" w14:textId="77777777" w:rsidR="00444A39" w:rsidRPr="00F13718" w:rsidRDefault="00444A39" w:rsidP="00444A39"/>
    <w:p w14:paraId="1A584126" w14:textId="77777777" w:rsidR="00444A39" w:rsidRPr="00F13718" w:rsidRDefault="00444A39" w:rsidP="00444A39">
      <w:r w:rsidRPr="00F13718">
        <w:t>Projektuje się okna zewnętrzne o podwyższonej izolacyjności akustycznej.</w:t>
      </w:r>
    </w:p>
    <w:p w14:paraId="46C81623" w14:textId="77777777" w:rsidR="00444A39" w:rsidRPr="00F13718" w:rsidRDefault="00444A39" w:rsidP="00CC3BED"/>
    <w:p w14:paraId="05061390" w14:textId="77777777" w:rsidR="00C84CB1" w:rsidRPr="00F13718" w:rsidRDefault="00C84CB1" w:rsidP="00C84CB1"/>
    <w:p w14:paraId="55291C6E" w14:textId="5946ADFF" w:rsidR="00C84CB1" w:rsidRPr="00F13718" w:rsidRDefault="00C84CB1" w:rsidP="005F0505">
      <w:pPr>
        <w:pStyle w:val="Nagwek3"/>
        <w:numPr>
          <w:ilvl w:val="0"/>
          <w:numId w:val="12"/>
        </w:numPr>
      </w:pPr>
      <w:bookmarkStart w:id="41" w:name="_Toc116379930"/>
      <w:r w:rsidRPr="00F13718">
        <w:t>WPŁYW OBIEKTU BUDOWLANEGO NA ISTNIEJĄCY DRZEWOSTAN, POWIERZCHNIĘ ZIEMI, W TYM GLEBĘ, WODY POWIERZCHNIOWE I PODZIEMNE</w:t>
      </w:r>
      <w:bookmarkEnd w:id="41"/>
    </w:p>
    <w:p w14:paraId="25348CBE" w14:textId="77777777" w:rsidR="009C15AA" w:rsidRPr="00F13718" w:rsidRDefault="009C15AA" w:rsidP="009C15AA">
      <w:r w:rsidRPr="00F13718">
        <w:rPr>
          <w:rFonts w:cs="Arial"/>
          <w:szCs w:val="24"/>
        </w:rPr>
        <w:t>Istniejącą zieleń będącą ewentualnie w kolizji z inwestycją należy usunąć za uzyskaniem zgody na wycinkę odpowiedniego Organu.</w:t>
      </w:r>
    </w:p>
    <w:p w14:paraId="6C081443" w14:textId="77777777" w:rsidR="00EF3DA6" w:rsidRPr="00F13718" w:rsidRDefault="00EF3DA6" w:rsidP="0075579B">
      <w:pPr>
        <w:pStyle w:val="Nagwek8"/>
      </w:pPr>
      <w:r w:rsidRPr="00F13718">
        <w:t>PROJEKTOWANY BUDYNEK NIE BĘDZIE MIAŁ NEGATYWNEGO WPŁYWU NA ŚRODOWISKO PRZYRODNICZE, ZDROWIE LUDZI I INNE OBIEKTY BUDOWLANE</w:t>
      </w:r>
    </w:p>
    <w:p w14:paraId="0CFE33DF" w14:textId="77777777" w:rsidR="00444A39" w:rsidRPr="00F13718" w:rsidRDefault="00444A39" w:rsidP="00444A39">
      <w:pPr>
        <w:pStyle w:val="Nagwek8"/>
      </w:pPr>
      <w:r w:rsidRPr="00F13718">
        <w:t>Informacja o wpisie do rejestru zabytków.</w:t>
      </w:r>
    </w:p>
    <w:p w14:paraId="0F18AA49" w14:textId="77777777" w:rsidR="000E630E" w:rsidRPr="00F13718" w:rsidRDefault="000E630E" w:rsidP="00444A39">
      <w:pPr>
        <w:rPr>
          <w:rFonts w:cs="Arial"/>
          <w:szCs w:val="22"/>
        </w:rPr>
      </w:pPr>
      <w:r w:rsidRPr="00F13718">
        <w:rPr>
          <w:rFonts w:cs="Arial"/>
          <w:kern w:val="0"/>
          <w:lang w:eastAsia="pl-PL"/>
        </w:rPr>
        <w:t xml:space="preserve">Teren planowanej Inwestycji </w:t>
      </w:r>
      <w:r w:rsidR="00DD335B" w:rsidRPr="00F13718">
        <w:rPr>
          <w:rFonts w:cs="Arial"/>
          <w:kern w:val="0"/>
          <w:lang w:eastAsia="pl-PL"/>
        </w:rPr>
        <w:t xml:space="preserve">nie </w:t>
      </w:r>
      <w:r w:rsidRPr="00F13718">
        <w:rPr>
          <w:rFonts w:cs="Arial"/>
          <w:kern w:val="0"/>
          <w:lang w:eastAsia="pl-PL"/>
        </w:rPr>
        <w:t>podlega ochronie</w:t>
      </w:r>
      <w:r w:rsidR="00DD335B" w:rsidRPr="00F13718">
        <w:rPr>
          <w:rFonts w:cs="Arial"/>
          <w:kern w:val="0"/>
          <w:lang w:eastAsia="pl-PL"/>
        </w:rPr>
        <w:t>.</w:t>
      </w:r>
      <w:r w:rsidRPr="00F13718">
        <w:rPr>
          <w:rFonts w:cs="Arial"/>
          <w:kern w:val="0"/>
          <w:lang w:eastAsia="pl-PL"/>
        </w:rPr>
        <w:t xml:space="preserve"> </w:t>
      </w:r>
    </w:p>
    <w:p w14:paraId="404975CE" w14:textId="77777777" w:rsidR="00444A39" w:rsidRPr="00F13718" w:rsidRDefault="00444A39" w:rsidP="00444A39">
      <w:pPr>
        <w:pStyle w:val="Nagwek8"/>
      </w:pPr>
      <w:r w:rsidRPr="00F13718">
        <w:t xml:space="preserve">Informacja o obszarze Natura 2000 </w:t>
      </w:r>
    </w:p>
    <w:p w14:paraId="5D393E05" w14:textId="77777777" w:rsidR="00C84CB1" w:rsidRPr="00F13718" w:rsidRDefault="00444A39" w:rsidP="00444A39">
      <w:r w:rsidRPr="00F13718">
        <w:t>Inwestycja nie znajduje się w obszarze  Natura 2000</w:t>
      </w:r>
    </w:p>
    <w:p w14:paraId="780D2C04" w14:textId="7053EBF9" w:rsidR="00C84CB1" w:rsidRPr="00F13718" w:rsidRDefault="00C84CB1" w:rsidP="00C84CB1">
      <w:pPr>
        <w:pStyle w:val="Nagwek2"/>
        <w:framePr w:wrap="around"/>
      </w:pPr>
      <w:bookmarkStart w:id="42" w:name="_Toc116379931"/>
      <w:r w:rsidRPr="00F13718">
        <w:lastRenderedPageBreak/>
        <w:t xml:space="preserve">W stosunku do budynku – analizę możliwości racjonalnego wykorzystania, o ile są dostępne techniczne, środowiskowe i ekonomiczne możliwości, wysokoefektywnych systemów alternatywnych </w:t>
      </w:r>
      <w:r w:rsidR="005A1BC2" w:rsidRPr="00F13718">
        <w:t>zaopatrzenia w energię i ciepło, do których zalicza się zdecentralizowane systemy dostawy energii oparte na energii ze źródeł odnawialnych, kogenerację, ogrzewanie lub chłodzenie lokalne lub blokowe:</w:t>
      </w:r>
      <w:bookmarkEnd w:id="42"/>
    </w:p>
    <w:p w14:paraId="2C5E8C5E" w14:textId="77777777" w:rsidR="005A1BC2" w:rsidRPr="00F13718" w:rsidRDefault="005A1BC2" w:rsidP="005A1BC2"/>
    <w:p w14:paraId="27B8F8A1" w14:textId="77777777" w:rsidR="005A1BC2" w:rsidRPr="00F13718" w:rsidRDefault="005A1BC2" w:rsidP="005A1BC2"/>
    <w:p w14:paraId="7E27134C" w14:textId="67B8E5E2" w:rsidR="00B64B78" w:rsidRPr="00F13718" w:rsidRDefault="00B64B78" w:rsidP="005F0505">
      <w:pPr>
        <w:pStyle w:val="Nagwek3"/>
      </w:pPr>
      <w:bookmarkStart w:id="43" w:name="_Toc116379932"/>
      <w:r w:rsidRPr="00F13718">
        <w:t>DOSTĘPNE NOŚNIKI ENERGII</w:t>
      </w:r>
      <w:bookmarkEnd w:id="43"/>
    </w:p>
    <w:p w14:paraId="3C1C5082" w14:textId="77777777" w:rsidR="007238BB" w:rsidRPr="00F13718" w:rsidRDefault="007238BB" w:rsidP="007238BB">
      <w:pPr>
        <w:pStyle w:val="Nagwek7"/>
      </w:pPr>
      <w:r w:rsidRPr="00F13718">
        <w:t>Dostępne nośniki energii– analiza</w:t>
      </w:r>
      <w:r w:rsidR="005F0505" w:rsidRPr="00F13718">
        <w:t xml:space="preserve"> </w:t>
      </w:r>
      <w:r w:rsidRPr="00F13718">
        <w:rPr>
          <w:rFonts w:cs="Arial"/>
          <w:szCs w:val="24"/>
        </w:rPr>
        <w:t>możliwości racjonalnego wykorzystania pod względem technicznym, ekonomicznym i środowiskowym, odnawialnych źródeł energii, takich jak: energia geotermalna, energia promieniowania słonecznego, energia wiatru, a także możliwości zastosowania skojarzonej produkcji energii elektrycznej i ciepła oraz zdecentralizowanego systemu zaopatrzenia w energię w postaci bezpośredniego lub blokowego ogrzewania</w:t>
      </w:r>
    </w:p>
    <w:p w14:paraId="2549557C" w14:textId="77777777" w:rsidR="007238BB" w:rsidRPr="00F13718" w:rsidRDefault="007238BB" w:rsidP="007238BB">
      <w:pPr>
        <w:spacing w:line="276" w:lineRule="auto"/>
        <w:rPr>
          <w:rFonts w:cs="Arial"/>
          <w:szCs w:val="24"/>
        </w:rPr>
      </w:pPr>
    </w:p>
    <w:p w14:paraId="096129C0" w14:textId="77777777" w:rsidR="007238BB" w:rsidRPr="00F13718" w:rsidRDefault="007238BB" w:rsidP="007238BB">
      <w:pPr>
        <w:spacing w:line="276" w:lineRule="auto"/>
        <w:rPr>
          <w:rFonts w:cs="Arial"/>
          <w:b/>
          <w:szCs w:val="24"/>
        </w:rPr>
      </w:pPr>
      <w:r w:rsidRPr="00F13718">
        <w:rPr>
          <w:rFonts w:cs="Arial"/>
          <w:b/>
          <w:szCs w:val="24"/>
        </w:rPr>
        <w:t>W zaistniałej sytuacji, przy zastosowaniu optymalnych przeszkleń oraz pozostałych przegród budowlanych o bardzo dobrej izolacyjności termicznej, zapotrzebowanie na ciepło do ogrzania budynku jest minimalne, a budynek jest energetycznie bardzo efektywny.</w:t>
      </w:r>
    </w:p>
    <w:p w14:paraId="6F8B6AF6" w14:textId="77777777" w:rsidR="007238BB" w:rsidRPr="00F13718" w:rsidRDefault="007238BB" w:rsidP="007238BB">
      <w:pPr>
        <w:spacing w:line="276" w:lineRule="auto"/>
        <w:rPr>
          <w:rFonts w:cs="Arial"/>
          <w:b/>
          <w:szCs w:val="24"/>
        </w:rPr>
      </w:pPr>
      <w:r w:rsidRPr="00F13718">
        <w:rPr>
          <w:rFonts w:cs="Arial"/>
          <w:szCs w:val="24"/>
        </w:rPr>
        <w:t xml:space="preserve">Projektowane oświetlenie zostało dobrane w sposób zakładający </w:t>
      </w:r>
      <w:r w:rsidRPr="00F13718">
        <w:rPr>
          <w:rFonts w:cs="Arial"/>
          <w:b/>
          <w:szCs w:val="24"/>
        </w:rPr>
        <w:t xml:space="preserve">wysoką efektywność przy niskim zapotrzebowaniu na energię zgodnie z najnowszymi rozwiązaniami i trendami. </w:t>
      </w:r>
    </w:p>
    <w:p w14:paraId="529352C2" w14:textId="48B0C807" w:rsidR="007238BB" w:rsidRPr="00F13718" w:rsidRDefault="007238BB" w:rsidP="007238BB">
      <w:r w:rsidRPr="00F13718">
        <w:t xml:space="preserve">Projektowany budynek zostanie przyłączony do </w:t>
      </w:r>
      <w:r w:rsidR="00F24C7F" w:rsidRPr="00F13718">
        <w:t>i</w:t>
      </w:r>
      <w:bookmarkStart w:id="44" w:name="_Hlk78356209"/>
      <w:r w:rsidR="00F24C7F" w:rsidRPr="00F13718">
        <w:t>stniejącej kotłowni na olej opałowy</w:t>
      </w:r>
      <w:bookmarkEnd w:id="44"/>
      <w:r w:rsidRPr="00F13718">
        <w:t>- najbardziej zasadne rozwiązanie nośnika energii</w:t>
      </w:r>
    </w:p>
    <w:p w14:paraId="57155CC5" w14:textId="70F908E3" w:rsidR="00CC3580" w:rsidRPr="00F13718" w:rsidRDefault="00CC3580" w:rsidP="00CC3580">
      <w:r w:rsidRPr="00F13718">
        <w:t>Węzeł cieplny – brak technicznych możliwości</w:t>
      </w:r>
    </w:p>
    <w:p w14:paraId="1CD6E16E" w14:textId="1CD313D6" w:rsidR="00CC3580" w:rsidRPr="00F13718" w:rsidRDefault="00CC3580" w:rsidP="00CC3580">
      <w:r w:rsidRPr="00F13718">
        <w:t>Ogrzewanie za pomocą kotłowni na gaz ziemny – brak technicznych możliwości</w:t>
      </w:r>
    </w:p>
    <w:p w14:paraId="42E4B730" w14:textId="77777777" w:rsidR="00CC3580" w:rsidRPr="00F13718" w:rsidRDefault="00CC3580" w:rsidP="00CC3580">
      <w:r w:rsidRPr="00F13718">
        <w:t>energia słoneczna - alternatywny system wspomagający np. kolektory słoneczne (hybryda)</w:t>
      </w:r>
    </w:p>
    <w:p w14:paraId="77FEA533" w14:textId="77777777" w:rsidR="007238BB" w:rsidRPr="00F13718" w:rsidRDefault="007238BB" w:rsidP="007238BB">
      <w:r w:rsidRPr="00F13718">
        <w:t>energia wiatrowa - alternatywny system wspomagający (hybryda)</w:t>
      </w:r>
      <w:r w:rsidRPr="00F13718">
        <w:tab/>
        <w:t>- brak technicznych możliwości</w:t>
      </w:r>
    </w:p>
    <w:p w14:paraId="7F1496ED" w14:textId="77777777" w:rsidR="007238BB" w:rsidRPr="00F13718" w:rsidRDefault="007238BB" w:rsidP="007238BB">
      <w:r w:rsidRPr="00F13718">
        <w:t>energia elektryczna</w:t>
      </w:r>
      <w:r w:rsidRPr="00F13718">
        <w:tab/>
        <w:t xml:space="preserve">alternatywny system ogrzewania -brak ekonomicznego uzasadnienia </w:t>
      </w:r>
    </w:p>
    <w:p w14:paraId="53EEF69C" w14:textId="77777777" w:rsidR="007238BB" w:rsidRPr="00F13718" w:rsidRDefault="007238BB" w:rsidP="007238BB">
      <w:r w:rsidRPr="00F13718">
        <w:t>pompy ciepła – brak możliwości technicznych</w:t>
      </w:r>
    </w:p>
    <w:p w14:paraId="36BD8D42" w14:textId="77777777" w:rsidR="00B64B78" w:rsidRPr="00F13718" w:rsidRDefault="00B64B78" w:rsidP="005A1BC2"/>
    <w:p w14:paraId="4D83D90B" w14:textId="77777777" w:rsidR="00944789" w:rsidRPr="00F13718" w:rsidRDefault="00944789" w:rsidP="00944789"/>
    <w:p w14:paraId="5E40C3EC" w14:textId="77777777" w:rsidR="008A25F4" w:rsidRPr="00F13718" w:rsidRDefault="008A25F4" w:rsidP="008A25F4"/>
    <w:p w14:paraId="75A91983" w14:textId="12F7A79F" w:rsidR="008A25F4" w:rsidRPr="00F13718" w:rsidRDefault="008A25F4" w:rsidP="008A25F4">
      <w:pPr>
        <w:pStyle w:val="Nagwek2"/>
        <w:framePr w:w="9031" w:wrap="around" w:y="9"/>
      </w:pPr>
      <w:bookmarkStart w:id="45" w:name="_Toc116379933"/>
      <w:r w:rsidRPr="00F13718">
        <w:t>Wyposażenie trwałe</w:t>
      </w:r>
      <w:bookmarkEnd w:id="45"/>
    </w:p>
    <w:p w14:paraId="73449C31" w14:textId="77777777" w:rsidR="008A25F4" w:rsidRPr="00F13718" w:rsidRDefault="008A25F4" w:rsidP="008A25F4"/>
    <w:p w14:paraId="2A28E955" w14:textId="77777777" w:rsidR="008A25F4" w:rsidRPr="00F13718" w:rsidRDefault="008A25F4" w:rsidP="008A25F4">
      <w:r w:rsidRPr="00F13718">
        <w:t xml:space="preserve">Budynek należy wyposażyć w elementy na trwale połączone z </w:t>
      </w:r>
      <w:r w:rsidR="006F6532" w:rsidRPr="00F13718">
        <w:t xml:space="preserve">podłożem w </w:t>
      </w:r>
      <w:r w:rsidRPr="00F13718">
        <w:t>budynk</w:t>
      </w:r>
      <w:r w:rsidR="006F6532" w:rsidRPr="00F13718">
        <w:t>u</w:t>
      </w:r>
      <w:r w:rsidRPr="00F13718">
        <w:t>, m.in.:</w:t>
      </w:r>
    </w:p>
    <w:p w14:paraId="7E8C1A26" w14:textId="77777777" w:rsidR="008A25F4" w:rsidRPr="00F13718" w:rsidRDefault="008A25F4" w:rsidP="008A25F4"/>
    <w:p w14:paraId="5FD40D74" w14:textId="77777777" w:rsidR="00F87F97" w:rsidRPr="00F13718" w:rsidRDefault="00F87F97" w:rsidP="008A25F4">
      <w:pPr>
        <w:rPr>
          <w:u w:val="single"/>
        </w:rPr>
      </w:pPr>
      <w:r w:rsidRPr="00F13718">
        <w:rPr>
          <w:u w:val="single"/>
        </w:rPr>
        <w:t>Linie na boisku</w:t>
      </w:r>
    </w:p>
    <w:p w14:paraId="6514F979" w14:textId="16B37B8E" w:rsidR="001B7C5F" w:rsidRPr="00F13718" w:rsidRDefault="001B7C5F" w:rsidP="008A25F4">
      <w:r w:rsidRPr="00F13718">
        <w:t>Należy wykonać linie boiska w</w:t>
      </w:r>
      <w:r w:rsidR="00444A39" w:rsidRPr="00F13718">
        <w:t xml:space="preserve"> </w:t>
      </w:r>
      <w:r w:rsidRPr="00F13718">
        <w:t xml:space="preserve">różnych kolorach- min. pełnowymiarowe boisko do </w:t>
      </w:r>
      <w:r w:rsidR="004B63D0" w:rsidRPr="00F13718">
        <w:t>koszykówki oraz</w:t>
      </w:r>
      <w:r w:rsidRPr="00F13718">
        <w:t xml:space="preserve"> </w:t>
      </w:r>
      <w:r w:rsidR="00A07BE0" w:rsidRPr="00F13718">
        <w:t>boisko</w:t>
      </w:r>
      <w:r w:rsidR="004B63D0" w:rsidRPr="00F13718">
        <w:t xml:space="preserve"> do siatkówki.</w:t>
      </w:r>
    </w:p>
    <w:p w14:paraId="7E97B7FF" w14:textId="617287A3" w:rsidR="00C771E2" w:rsidRPr="00F13718" w:rsidRDefault="00C771E2" w:rsidP="008A25F4"/>
    <w:p w14:paraId="01CA6AC9" w14:textId="16542EA3" w:rsidR="00C771E2" w:rsidRPr="00F13718" w:rsidRDefault="00C771E2" w:rsidP="008A25F4">
      <w:pPr>
        <w:rPr>
          <w:u w:val="single"/>
        </w:rPr>
      </w:pPr>
      <w:r w:rsidRPr="00F13718">
        <w:rPr>
          <w:u w:val="single"/>
        </w:rPr>
        <w:t>Siedziska na trybunach</w:t>
      </w:r>
    </w:p>
    <w:p w14:paraId="368DD618" w14:textId="0F1B7274" w:rsidR="00C771E2" w:rsidRPr="00F13718" w:rsidRDefault="00C771E2" w:rsidP="008A25F4"/>
    <w:p w14:paraId="2B02951F" w14:textId="44D7C752" w:rsidR="00C771E2" w:rsidRPr="00F13718" w:rsidRDefault="00C771E2" w:rsidP="008A25F4">
      <w:pPr>
        <w:rPr>
          <w:u w:val="single"/>
        </w:rPr>
      </w:pPr>
      <w:r w:rsidRPr="00F13718">
        <w:rPr>
          <w:u w:val="single"/>
        </w:rPr>
        <w:t>Drabinki do ćwiczenia</w:t>
      </w:r>
    </w:p>
    <w:p w14:paraId="70B38B18" w14:textId="77777777" w:rsidR="00F87F97" w:rsidRPr="00F13718" w:rsidRDefault="00F87F97" w:rsidP="008A25F4"/>
    <w:p w14:paraId="32EC0664" w14:textId="31A23A7B" w:rsidR="00F87F97" w:rsidRPr="00F13718" w:rsidRDefault="00F87F97" w:rsidP="008A25F4">
      <w:pPr>
        <w:rPr>
          <w:u w:val="single"/>
        </w:rPr>
      </w:pPr>
      <w:r w:rsidRPr="00F13718">
        <w:rPr>
          <w:u w:val="single"/>
        </w:rPr>
        <w:t>Siatki chroniące okna</w:t>
      </w:r>
      <w:r w:rsidR="001A6306" w:rsidRPr="00F13718">
        <w:rPr>
          <w:u w:val="single"/>
        </w:rPr>
        <w:t xml:space="preserve"> i ściany szczytowe </w:t>
      </w:r>
      <w:r w:rsidR="004B63D0" w:rsidRPr="00F13718">
        <w:rPr>
          <w:u w:val="single"/>
        </w:rPr>
        <w:t>s</w:t>
      </w:r>
      <w:r w:rsidR="001A6306" w:rsidRPr="00F13718">
        <w:rPr>
          <w:u w:val="single"/>
        </w:rPr>
        <w:t>ali</w:t>
      </w:r>
      <w:r w:rsidR="004B63D0" w:rsidRPr="00F13718">
        <w:rPr>
          <w:u w:val="single"/>
        </w:rPr>
        <w:t>.</w:t>
      </w:r>
    </w:p>
    <w:p w14:paraId="23BDE8BF" w14:textId="77777777" w:rsidR="008C01FB" w:rsidRPr="00F13718" w:rsidRDefault="008C01FB" w:rsidP="008A25F4"/>
    <w:p w14:paraId="4796A6A0" w14:textId="77777777" w:rsidR="008C01FB" w:rsidRPr="00F13718" w:rsidRDefault="008C01FB" w:rsidP="008A25F4">
      <w:pPr>
        <w:rPr>
          <w:u w:val="single"/>
        </w:rPr>
      </w:pPr>
      <w:r w:rsidRPr="00F13718">
        <w:rPr>
          <w:u w:val="single"/>
        </w:rPr>
        <w:t>Osłony na grzejniki</w:t>
      </w:r>
    </w:p>
    <w:p w14:paraId="79832DA6" w14:textId="77777777" w:rsidR="008C01FB" w:rsidRPr="00F13718" w:rsidRDefault="008C01FB" w:rsidP="008A25F4"/>
    <w:p w14:paraId="387B3E3A" w14:textId="77777777" w:rsidR="008C01FB" w:rsidRPr="00F13718" w:rsidRDefault="008C01FB" w:rsidP="008A25F4">
      <w:r w:rsidRPr="00F13718">
        <w:rPr>
          <w:u w:val="single"/>
        </w:rPr>
        <w:t>Balustrady</w:t>
      </w:r>
      <w:r w:rsidRPr="00F13718">
        <w:t xml:space="preserve"> dla wszelkich schodów, parapetów o zaniżonym podokienniku, balkonów </w:t>
      </w:r>
      <w:proofErr w:type="spellStart"/>
      <w:r w:rsidRPr="00F13718">
        <w:t>loggi</w:t>
      </w:r>
      <w:proofErr w:type="spellEnd"/>
      <w:r w:rsidRPr="00F13718">
        <w:t xml:space="preserve"> i tarasów.</w:t>
      </w:r>
    </w:p>
    <w:p w14:paraId="6B0F19E6" w14:textId="77777777" w:rsidR="00107132" w:rsidRPr="00F13718" w:rsidRDefault="00107132" w:rsidP="00107132">
      <w:pPr>
        <w:tabs>
          <w:tab w:val="left" w:pos="1440"/>
        </w:tabs>
        <w:spacing w:line="276" w:lineRule="auto"/>
        <w:rPr>
          <w:rFonts w:cs="Arial"/>
          <w:szCs w:val="24"/>
        </w:rPr>
      </w:pPr>
      <w:r w:rsidRPr="00F13718">
        <w:rPr>
          <w:rFonts w:cs="Arial"/>
          <w:szCs w:val="24"/>
        </w:rPr>
        <w:t>Wszystkie balustrady w obiekcie (zewnętrzne i wewnętrzne) wykonać o wysokości min. 110cm.</w:t>
      </w:r>
    </w:p>
    <w:p w14:paraId="3D617CCC" w14:textId="77777777" w:rsidR="00107132" w:rsidRPr="00F13718" w:rsidRDefault="00107132" w:rsidP="00107132">
      <w:pPr>
        <w:spacing w:line="276" w:lineRule="auto"/>
        <w:rPr>
          <w:rFonts w:cs="Arial"/>
          <w:szCs w:val="24"/>
        </w:rPr>
      </w:pPr>
      <w:r w:rsidRPr="00F13718">
        <w:rPr>
          <w:rFonts w:cs="Arial"/>
          <w:szCs w:val="24"/>
        </w:rPr>
        <w:lastRenderedPageBreak/>
        <w:t>W całym obiekcie wykonać konieczne balustrady i pochwyty w miejscach i w sposób zgodny z obowiązującymi przepisami.</w:t>
      </w:r>
    </w:p>
    <w:p w14:paraId="5FFD7BD8" w14:textId="77777777" w:rsidR="000C68DE" w:rsidRPr="00F13718" w:rsidRDefault="000C68DE" w:rsidP="00107132">
      <w:pPr>
        <w:spacing w:line="276" w:lineRule="auto"/>
        <w:rPr>
          <w:rFonts w:cs="Arial"/>
          <w:szCs w:val="24"/>
        </w:rPr>
      </w:pPr>
    </w:p>
    <w:p w14:paraId="1A84F03A" w14:textId="77777777" w:rsidR="00107132" w:rsidRPr="00F13718" w:rsidRDefault="00107132" w:rsidP="000C68DE">
      <w:r w:rsidRPr="00F13718">
        <w:t>Balustrady w pomieszczeniach technicznych oraz zabezpieczenia elementów technologicznych w miejscach gdzie jest to konieczne (pomosty, urządzenia, techniczne, przejścia pomiędzy dachami, itp.) wykonać jako stalowe powlekane fabrycznie.</w:t>
      </w:r>
    </w:p>
    <w:p w14:paraId="7900A3FA" w14:textId="77777777" w:rsidR="00107132" w:rsidRPr="00F13718" w:rsidRDefault="00107132" w:rsidP="007238BB">
      <w:r w:rsidRPr="00F13718">
        <w:t>Dodatkowo wymaga się wykonania  mocowań systemowych haków umo</w:t>
      </w:r>
      <w:r w:rsidR="004662A1" w:rsidRPr="00F13718">
        <w:t>ż</w:t>
      </w:r>
      <w:r w:rsidRPr="00F13718">
        <w:t>liwiających  podpięcie uprzęży dla osób wykonuj</w:t>
      </w:r>
      <w:r w:rsidR="004662A1" w:rsidRPr="00F13718">
        <w:t>ą</w:t>
      </w:r>
      <w:r w:rsidR="007238BB" w:rsidRPr="00F13718">
        <w:t>cych odśnieżanie dachów</w:t>
      </w:r>
      <w:r w:rsidR="004B63D0" w:rsidRPr="00F13718">
        <w:t>.</w:t>
      </w:r>
      <w:r w:rsidR="007238BB" w:rsidRPr="00F13718">
        <w:t xml:space="preserve"> </w:t>
      </w:r>
    </w:p>
    <w:p w14:paraId="289FB5E4" w14:textId="77777777" w:rsidR="004B63D0" w:rsidRPr="00F13718" w:rsidRDefault="004B63D0" w:rsidP="004B63D0">
      <w:r w:rsidRPr="00F13718">
        <w:t xml:space="preserve">Na dachu zamocować </w:t>
      </w:r>
      <w:proofErr w:type="spellStart"/>
      <w:r w:rsidRPr="00F13718">
        <w:t>sekuranty</w:t>
      </w:r>
      <w:proofErr w:type="spellEnd"/>
      <w:r w:rsidRPr="00F13718">
        <w:t xml:space="preserve"> dachowe- kotwy do montażu zabezpieczeń osobistych.</w:t>
      </w:r>
    </w:p>
    <w:p w14:paraId="1211C047" w14:textId="77777777" w:rsidR="004B63D0" w:rsidRPr="00F13718" w:rsidRDefault="004B63D0" w:rsidP="004B63D0"/>
    <w:p w14:paraId="4E0A0C1B" w14:textId="77777777" w:rsidR="004B63D0" w:rsidRPr="00F13718" w:rsidRDefault="004B63D0" w:rsidP="004B63D0">
      <w:pPr>
        <w:rPr>
          <w:u w:val="single"/>
        </w:rPr>
      </w:pPr>
      <w:r w:rsidRPr="00F13718">
        <w:rPr>
          <w:u w:val="single"/>
        </w:rPr>
        <w:t>Rolety i żaluzje</w:t>
      </w:r>
    </w:p>
    <w:p w14:paraId="727F3701" w14:textId="77777777" w:rsidR="004B63D0" w:rsidRPr="00F13718" w:rsidRDefault="004B63D0" w:rsidP="004B63D0">
      <w:r w:rsidRPr="00F13718">
        <w:t xml:space="preserve">W salach zajęć rolety z tkaniny </w:t>
      </w:r>
      <w:proofErr w:type="spellStart"/>
      <w:r w:rsidRPr="00F13718">
        <w:t>blackout</w:t>
      </w:r>
      <w:proofErr w:type="spellEnd"/>
      <w:r w:rsidRPr="00F13718">
        <w:t xml:space="preserve"> w kolorze szarym, zakupione i montowane w zestawie wraz z okami</w:t>
      </w:r>
    </w:p>
    <w:p w14:paraId="156E2158" w14:textId="77777777" w:rsidR="00F87F97" w:rsidRPr="00F13718" w:rsidRDefault="00F87F97" w:rsidP="00CC3BED">
      <w:pPr>
        <w:ind w:left="0"/>
      </w:pPr>
    </w:p>
    <w:p w14:paraId="3D01E9BC" w14:textId="77777777" w:rsidR="00F87F97" w:rsidRPr="00F13718" w:rsidRDefault="00F87F97" w:rsidP="00F87F97">
      <w:r w:rsidRPr="00F13718">
        <w:t>Wyposażenie sanitarne w całym obiekcie</w:t>
      </w:r>
    </w:p>
    <w:p w14:paraId="0D70B70E" w14:textId="77777777" w:rsidR="00F87F97" w:rsidRPr="00F13718" w:rsidRDefault="00F87F97" w:rsidP="00F87F97">
      <w:r w:rsidRPr="00F13718">
        <w:t xml:space="preserve">Pomieszczenia sanitariatów, łazienek, </w:t>
      </w:r>
      <w:proofErr w:type="spellStart"/>
      <w:r w:rsidRPr="00F13718">
        <w:t>wc</w:t>
      </w:r>
      <w:proofErr w:type="spellEnd"/>
      <w:r w:rsidRPr="00F13718">
        <w:t xml:space="preserve"> należy wyposażyć w odpowiednią armaturę sanitarną:- miski ustępowe wiszące ze stelażem podtynkowym, przycisk stal nierdzewna szczotkowana, z deską </w:t>
      </w:r>
      <w:proofErr w:type="spellStart"/>
      <w:r w:rsidRPr="00F13718">
        <w:t>wolnoopadającą</w:t>
      </w:r>
      <w:proofErr w:type="spellEnd"/>
      <w:r w:rsidRPr="00F13718">
        <w:t xml:space="preserve">, deska prosta o gładkiej powierzchni z ukrytymi zawiasami, z zawiasami ze stali szlachetnej, systemem łatwego wypinania do mycia, z uszlachetnioną powierzchnią </w:t>
      </w:r>
    </w:p>
    <w:p w14:paraId="382B3AD3" w14:textId="77777777" w:rsidR="004B63D0" w:rsidRPr="00F13718" w:rsidRDefault="004B63D0" w:rsidP="004B63D0">
      <w:r w:rsidRPr="00F13718">
        <w:t xml:space="preserve">-brodziki prostokątne o maksymalnym mieszczącym się wymiarze, montowane w jednej płaszczyźnie z podłogą, z uszlachetnioną powierzchnią, </w:t>
      </w:r>
      <w:r w:rsidRPr="00F13718">
        <w:rPr>
          <w:iCs/>
        </w:rPr>
        <w:t xml:space="preserve">zestawy natryskowe z ograniczeniem wypływu gorącej wody, z systemem oszczędzania wody, z uchwytem </w:t>
      </w:r>
      <w:r w:rsidRPr="00F13718">
        <w:rPr>
          <w:iCs/>
        </w:rPr>
        <w:br/>
        <w:t>do słuchawki ze stali nierdzewnej, słuchawka wielofunkcyjna z systemem łatwego czyszczenia</w:t>
      </w:r>
    </w:p>
    <w:p w14:paraId="6D7C86F8" w14:textId="77777777" w:rsidR="004B63D0" w:rsidRPr="00F13718" w:rsidRDefault="004B63D0" w:rsidP="004B63D0">
      <w:pPr>
        <w:rPr>
          <w:rFonts w:ascii="Calibri" w:hAnsi="Calibri"/>
          <w:kern w:val="0"/>
          <w:lang w:eastAsia="pl-PL"/>
        </w:rPr>
      </w:pPr>
      <w:r w:rsidRPr="00F13718">
        <w:t>– </w:t>
      </w:r>
      <w:r w:rsidRPr="00F13718">
        <w:rPr>
          <w:iCs/>
        </w:rPr>
        <w:t xml:space="preserve">kabiny systemowe z HPL </w:t>
      </w:r>
    </w:p>
    <w:p w14:paraId="5D52BB86" w14:textId="77777777" w:rsidR="00F87F97" w:rsidRPr="00F13718" w:rsidRDefault="00F87F97" w:rsidP="00F87F97">
      <w:r w:rsidRPr="00F13718">
        <w:t xml:space="preserve">- pisuary naścienne, z uszlachetnioną powierzchnią </w:t>
      </w:r>
    </w:p>
    <w:p w14:paraId="49F0DF04" w14:textId="77777777" w:rsidR="00F87F97" w:rsidRPr="00F13718" w:rsidRDefault="00F87F97" w:rsidP="00F87F97">
      <w:r w:rsidRPr="00F13718">
        <w:t xml:space="preserve">- umywalki wiszące naścienne z konstrukcją wsporczą w ścianie lub półpostumentem, z uszlachetnioną powierzchnią, </w:t>
      </w:r>
    </w:p>
    <w:p w14:paraId="38A88667" w14:textId="77777777" w:rsidR="00F87F97" w:rsidRPr="00F13718" w:rsidRDefault="004B63D0" w:rsidP="00F87F97">
      <w:r w:rsidRPr="00F13718">
        <w:t xml:space="preserve">- </w:t>
      </w:r>
      <w:r w:rsidR="00F87F97" w:rsidRPr="00F13718">
        <w:t xml:space="preserve">baterie umywalkowe z systemem oszczędzania wody – baterie z </w:t>
      </w:r>
      <w:proofErr w:type="spellStart"/>
      <w:r w:rsidR="00F87F97" w:rsidRPr="00F13718">
        <w:t>perlatorami</w:t>
      </w:r>
      <w:proofErr w:type="spellEnd"/>
      <w:r w:rsidR="00F87F97" w:rsidRPr="00F13718">
        <w:t xml:space="preserve">, bateria umywalkowa stojąca chrom </w:t>
      </w:r>
    </w:p>
    <w:p w14:paraId="3438F11D" w14:textId="77777777" w:rsidR="004B63D0" w:rsidRPr="00F13718" w:rsidRDefault="004B63D0" w:rsidP="004B63D0">
      <w:r w:rsidRPr="00F13718">
        <w:t xml:space="preserve">-Dozowniki na mydła,  </w:t>
      </w:r>
      <w:proofErr w:type="spellStart"/>
      <w:r w:rsidRPr="00F13718">
        <w:t>ociekacze</w:t>
      </w:r>
      <w:proofErr w:type="spellEnd"/>
      <w:r w:rsidRPr="00F13718">
        <w:t xml:space="preserve"> pod dozownikami, suszarki do rąk, pojemniki na papier toaletowy, ręczniki, kosze otwierane, szczotki do WC ze stali nierdzewnej</w:t>
      </w:r>
    </w:p>
    <w:p w14:paraId="0786BB42" w14:textId="77777777" w:rsidR="004B63D0" w:rsidRPr="00F13718" w:rsidRDefault="004B63D0" w:rsidP="00F87F97"/>
    <w:p w14:paraId="56CA7EA9" w14:textId="77777777" w:rsidR="004B63D0" w:rsidRPr="00F13718" w:rsidRDefault="004B63D0" w:rsidP="004B63D0">
      <w:r w:rsidRPr="00F13718">
        <w:t>WC z przystosowaniem dla osób niepełnosprawnych zostaną wyposażone w pełen program łazienek dla niepełnosprawnych.</w:t>
      </w:r>
    </w:p>
    <w:p w14:paraId="3169EF43" w14:textId="77777777" w:rsidR="004B63D0" w:rsidRPr="00F13718" w:rsidRDefault="004B63D0" w:rsidP="004B63D0">
      <w:r w:rsidRPr="00F13718">
        <w:t>-stosuje się w tych pomieszczeniach i na trasie dojazdu do nich drzwi bez progów</w:t>
      </w:r>
    </w:p>
    <w:p w14:paraId="480CBD53" w14:textId="77777777" w:rsidR="004B63D0" w:rsidRPr="00F13718" w:rsidRDefault="004B63D0" w:rsidP="004B63D0">
      <w:r w:rsidRPr="00F13718">
        <w:t xml:space="preserve">-lustro z regulacją konta  nachylenia z poziomu osoby poruszającej się na wózku inwalidzkim -Dozowniki na mydła,  </w:t>
      </w:r>
      <w:proofErr w:type="spellStart"/>
      <w:r w:rsidRPr="00F13718">
        <w:t>ociekacze</w:t>
      </w:r>
      <w:proofErr w:type="spellEnd"/>
      <w:r w:rsidRPr="00F13718">
        <w:t xml:space="preserve"> pod dozownikami, suszarki do rąk, pojemniki na papier toaletowy, ręczniki, kosze otwierane, szczotki do WC – wszelkie akcesoria ze stali nierdzewnej dostosowane do osób poruszających się na wózkach inwalidzkich. </w:t>
      </w:r>
    </w:p>
    <w:p w14:paraId="5EE47020" w14:textId="3BBB2048" w:rsidR="004B63D0" w:rsidRPr="00F13718" w:rsidRDefault="004B63D0" w:rsidP="007C61F8">
      <w:r w:rsidRPr="00F13718">
        <w:t xml:space="preserve">-Baterie, chromowane, jednouchwytowe </w:t>
      </w:r>
      <w:proofErr w:type="spellStart"/>
      <w:r w:rsidRPr="00F13718">
        <w:t>dostosowan</w:t>
      </w:r>
      <w:proofErr w:type="spellEnd"/>
    </w:p>
    <w:p w14:paraId="7CAE5982" w14:textId="77777777" w:rsidR="00F87F97" w:rsidRPr="00F13718" w:rsidRDefault="00F87F97" w:rsidP="00F87F97">
      <w:r w:rsidRPr="00F13718">
        <w:t>UWAGA :</w:t>
      </w:r>
    </w:p>
    <w:p w14:paraId="47ACC0EB" w14:textId="77777777" w:rsidR="00F87F97" w:rsidRPr="00F13718" w:rsidRDefault="00F87F97" w:rsidP="00F87F97">
      <w:r w:rsidRPr="00F13718">
        <w:t>Baterie, wylewki dostosować do umywalki/zlewu zgodnie z zaleceniami producenta celem zapewnienia wygody użytkowania. (odległość strumienia wody od krawędzi miski)</w:t>
      </w:r>
    </w:p>
    <w:p w14:paraId="4971D867" w14:textId="77777777" w:rsidR="00F87F97" w:rsidRPr="00F13718" w:rsidRDefault="00F87F97" w:rsidP="008A25F4"/>
    <w:p w14:paraId="2F87C9E0" w14:textId="77777777" w:rsidR="00F87F97" w:rsidRPr="00F13718" w:rsidRDefault="00F87F97" w:rsidP="00F87F97">
      <w:pPr>
        <w:rPr>
          <w:u w:val="single"/>
        </w:rPr>
      </w:pPr>
      <w:r w:rsidRPr="00F13718">
        <w:rPr>
          <w:u w:val="single"/>
        </w:rPr>
        <w:t>Inne sanitarne</w:t>
      </w:r>
    </w:p>
    <w:p w14:paraId="075863C8" w14:textId="77777777" w:rsidR="00F87F97" w:rsidRPr="00F13718" w:rsidRDefault="00F87F97" w:rsidP="00F87F97">
      <w:r w:rsidRPr="00F13718">
        <w:t>- kratki ściekowe z materiałów szlachetnych, ze stali nierdzewnej, w komplecie z syfonami z zabezpieczeniem przed wysychaniem syfonu.</w:t>
      </w:r>
    </w:p>
    <w:p w14:paraId="64F8951E" w14:textId="77777777" w:rsidR="00F87F97" w:rsidRPr="00F13718" w:rsidRDefault="00F87F97" w:rsidP="00F87F97">
      <w:r w:rsidRPr="00F13718">
        <w:t>- kraniki, kurki – estetyczne, z materiałów nie ulegających rdzewieniu,</w:t>
      </w:r>
    </w:p>
    <w:p w14:paraId="2F7D9935" w14:textId="77777777" w:rsidR="00F87F97" w:rsidRPr="00F13718" w:rsidRDefault="00F87F97" w:rsidP="00F87F97">
      <w:r w:rsidRPr="00F13718">
        <w:t>- syfony w ewentualnych miejscach widocznych – chromowane lub stal szczotkowana</w:t>
      </w:r>
    </w:p>
    <w:p w14:paraId="006B6305" w14:textId="77777777" w:rsidR="00F87F97" w:rsidRPr="00F13718" w:rsidRDefault="00F87F97" w:rsidP="00F87F97">
      <w:r w:rsidRPr="00F13718">
        <w:t xml:space="preserve">- na drzwiach do </w:t>
      </w:r>
      <w:proofErr w:type="spellStart"/>
      <w:r w:rsidRPr="00F13718">
        <w:t>wc</w:t>
      </w:r>
      <w:proofErr w:type="spellEnd"/>
      <w:r w:rsidRPr="00F13718">
        <w:t xml:space="preserve"> od strony wewnętr</w:t>
      </w:r>
      <w:r w:rsidR="004B63D0" w:rsidRPr="00F13718">
        <w:t xml:space="preserve">znej zamontować wieszaki </w:t>
      </w:r>
    </w:p>
    <w:p w14:paraId="32C26559" w14:textId="77777777" w:rsidR="00F87F97" w:rsidRPr="00F13718" w:rsidRDefault="00F87F97" w:rsidP="00F87F97">
      <w:r w:rsidRPr="00F13718">
        <w:t xml:space="preserve">Dozowniki na mydła stalowe stal szczotkowana, suszarki do rąk stalowe stal szczotkowana, pojemniki na papier toaletowy stalowe stal szczotkowana, kosze otwierane z wyjmowanym wkładem, stal szczotkowana, szczotki do WC wiszące montowane do ściany, szczotka z uchwytem ze stali nierdzewnej z wymienną częścią czyszczącą, specjalne kieszenie zamykane na dyfuzory zapachowe (z wkładami) – wszelkie akcesoria ze stali nierdzewnej, stal szczotkowana, wandaloodporne, z ukrytym montażem – niewidoczne wkręty </w:t>
      </w:r>
    </w:p>
    <w:p w14:paraId="66B6D974" w14:textId="1BB62B7F" w:rsidR="00F87F97" w:rsidRPr="00F13718" w:rsidRDefault="00F87F97" w:rsidP="00F87F97">
      <w:r w:rsidRPr="00F13718">
        <w:t>Lustra wklejone między płytki wym</w:t>
      </w:r>
      <w:r w:rsidR="000C68DE" w:rsidRPr="00F13718">
        <w:t>.</w:t>
      </w:r>
      <w:r w:rsidRPr="00F13718">
        <w:t xml:space="preserve"> min. 60x</w:t>
      </w:r>
      <w:r w:rsidR="00003ACE" w:rsidRPr="00F13718">
        <w:t>8</w:t>
      </w:r>
      <w:r w:rsidRPr="00F13718">
        <w:t>0cm</w:t>
      </w:r>
    </w:p>
    <w:p w14:paraId="0FC11F7B" w14:textId="77777777" w:rsidR="00F87F97" w:rsidRPr="00F13718" w:rsidRDefault="00F87F97" w:rsidP="00F87F97"/>
    <w:p w14:paraId="7EE175DD" w14:textId="77777777" w:rsidR="00F87F97" w:rsidRPr="00F13718" w:rsidRDefault="00F87F97" w:rsidP="00F87F97">
      <w:pPr>
        <w:rPr>
          <w:u w:val="single"/>
        </w:rPr>
      </w:pPr>
      <w:r w:rsidRPr="00F13718">
        <w:rPr>
          <w:u w:val="single"/>
        </w:rPr>
        <w:t>Elementy instalacyjne grzewcze</w:t>
      </w:r>
    </w:p>
    <w:p w14:paraId="2A73AABA" w14:textId="77777777" w:rsidR="00F87F97" w:rsidRPr="00F13718" w:rsidRDefault="00F87F97" w:rsidP="00F87F97">
      <w:r w:rsidRPr="00F13718">
        <w:lastRenderedPageBreak/>
        <w:t xml:space="preserve">Grzejniki elektryczne z gładką płytą/panelem przednim gładkimi osłonami bocznymi </w:t>
      </w:r>
    </w:p>
    <w:p w14:paraId="32697CC2" w14:textId="77777777" w:rsidR="00F87F97" w:rsidRPr="00F13718" w:rsidRDefault="00F87F97" w:rsidP="00F87F97"/>
    <w:p w14:paraId="13E3FA7E" w14:textId="77777777" w:rsidR="00F87F97" w:rsidRPr="00F13718" w:rsidRDefault="00F87F97" w:rsidP="00F87F97">
      <w:pPr>
        <w:rPr>
          <w:u w:val="single"/>
        </w:rPr>
      </w:pPr>
      <w:r w:rsidRPr="00F13718">
        <w:rPr>
          <w:u w:val="single"/>
        </w:rPr>
        <w:t>Elementy instalacyjne elektryczne</w:t>
      </w:r>
    </w:p>
    <w:p w14:paraId="2C0D6959" w14:textId="77777777" w:rsidR="00F87F97" w:rsidRPr="00F13718" w:rsidRDefault="00F87F97" w:rsidP="00F87F97">
      <w:r w:rsidRPr="00F13718">
        <w:t>Gniazda i łączniki</w:t>
      </w:r>
    </w:p>
    <w:p w14:paraId="198F504E" w14:textId="77777777" w:rsidR="00F87F97" w:rsidRPr="00F13718" w:rsidRDefault="00F87F97" w:rsidP="00F87F97">
      <w:r w:rsidRPr="00F13718">
        <w:t xml:space="preserve">Wszelkie łączniki, gniazda pojedyncze, gniazda podwójne, gniazda </w:t>
      </w:r>
      <w:proofErr w:type="spellStart"/>
      <w:r w:rsidRPr="00F13718">
        <w:t>bryzgoszczelne</w:t>
      </w:r>
      <w:proofErr w:type="spellEnd"/>
      <w:r w:rsidRPr="00F13718">
        <w:t xml:space="preserve">, gniazda abonenckie RTV i RTV-SAT, gniazda antenowe TV i SAT, gniazda telefoniczno-komputerowych, gniazda multimedialne, regulatory, sterowniki, czujniki jednego systemu, zgrupowane w kilkukrotne ramki w systemie element + ramka (ramki z efektem szkła) z modułami podświetlającymi dla każdego łącznika - łączniki </w:t>
      </w:r>
      <w:proofErr w:type="spellStart"/>
      <w:r w:rsidRPr="00F13718">
        <w:t>led</w:t>
      </w:r>
      <w:proofErr w:type="spellEnd"/>
      <w:r w:rsidRPr="00F13718">
        <w:t xml:space="preserve"> biały z możliwością samodzielnego demontażu samego modułu podświetlającego; dla gniazd </w:t>
      </w:r>
      <w:proofErr w:type="spellStart"/>
      <w:r w:rsidRPr="00F13718">
        <w:t>bryzgoszczelnych</w:t>
      </w:r>
      <w:proofErr w:type="spellEnd"/>
      <w:r w:rsidR="004B63D0" w:rsidRPr="00F13718">
        <w:t xml:space="preserve"> </w:t>
      </w:r>
      <w:proofErr w:type="spellStart"/>
      <w:r w:rsidRPr="00F13718">
        <w:t>półprzezierna</w:t>
      </w:r>
      <w:proofErr w:type="spellEnd"/>
      <w:r w:rsidRPr="00F13718">
        <w:t xml:space="preserve"> przesłona z możliwością podniesienia o 180 stopni, metalowa ramka montażowa, zaciski śrubowe, wbudowane przesłony torów prądowych, zabezpieczające dzieci przed dostępem do części niebezpiecznych instalacji elektrycznej.</w:t>
      </w:r>
    </w:p>
    <w:p w14:paraId="5646DCA2" w14:textId="77777777" w:rsidR="00981E5F" w:rsidRPr="00F13718" w:rsidRDefault="00981E5F" w:rsidP="00981E5F"/>
    <w:p w14:paraId="778B21D1" w14:textId="63F98BF1" w:rsidR="00981E5F" w:rsidRPr="00F13718" w:rsidRDefault="00981E5F" w:rsidP="00981E5F">
      <w:pPr>
        <w:pStyle w:val="Nagwek2"/>
        <w:framePr w:w="9031" w:wrap="around" w:y="9"/>
      </w:pPr>
      <w:bookmarkStart w:id="46" w:name="_Toc116379934"/>
      <w:r w:rsidRPr="00F13718">
        <w:t>Akustyka pomieszczeń</w:t>
      </w:r>
      <w:bookmarkEnd w:id="46"/>
    </w:p>
    <w:p w14:paraId="2F9D4F81" w14:textId="77777777" w:rsidR="00981E5F" w:rsidRPr="00F13718" w:rsidRDefault="00981E5F" w:rsidP="00981E5F"/>
    <w:p w14:paraId="40FFD604" w14:textId="77777777" w:rsidR="00AB43CA" w:rsidRPr="00F13718" w:rsidRDefault="00AB43CA" w:rsidP="00AB43CA">
      <w:pPr>
        <w:rPr>
          <w:b/>
          <w:bCs/>
        </w:rPr>
      </w:pPr>
      <w:r w:rsidRPr="00F13718">
        <w:rPr>
          <w:b/>
          <w:bCs/>
        </w:rPr>
        <w:t>Akustyka budowlana i akustyka wnętrz.</w:t>
      </w:r>
    </w:p>
    <w:p w14:paraId="31C21C3D" w14:textId="77777777" w:rsidR="00AB43CA" w:rsidRPr="00F13718" w:rsidRDefault="00AB43CA" w:rsidP="00AB43CA">
      <w:r w:rsidRPr="00F13718">
        <w:t>Budynek należy wykonać w taki sposób, aby pomieszczenia w nim zlokalizowane posiadały dobrą izolację od hałasu pochodzącego z zewnątrz, a także od instalacji i urządzeń stanowiących techniczne wyposażenie budynku. Wszystkie przegrody zewnętrzne oraz wewnętrzne muszą posiadać izolacyjność akustyczną zgodnie z wymogami przepisów szczególnych, w tym Polskich Norm.</w:t>
      </w:r>
    </w:p>
    <w:p w14:paraId="7EC22041" w14:textId="77777777" w:rsidR="00AB43CA" w:rsidRPr="00F13718" w:rsidRDefault="00AB43CA" w:rsidP="00AB43CA">
      <w:r w:rsidRPr="00F13718">
        <w:t>Dodatkowo Wykonawca zobowiązany jest  i wykonać odpowiednie zabezpieczenie urządzeń technicznych (centrale wentylacyjne, klimatyzacyjne itp.), aby nie powodowały one hałasu i drgań utrudniających eksploatację budynku lub uniemożliwiających ochronę użytkowników pomieszczeń (np. poprzez podłogi pływające ciężkie).</w:t>
      </w:r>
    </w:p>
    <w:p w14:paraId="785C647B" w14:textId="77777777" w:rsidR="004B63D0" w:rsidRPr="00F13718" w:rsidRDefault="004B63D0" w:rsidP="00AB43CA"/>
    <w:p w14:paraId="0B87C117" w14:textId="77777777" w:rsidR="00AB43CA" w:rsidRPr="00F13718" w:rsidRDefault="00AB43CA" w:rsidP="00AB43CA">
      <w:r w:rsidRPr="00F13718">
        <w:t>Wszystkie urządzenia mechaniczne na dachu muszą być w wersji wyciszonej. Urządzenia zlokalizowane na dachu należy wyciszyć m.in. poprzez zamontowanie odpowiednich tłumików, a także zabezpieczyć je obudowując ekranami dźwiękochłonnymi. Ponadto należy ogrodzić urządzeni na dachu z zastosowaniem dostępu służbom technicznym</w:t>
      </w:r>
    </w:p>
    <w:p w14:paraId="72075350" w14:textId="77777777" w:rsidR="00AB43CA" w:rsidRPr="00F13718" w:rsidRDefault="00AB43CA" w:rsidP="00AB43CA">
      <w:r w:rsidRPr="00F13718">
        <w:t xml:space="preserve"> w postaci furtek. Do tego celu zastosować rozwiązania systemowe o wysokiej estetyce.</w:t>
      </w:r>
    </w:p>
    <w:p w14:paraId="1E141A9A" w14:textId="77777777" w:rsidR="00AB43CA" w:rsidRPr="00F13718" w:rsidRDefault="00AB43CA" w:rsidP="00AB43CA">
      <w:r w:rsidRPr="00F13718">
        <w:t xml:space="preserve">Kanały klimatyzacyjne oraz przewody rurowe c.o. i </w:t>
      </w:r>
      <w:proofErr w:type="spellStart"/>
      <w:r w:rsidRPr="00F13718">
        <w:t>wod-kan</w:t>
      </w:r>
      <w:proofErr w:type="spellEnd"/>
      <w:r w:rsidRPr="00F13718">
        <w:t xml:space="preserve"> powinny być mocowane do ścian i stropów przy pomocy systemowych fabrycznych wieszaków i uchwytów, zawierających zabezpieczenia przed przenoszeniem drgań instalacji na konstrukcję budynku.</w:t>
      </w:r>
    </w:p>
    <w:p w14:paraId="044D4736" w14:textId="77777777" w:rsidR="00AB43CA" w:rsidRPr="00F13718" w:rsidRDefault="00AB43CA" w:rsidP="00AB43CA"/>
    <w:p w14:paraId="23B19E1D" w14:textId="77777777" w:rsidR="00AB43CA" w:rsidRPr="00F13718" w:rsidRDefault="00AB43CA" w:rsidP="00AB43CA">
      <w:r w:rsidRPr="00F13718">
        <w:t>Przejścia instalacji przez ściany i stropy powinny być wykonane w tulejach, a przestrzeń pomiędzy przewodem (rurą) a tuleją uszczelniona poprzez wypełnienie wełną mineralną i masą trwale elastyczną.</w:t>
      </w:r>
    </w:p>
    <w:p w14:paraId="700B7A8D" w14:textId="77777777" w:rsidR="00AB43CA" w:rsidRPr="00F13718" w:rsidRDefault="00AB43CA" w:rsidP="00AB43CA">
      <w:r w:rsidRPr="00F13718">
        <w:t>Urządzenia instalacyjne powinny posiadać efektywną fabryczną wibroizolację elementów wirujących. Kanały wentylacyjno-klimatyzacyjne należy zewnętrznie zaizolować wełną mineralną grubości min. 5cm oraz płaszczem z blachy lub folii aluminiowej.</w:t>
      </w:r>
    </w:p>
    <w:p w14:paraId="03696006" w14:textId="77777777" w:rsidR="00AB43CA" w:rsidRPr="00F13718" w:rsidRDefault="00AB43CA" w:rsidP="00AB43CA">
      <w:r w:rsidRPr="00F13718">
        <w:t>W pomieszczeniach sanitarnych należy zastosować izolacje dźwiękochłonne na wszystkich występujących rurach, złączkach, kształtkach, oraz na wszystkich podtynkowych spłuczkach.</w:t>
      </w:r>
    </w:p>
    <w:p w14:paraId="7C956FC3" w14:textId="77777777" w:rsidR="004B63D0" w:rsidRPr="00F13718" w:rsidRDefault="004B63D0" w:rsidP="00AB43CA"/>
    <w:p w14:paraId="0BED84C7" w14:textId="77777777" w:rsidR="00AB43CA" w:rsidRPr="00F13718" w:rsidRDefault="00AB43CA" w:rsidP="00AB43CA">
      <w:r w:rsidRPr="00F13718">
        <w:t>W pomieszczeniach technicznych ze źródłami zakłóceń należy przewidzieć drzwi o wzmocnionej akustycznej izolacyjności właściwej.</w:t>
      </w:r>
    </w:p>
    <w:p w14:paraId="320B805D" w14:textId="77777777" w:rsidR="00AB43CA" w:rsidRPr="00F13718" w:rsidRDefault="00AB43CA" w:rsidP="00AB43CA">
      <w:r w:rsidRPr="00F13718">
        <w:t>W pomieszczeniach hałaśliwych i szczególnie chronionych wykonać podwieszone, dodatkowe sufity i ściany izolacyjne</w:t>
      </w:r>
      <w:r w:rsidR="004B63D0" w:rsidRPr="00F13718">
        <w:t xml:space="preserve"> </w:t>
      </w:r>
      <w:r w:rsidR="00F26920" w:rsidRPr="00F13718">
        <w:t>dźwiękochłonnie</w:t>
      </w:r>
      <w:r w:rsidR="004B63D0" w:rsidRPr="00F13718">
        <w:t>.</w:t>
      </w:r>
    </w:p>
    <w:p w14:paraId="7E4840DB" w14:textId="77777777" w:rsidR="00AB43CA" w:rsidRPr="00F13718" w:rsidRDefault="00AB43CA" w:rsidP="00981E5F"/>
    <w:p w14:paraId="34ECFFEE" w14:textId="77777777" w:rsidR="00AB43CA" w:rsidRPr="00F13718" w:rsidRDefault="00AB43CA" w:rsidP="00AB43CA">
      <w:pPr>
        <w:rPr>
          <w:b/>
          <w:bCs/>
        </w:rPr>
      </w:pPr>
      <w:r w:rsidRPr="00F13718">
        <w:rPr>
          <w:b/>
          <w:bCs/>
        </w:rPr>
        <w:t>Warunki akustyczne dla korytarzy</w:t>
      </w:r>
    </w:p>
    <w:p w14:paraId="0323165F" w14:textId="77777777" w:rsidR="00AB43CA" w:rsidRPr="00F13718" w:rsidRDefault="00AB43CA" w:rsidP="00AB43CA">
      <w:r w:rsidRPr="00F13718">
        <w:t>Ograniczenie poziomu hałasu należy uzyskać instalując na korytarzach materiały dźwiękochłonne. Przyjęcie takiego rozwiązania ograniczy też zasięg przestrzenny dźwięku w budynku.</w:t>
      </w:r>
    </w:p>
    <w:p w14:paraId="741DE3DF" w14:textId="77777777" w:rsidR="00AB43CA" w:rsidRPr="00F13718" w:rsidRDefault="00AB43CA" w:rsidP="00AB43CA">
      <w:r w:rsidRPr="00F13718">
        <w:t>Pomieszczenia te należy wykończyć materiałami specjalnie przeznaczonymi do tego typu wnętrz, odpowiednio rozpraszającymi.:</w:t>
      </w:r>
    </w:p>
    <w:p w14:paraId="39BBC60B" w14:textId="77777777" w:rsidR="00AB43CA" w:rsidRPr="00F13718" w:rsidRDefault="00AB43CA" w:rsidP="00AB43CA">
      <w:r w:rsidRPr="00F13718">
        <w:t>- posadzki –  gres, – klasa R9</w:t>
      </w:r>
    </w:p>
    <w:p w14:paraId="73A97147" w14:textId="77777777" w:rsidR="00AB43CA" w:rsidRPr="00F13718" w:rsidRDefault="00107585" w:rsidP="00AB43CA">
      <w:r w:rsidRPr="00F13718">
        <w:t>-</w:t>
      </w:r>
      <w:r w:rsidR="00AB43CA" w:rsidRPr="00F13718">
        <w:t>ściany – farba lateksowa, okładzina akustyczna z paneli akustycznych drewnianych systemowych o współczynniku alfa(w) &gt; 0,95</w:t>
      </w:r>
    </w:p>
    <w:p w14:paraId="466BB677" w14:textId="77777777" w:rsidR="00AB43CA" w:rsidRPr="00F13718" w:rsidRDefault="00AB43CA" w:rsidP="00AB43CA">
      <w:r w:rsidRPr="00F13718">
        <w:t>- sufit – dźwiękochłonny o współczynniku alfa(w) &gt; 0,95</w:t>
      </w:r>
    </w:p>
    <w:p w14:paraId="2D43CEDF" w14:textId="77777777" w:rsidR="00AB43CA" w:rsidRPr="00F13718" w:rsidRDefault="00AB43CA" w:rsidP="00AB43CA"/>
    <w:p w14:paraId="1D63FA1C" w14:textId="77777777" w:rsidR="00CD4876" w:rsidRPr="00F13718" w:rsidRDefault="00CD4876" w:rsidP="00CD4876">
      <w:pPr>
        <w:rPr>
          <w:b/>
          <w:bCs/>
        </w:rPr>
      </w:pPr>
      <w:r w:rsidRPr="00F13718">
        <w:rPr>
          <w:b/>
          <w:bCs/>
        </w:rPr>
        <w:t>Czas pogłosu</w:t>
      </w:r>
    </w:p>
    <w:p w14:paraId="1F7EC763" w14:textId="77777777" w:rsidR="00CD4876" w:rsidRPr="00F13718" w:rsidRDefault="00CD4876" w:rsidP="00CD4876">
      <w:r w:rsidRPr="00F13718">
        <w:t xml:space="preserve">Czas pogłosu definiujemy jako okres od chwili wyłączenia źródła dźwięku aż do momentu, gdy poziom natężenia tego dźwięku zmniejszy się o 60 </w:t>
      </w:r>
      <w:proofErr w:type="spellStart"/>
      <w:r w:rsidRPr="00F13718">
        <w:t>dB</w:t>
      </w:r>
      <w:proofErr w:type="spellEnd"/>
      <w:r w:rsidRPr="00F13718">
        <w:t>. Czas pogłosu może być również definiowany jako przedział czasu, w którym energia dźwiękowa zawarta w stanie ustalonym w pomieszczeniu od  kulistego źródła dźwięku zmaleje, po wyłączeniu tego źródła, do jednej milionowej swojej pierwotnej wartości.</w:t>
      </w:r>
    </w:p>
    <w:p w14:paraId="5DB3D1D1" w14:textId="77777777" w:rsidR="00CD4876" w:rsidRPr="00F13718" w:rsidRDefault="00CD4876" w:rsidP="00CD4876"/>
    <w:p w14:paraId="5685293F" w14:textId="77777777" w:rsidR="00CD4876" w:rsidRPr="00F13718" w:rsidRDefault="00CD4876" w:rsidP="00CD4876">
      <w:r w:rsidRPr="00F13718">
        <w:t>Czas pogłosu dla dobrej zrozumiałości słowa tekstu mówionego winien być krótki.</w:t>
      </w:r>
    </w:p>
    <w:p w14:paraId="4D8C4C6C" w14:textId="77777777" w:rsidR="00CD4876" w:rsidRPr="00F13718" w:rsidRDefault="00CD4876" w:rsidP="00CD4876">
      <w:r w:rsidRPr="00F13718">
        <w:t>Do tego dochodzą jeszcze względy subiektywnego odbioru komfortu akustycznego wnętrza.</w:t>
      </w:r>
    </w:p>
    <w:p w14:paraId="5CAD77E4" w14:textId="0507358F" w:rsidR="00CD4876" w:rsidRPr="00F13718" w:rsidRDefault="00CD4876" w:rsidP="00E12860">
      <w:r w:rsidRPr="00F13718">
        <w:t>Dla komfortu użytkowników</w:t>
      </w:r>
      <w:r w:rsidR="00107585" w:rsidRPr="00F13718">
        <w:t>–</w:t>
      </w:r>
      <w:r w:rsidRPr="00F13718">
        <w:t xml:space="preserve">należy w pewnym stopniu wyeliminować zjawisko nadmiernego pogłosu we wnętrzach korytarzy oraz </w:t>
      </w:r>
      <w:proofErr w:type="spellStart"/>
      <w:r w:rsidRPr="00F13718">
        <w:t>sal</w:t>
      </w:r>
      <w:proofErr w:type="spellEnd"/>
      <w:r w:rsidRPr="00F13718">
        <w:t xml:space="preserve"> zajęć</w:t>
      </w:r>
      <w:r w:rsidR="00E12860" w:rsidRPr="00F13718">
        <w:t xml:space="preserve">. </w:t>
      </w:r>
      <w:r w:rsidRPr="00F13718">
        <w:t>Jednocześnie nie należy nadmiernie wygłuszać pomieszczeń, aby wyeliminowa</w:t>
      </w:r>
      <w:r w:rsidR="00E12860" w:rsidRPr="00F13718">
        <w:t>ć</w:t>
      </w:r>
      <w:r w:rsidRPr="00F13718">
        <w:t xml:space="preserve"> równie przykre zjawisko tzw. „zatkanego ucha”.</w:t>
      </w:r>
    </w:p>
    <w:p w14:paraId="05DD51F4" w14:textId="77777777" w:rsidR="00CD4876" w:rsidRPr="00F13718" w:rsidRDefault="00CD4876" w:rsidP="00CD4876">
      <w:r w:rsidRPr="00F13718">
        <w:t>Poniżej podaje się dla przykładu optymalne czasy pogłosu dla pasma 500 -1.000Hz  dla wybranych poszczególnych przykładowych funkcji:</w:t>
      </w:r>
    </w:p>
    <w:p w14:paraId="169DB53E" w14:textId="77777777" w:rsidR="00CD4876" w:rsidRPr="00F13718" w:rsidRDefault="00107585" w:rsidP="00CD4876">
      <w:r w:rsidRPr="00F13718">
        <w:t xml:space="preserve">-     sale sportowe </w:t>
      </w:r>
      <w:r w:rsidR="00CD4876" w:rsidRPr="00F13718">
        <w:t>- zalecany czas pogłosu 1,8</w:t>
      </w:r>
    </w:p>
    <w:p w14:paraId="3B3EB675" w14:textId="77777777" w:rsidR="00CD4876" w:rsidRPr="00F13718" w:rsidRDefault="00CD4876" w:rsidP="00107585">
      <w:r w:rsidRPr="00F13718">
        <w:t xml:space="preserve">-            występy chóru - </w:t>
      </w:r>
      <w:r w:rsidR="00107585" w:rsidRPr="00F13718">
        <w:t xml:space="preserve">zakres 1,0-1,3 (zaleca </w:t>
      </w:r>
      <w:proofErr w:type="spellStart"/>
      <w:r w:rsidR="00107585" w:rsidRPr="00F13718">
        <w:t>sie</w:t>
      </w:r>
      <w:proofErr w:type="spellEnd"/>
      <w:r w:rsidR="00107585" w:rsidRPr="00F13718">
        <w:t xml:space="preserve"> 1,2)</w:t>
      </w:r>
    </w:p>
    <w:p w14:paraId="6FEA836A" w14:textId="77777777" w:rsidR="00CD4876" w:rsidRPr="00F13718" w:rsidRDefault="00CD4876" w:rsidP="00CD4876">
      <w:r w:rsidRPr="00F13718">
        <w:t>-            audytoria   - zakres 1,2 – 1,5 (zaleca się 1,4)</w:t>
      </w:r>
    </w:p>
    <w:p w14:paraId="12C05C57" w14:textId="77777777" w:rsidR="00CD4876" w:rsidRPr="00F13718" w:rsidRDefault="00CD4876" w:rsidP="00CD4876">
      <w:r w:rsidRPr="00F13718">
        <w:t>-            koncerty – zakres  1,7 – 2,0 (zaleca się 1,9)</w:t>
      </w:r>
    </w:p>
    <w:p w14:paraId="78A33F8E" w14:textId="77777777" w:rsidR="00CD4876" w:rsidRPr="00F13718" w:rsidRDefault="00CD4876" w:rsidP="00CD4876"/>
    <w:p w14:paraId="29CA3581" w14:textId="77777777" w:rsidR="00CD4876" w:rsidRPr="00F13718" w:rsidRDefault="00CD4876" w:rsidP="00CD4876">
      <w:r w:rsidRPr="00F13718">
        <w:t>Należy odpowiednio dobrać czas pogłosu dla poszczególnych częstotliwości.</w:t>
      </w:r>
    </w:p>
    <w:p w14:paraId="4D7366B6" w14:textId="77777777" w:rsidR="00CD4876" w:rsidRPr="00F13718" w:rsidRDefault="00CD4876" w:rsidP="00CD4876"/>
    <w:p w14:paraId="5F382D94" w14:textId="77777777" w:rsidR="00CD4876" w:rsidRPr="00F13718" w:rsidRDefault="00CD4876" w:rsidP="00CD4876">
      <w:pPr>
        <w:rPr>
          <w:b/>
          <w:bCs/>
        </w:rPr>
      </w:pPr>
      <w:r w:rsidRPr="00F13718">
        <w:rPr>
          <w:b/>
          <w:bCs/>
        </w:rPr>
        <w:t>Wytyczne akustyczne</w:t>
      </w:r>
    </w:p>
    <w:p w14:paraId="09398253" w14:textId="77777777" w:rsidR="00CD4876" w:rsidRPr="00F13718" w:rsidRDefault="00CD4876" w:rsidP="00CD4876">
      <w:r w:rsidRPr="00F13718">
        <w:t>Każde miejsce w pomieszczeniach winno być:</w:t>
      </w:r>
    </w:p>
    <w:p w14:paraId="7E4971C8" w14:textId="77777777" w:rsidR="00CD4876" w:rsidRPr="00F13718" w:rsidRDefault="00067F13" w:rsidP="00CD4876">
      <w:r w:rsidRPr="00F13718">
        <w:t xml:space="preserve">- </w:t>
      </w:r>
      <w:r w:rsidR="00CD4876" w:rsidRPr="00F13718">
        <w:t>właściwie wygłuszone</w:t>
      </w:r>
    </w:p>
    <w:p w14:paraId="629EF85F" w14:textId="77777777" w:rsidR="00CD4876" w:rsidRPr="00F13718" w:rsidRDefault="00067F13" w:rsidP="00CD4876">
      <w:r w:rsidRPr="00F13718">
        <w:t>-</w:t>
      </w:r>
      <w:r w:rsidR="00CD4876" w:rsidRPr="00F13718">
        <w:t>odpowiednio dobrany stosunek energii dźwięku bezpośredniego do dźwięku odbitego dochodzącego do słuchacza</w:t>
      </w:r>
    </w:p>
    <w:p w14:paraId="07AB31F3" w14:textId="77777777" w:rsidR="00CD4876" w:rsidRPr="00F13718" w:rsidRDefault="00067F13" w:rsidP="00CD4876">
      <w:r w:rsidRPr="00F13718">
        <w:t xml:space="preserve">- </w:t>
      </w:r>
      <w:r w:rsidR="00CD4876" w:rsidRPr="00F13718">
        <w:t>wyeliminować należy wszelkie odbicia dźwięków dochodzące do słuchacza w czasie dłuższym niż 1/15s</w:t>
      </w:r>
    </w:p>
    <w:p w14:paraId="4DA7FE29" w14:textId="77777777" w:rsidR="00CD4876" w:rsidRPr="00F13718" w:rsidRDefault="00067F13" w:rsidP="00CD4876">
      <w:r w:rsidRPr="00F13718">
        <w:t xml:space="preserve">-  </w:t>
      </w:r>
      <w:r w:rsidR="00CD4876" w:rsidRPr="00F13718">
        <w:t>odpowiednio rozproszyć lub kierować dźwięk</w:t>
      </w:r>
    </w:p>
    <w:p w14:paraId="40CE3E4A" w14:textId="77777777" w:rsidR="00CD4876" w:rsidRPr="00F13718" w:rsidRDefault="00CD4876" w:rsidP="00CD4876"/>
    <w:p w14:paraId="43387D17" w14:textId="77777777" w:rsidR="00CD4876" w:rsidRPr="00F13718" w:rsidRDefault="00CD4876" w:rsidP="00CD4876">
      <w:pPr>
        <w:rPr>
          <w:b/>
          <w:bCs/>
        </w:rPr>
      </w:pPr>
      <w:r w:rsidRPr="00F13718">
        <w:rPr>
          <w:b/>
          <w:bCs/>
        </w:rPr>
        <w:t>Zapewnienie zrozumiałości mowy</w:t>
      </w:r>
    </w:p>
    <w:p w14:paraId="1B3881D6" w14:textId="009E661A" w:rsidR="00CD4876" w:rsidRPr="00F13718" w:rsidRDefault="00CD4876" w:rsidP="00E12860">
      <w:r w:rsidRPr="00F13718">
        <w:t xml:space="preserve">W salach zajęć wymaga się idealnej zrozumiałości mowy w stopniu bardzo dobrym wynosząca 90%.  Dla porównania: w salach sportowych – zrozumiałość mowy jest wystarczająca w stopniu dostatecznym i wynosi 75-65%, dobra zrozumiałość sylabowa w teatrach, operach, salach konferencyjnych kształtuje się na poziomie 85-75%, w studiach do zapisu i odtwarzania mowy, audytoriach 95-85%.  </w:t>
      </w:r>
    </w:p>
    <w:p w14:paraId="61D9B672" w14:textId="77777777" w:rsidR="00CD4876" w:rsidRPr="00F13718" w:rsidRDefault="00CD4876" w:rsidP="00CD4876">
      <w:r w:rsidRPr="00F13718">
        <w:t>Zmniejszenie zrozumiałości mowy wskutek oddziaływania hałasu zewnętrznego – nie występuje – projektowany budynek jest wolnostojący i zlokalizowany z dala od ruchliwych ulic, w otoczeniu nie wytwarzających nadmiernego hałasu obiektów  ponadto dobrze wygłuszony z uwagi na zastosowanie ścian ocieplonych do warstwą ocieplenia o znacznej grubości.</w:t>
      </w:r>
    </w:p>
    <w:p w14:paraId="67233F91" w14:textId="57BF9AEE" w:rsidR="00C66348" w:rsidRPr="00F13718" w:rsidRDefault="00CD4876" w:rsidP="00E12860">
      <w:r w:rsidRPr="00F13718">
        <w:t xml:space="preserve">Przyjmuje się dopuszczalny poziom hałasu zewnętrznego do max 20-25 </w:t>
      </w:r>
      <w:proofErr w:type="spellStart"/>
      <w:r w:rsidRPr="00F13718">
        <w:t>dB</w:t>
      </w:r>
      <w:proofErr w:type="spellEnd"/>
      <w:r w:rsidRPr="00F13718">
        <w:t>.</w:t>
      </w:r>
    </w:p>
    <w:p w14:paraId="6CA79219" w14:textId="77777777" w:rsidR="00E12860" w:rsidRPr="00F13718" w:rsidRDefault="00E12860" w:rsidP="00E12860"/>
    <w:p w14:paraId="2CF2C69D" w14:textId="69018A44" w:rsidR="00C57CBB" w:rsidRPr="00F13718" w:rsidRDefault="00C66348" w:rsidP="00C615A2">
      <w:pPr>
        <w:pStyle w:val="Akapitzlist"/>
        <w:numPr>
          <w:ilvl w:val="0"/>
          <w:numId w:val="23"/>
        </w:numPr>
        <w:rPr>
          <w:b/>
          <w:bCs/>
          <w:u w:val="single"/>
        </w:rPr>
      </w:pPr>
      <w:r w:rsidRPr="00F13718">
        <w:rPr>
          <w:b/>
          <w:bCs/>
          <w:u w:val="single"/>
        </w:rPr>
        <w:t>CEL I PODSTAWA OPRACOWANIA</w:t>
      </w:r>
    </w:p>
    <w:p w14:paraId="7B2249B0" w14:textId="77777777" w:rsidR="008A58D2" w:rsidRPr="00F13718" w:rsidRDefault="008A58D2" w:rsidP="008A58D2">
      <w:pPr>
        <w:pStyle w:val="Akapitzlist"/>
        <w:ind w:left="1068"/>
        <w:rPr>
          <w:b/>
          <w:bCs/>
          <w:u w:val="single"/>
        </w:rPr>
      </w:pPr>
    </w:p>
    <w:p w14:paraId="348745BA" w14:textId="77777777" w:rsidR="00C615A2" w:rsidRPr="00F13718" w:rsidRDefault="00C615A2" w:rsidP="008A58D2">
      <w:pPr>
        <w:pStyle w:val="Akapitzlist"/>
        <w:ind w:left="1068"/>
      </w:pPr>
      <w:r w:rsidRPr="00F13718">
        <w:t xml:space="preserve">Celem opracowania jest wskazanie rozwiązań technicznych, które pozwolą zapewnić w </w:t>
      </w:r>
    </w:p>
    <w:p w14:paraId="448ABEA5" w14:textId="6D71CFDC" w:rsidR="00C615A2" w:rsidRPr="00F13718" w:rsidRDefault="00C615A2" w:rsidP="008A58D2">
      <w:pPr>
        <w:pStyle w:val="Akapitzlist"/>
        <w:ind w:left="1068"/>
      </w:pPr>
      <w:r w:rsidRPr="00F13718">
        <w:t xml:space="preserve">pomieszczeniach rozbudowywanej szkoły warunki akustyczne właściwe dla ich funkcji. </w:t>
      </w:r>
    </w:p>
    <w:p w14:paraId="42400C8E" w14:textId="77777777" w:rsidR="008A58D2" w:rsidRPr="00F13718" w:rsidRDefault="008A58D2" w:rsidP="008A58D2">
      <w:pPr>
        <w:pStyle w:val="Akapitzlist"/>
        <w:ind w:left="1068"/>
      </w:pPr>
    </w:p>
    <w:p w14:paraId="19C0A420" w14:textId="77777777" w:rsidR="00C615A2" w:rsidRPr="00F13718" w:rsidRDefault="00C615A2" w:rsidP="008A58D2">
      <w:pPr>
        <w:pStyle w:val="Akapitzlist"/>
        <w:ind w:left="1068"/>
        <w:rPr>
          <w:u w:val="single"/>
        </w:rPr>
      </w:pPr>
      <w:r w:rsidRPr="00F13718">
        <w:rPr>
          <w:u w:val="single"/>
        </w:rPr>
        <w:t xml:space="preserve">Przy przygotowaniu niniejszego opracowania wykorzystano: </w:t>
      </w:r>
    </w:p>
    <w:p w14:paraId="0E650D7C" w14:textId="5AE1E327" w:rsidR="00C615A2" w:rsidRPr="00F13718" w:rsidRDefault="00C615A2" w:rsidP="008A58D2">
      <w:pPr>
        <w:pStyle w:val="Akapitzlist"/>
        <w:ind w:left="1068"/>
      </w:pPr>
      <w:r w:rsidRPr="00F13718">
        <w:t>- projekt budowlany</w:t>
      </w:r>
    </w:p>
    <w:p w14:paraId="55C307D1" w14:textId="77777777" w:rsidR="00C615A2" w:rsidRPr="00F13718" w:rsidRDefault="00C615A2" w:rsidP="008A58D2">
      <w:pPr>
        <w:pStyle w:val="Akapitzlist"/>
        <w:ind w:left="1068"/>
      </w:pPr>
      <w:r w:rsidRPr="00F13718">
        <w:t xml:space="preserve">- normę PN-B-02151-4:2015-06 </w:t>
      </w:r>
    </w:p>
    <w:p w14:paraId="6B7C6123" w14:textId="55908F84" w:rsidR="00C615A2" w:rsidRPr="00F13718" w:rsidRDefault="00C615A2" w:rsidP="008A58D2">
      <w:pPr>
        <w:pStyle w:val="Akapitzlist"/>
        <w:ind w:left="1068"/>
        <w:rPr>
          <w:i/>
          <w:iCs/>
        </w:rPr>
      </w:pPr>
      <w:r w:rsidRPr="00F13718">
        <w:t xml:space="preserve">- podręcznik „Akustyka Sal”, </w:t>
      </w:r>
      <w:r w:rsidRPr="00F13718">
        <w:rPr>
          <w:i/>
          <w:iCs/>
        </w:rPr>
        <w:t>Andrzej Kulowski, Gdańsk 2011.</w:t>
      </w:r>
    </w:p>
    <w:p w14:paraId="25DEA235" w14:textId="77777777" w:rsidR="008A58D2" w:rsidRPr="00F13718" w:rsidRDefault="008A58D2" w:rsidP="00C615A2">
      <w:pPr>
        <w:pStyle w:val="Akapitzlist"/>
        <w:ind w:left="1068"/>
      </w:pPr>
    </w:p>
    <w:p w14:paraId="6D8B9C8F" w14:textId="2E2E7123" w:rsidR="00C66348" w:rsidRPr="00F13718" w:rsidRDefault="00C66348" w:rsidP="00C66348">
      <w:pPr>
        <w:pStyle w:val="Akapitzlist"/>
        <w:numPr>
          <w:ilvl w:val="0"/>
          <w:numId w:val="23"/>
        </w:numPr>
        <w:rPr>
          <w:b/>
          <w:bCs/>
          <w:u w:val="single"/>
        </w:rPr>
      </w:pPr>
      <w:r w:rsidRPr="00F13718">
        <w:rPr>
          <w:b/>
          <w:bCs/>
          <w:u w:val="single"/>
        </w:rPr>
        <w:t>SALA SPORTOWA</w:t>
      </w:r>
    </w:p>
    <w:p w14:paraId="46B7257B" w14:textId="77777777" w:rsidR="008A58D2" w:rsidRPr="00F13718" w:rsidRDefault="008A58D2" w:rsidP="008A58D2">
      <w:pPr>
        <w:pStyle w:val="Akapitzlist"/>
        <w:ind w:left="1068"/>
        <w:rPr>
          <w:b/>
          <w:bCs/>
          <w:u w:val="single"/>
        </w:rPr>
      </w:pPr>
    </w:p>
    <w:p w14:paraId="0137D1A6" w14:textId="7B25AA62" w:rsidR="00C615A2" w:rsidRPr="00F13718" w:rsidRDefault="00C615A2" w:rsidP="00C615A2">
      <w:pPr>
        <w:pStyle w:val="Akapitzlist"/>
        <w:numPr>
          <w:ilvl w:val="1"/>
          <w:numId w:val="23"/>
        </w:numPr>
        <w:rPr>
          <w:b/>
          <w:bCs/>
        </w:rPr>
      </w:pPr>
      <w:r w:rsidRPr="00F13718">
        <w:rPr>
          <w:b/>
          <w:bCs/>
        </w:rPr>
        <w:t>Opis pomieszczenia</w:t>
      </w:r>
    </w:p>
    <w:p w14:paraId="6F067579" w14:textId="65D5972B" w:rsidR="008A58D2" w:rsidRPr="00F13718" w:rsidRDefault="008A58D2" w:rsidP="008A58D2">
      <w:pPr>
        <w:pStyle w:val="Akapitzlist"/>
        <w:ind w:left="1500"/>
      </w:pPr>
    </w:p>
    <w:p w14:paraId="4E154255" w14:textId="63CD5D47" w:rsidR="008A58D2" w:rsidRPr="00F13718" w:rsidRDefault="008A58D2" w:rsidP="008A58D2">
      <w:pPr>
        <w:pStyle w:val="Akapitzlist"/>
        <w:ind w:left="1500"/>
      </w:pPr>
      <w:r w:rsidRPr="00F13718">
        <w:t>Sala  sportowa  o  wymiarach  29,40  m  x  32,15  m  i  kubaturze  ok.  8</w:t>
      </w:r>
      <w:r w:rsidR="00663FE6" w:rsidRPr="00F13718">
        <w:t xml:space="preserve"> </w:t>
      </w:r>
      <w:r w:rsidRPr="00F13718">
        <w:t>709,0  m</w:t>
      </w:r>
      <w:r w:rsidRPr="00F13718">
        <w:rPr>
          <w:vertAlign w:val="superscript"/>
        </w:rPr>
        <w:t>3</w:t>
      </w:r>
      <w:r w:rsidRPr="00F13718">
        <w:t xml:space="preserve">. Ściany murowane,  usztywnione  słupami  żelbetowymi  i  tynkowane.  Dach  pulpitowy  o konstrukcji  z  drewna  klejonego  przykryty  płytami  warstwowymi.  Podłoga  </w:t>
      </w:r>
      <w:r w:rsidRPr="00F13718">
        <w:lastRenderedPageBreak/>
        <w:t>sportowa  na legarach. Wzdłuż jednej ze ścian podłużnych, na poziomie I piętra, zaprojektowano stałe trybuny z krzesełkami z tworzywa sztucznego.</w:t>
      </w:r>
    </w:p>
    <w:p w14:paraId="0030BCDA" w14:textId="77777777" w:rsidR="008A58D2" w:rsidRPr="00F13718" w:rsidRDefault="008A58D2" w:rsidP="008A58D2">
      <w:pPr>
        <w:pStyle w:val="Akapitzlist"/>
        <w:ind w:left="1500"/>
      </w:pPr>
    </w:p>
    <w:p w14:paraId="38A56F16" w14:textId="58805D42" w:rsidR="00C615A2" w:rsidRPr="00F13718" w:rsidRDefault="00C615A2" w:rsidP="00C615A2">
      <w:pPr>
        <w:pStyle w:val="Akapitzlist"/>
        <w:numPr>
          <w:ilvl w:val="1"/>
          <w:numId w:val="23"/>
        </w:numPr>
        <w:rPr>
          <w:b/>
          <w:bCs/>
        </w:rPr>
      </w:pPr>
      <w:r w:rsidRPr="00F13718">
        <w:rPr>
          <w:b/>
          <w:bCs/>
        </w:rPr>
        <w:t>Wymagania</w:t>
      </w:r>
    </w:p>
    <w:p w14:paraId="4F869F77" w14:textId="7AA0870C" w:rsidR="00663FE6" w:rsidRPr="00F13718" w:rsidRDefault="00663FE6" w:rsidP="00663FE6">
      <w:pPr>
        <w:pStyle w:val="Akapitzlist"/>
        <w:ind w:left="1500"/>
        <w:rPr>
          <w:b/>
          <w:bCs/>
        </w:rPr>
      </w:pPr>
    </w:p>
    <w:p w14:paraId="4DB801C5" w14:textId="77777777" w:rsidR="00663FE6" w:rsidRPr="00F13718" w:rsidRDefault="00663FE6" w:rsidP="00663FE6">
      <w:pPr>
        <w:pStyle w:val="Akapitzlist"/>
        <w:ind w:left="1500"/>
      </w:pPr>
      <w:r w:rsidRPr="00F13718">
        <w:t xml:space="preserve">Sale sportowe zlokalizowane przy szkołach muszą najczęściej łączyć różne funkcje: </w:t>
      </w:r>
    </w:p>
    <w:p w14:paraId="2728D223" w14:textId="77777777" w:rsidR="00663FE6" w:rsidRPr="00F13718" w:rsidRDefault="00663FE6" w:rsidP="00663FE6">
      <w:pPr>
        <w:pStyle w:val="Akapitzlist"/>
        <w:ind w:left="1500"/>
      </w:pPr>
      <w:r w:rsidRPr="00F13718">
        <w:t xml:space="preserve">- Zajęcia W-F </w:t>
      </w:r>
    </w:p>
    <w:p w14:paraId="64124DF2" w14:textId="77777777" w:rsidR="00663FE6" w:rsidRPr="00F13718" w:rsidRDefault="00663FE6" w:rsidP="00663FE6">
      <w:pPr>
        <w:pStyle w:val="Akapitzlist"/>
        <w:ind w:left="1500"/>
      </w:pPr>
      <w:r w:rsidRPr="00F13718">
        <w:t xml:space="preserve">- Zajęcia rekreacyjne </w:t>
      </w:r>
    </w:p>
    <w:p w14:paraId="2D4536D3" w14:textId="77777777" w:rsidR="00663FE6" w:rsidRPr="00F13718" w:rsidRDefault="00663FE6" w:rsidP="00663FE6">
      <w:pPr>
        <w:pStyle w:val="Akapitzlist"/>
        <w:ind w:left="1500"/>
      </w:pPr>
      <w:r w:rsidRPr="00F13718">
        <w:t xml:space="preserve">- Zawody sportowe </w:t>
      </w:r>
    </w:p>
    <w:p w14:paraId="5355046F" w14:textId="77777777" w:rsidR="00663FE6" w:rsidRPr="00F13718" w:rsidRDefault="00663FE6" w:rsidP="00663FE6">
      <w:pPr>
        <w:pStyle w:val="Akapitzlist"/>
        <w:ind w:left="1500"/>
      </w:pPr>
      <w:r w:rsidRPr="00F13718">
        <w:t xml:space="preserve">- Apele, koncerty i przedstawienia </w:t>
      </w:r>
    </w:p>
    <w:p w14:paraId="7F97F09C" w14:textId="77777777" w:rsidR="00663FE6" w:rsidRPr="00F13718" w:rsidRDefault="00663FE6" w:rsidP="00663FE6">
      <w:pPr>
        <w:pStyle w:val="Akapitzlist"/>
        <w:ind w:left="1500"/>
      </w:pPr>
      <w:r w:rsidRPr="00F13718">
        <w:t xml:space="preserve">- Egzaminy </w:t>
      </w:r>
    </w:p>
    <w:p w14:paraId="02F68C28" w14:textId="77777777" w:rsidR="00663FE6" w:rsidRPr="00F13718" w:rsidRDefault="00663FE6" w:rsidP="00663FE6">
      <w:pPr>
        <w:pStyle w:val="Akapitzlist"/>
        <w:ind w:left="1500"/>
      </w:pPr>
      <w:r w:rsidRPr="00F13718">
        <w:t xml:space="preserve">Dla poprawnego przeprowadzenia tych różnorodnych zajęć konieczne jest: </w:t>
      </w:r>
    </w:p>
    <w:p w14:paraId="062D9DA5" w14:textId="0CC4C975" w:rsidR="00663FE6" w:rsidRPr="00F13718" w:rsidRDefault="00663FE6" w:rsidP="00663FE6">
      <w:pPr>
        <w:pStyle w:val="Akapitzlist"/>
        <w:ind w:left="1500"/>
      </w:pPr>
      <w:r w:rsidRPr="00F13718">
        <w:t xml:space="preserve">-  Obniżenie  ogólnego  poziomu  hałasu,  który  przyspiesza  zmęczenie  i  zmusza  do nadmiernego forsowania głosu. </w:t>
      </w:r>
    </w:p>
    <w:p w14:paraId="738B19B4" w14:textId="47A42F08" w:rsidR="00663FE6" w:rsidRPr="00F13718" w:rsidRDefault="00663FE6" w:rsidP="00663FE6">
      <w:pPr>
        <w:pStyle w:val="Akapitzlist"/>
        <w:ind w:left="1500"/>
      </w:pPr>
      <w:r w:rsidRPr="00F13718">
        <w:t xml:space="preserve">-  Zmniejszenie  pogłosu  dla  zwiększenia  zrozumiałości  mowy.  Dotyczy  to  zarówno komunikacji bezpośredniej (naturalnej) jak i z użyciem nagłośnienia. Krótszy pogłos jest też pożądany w trakcie koncertów muzycznych. </w:t>
      </w:r>
    </w:p>
    <w:p w14:paraId="78E5E7FB" w14:textId="0965655C" w:rsidR="00663FE6" w:rsidRPr="00F13718" w:rsidRDefault="00663FE6" w:rsidP="00663FE6">
      <w:pPr>
        <w:pStyle w:val="Akapitzlist"/>
        <w:ind w:left="1500"/>
      </w:pPr>
      <w:r w:rsidRPr="00F13718">
        <w:t xml:space="preserve">Polska  norma  PN-B-02151-4:2015-06  określa  maksymalny  dopuszczalny  poziom  czasu pogłosu w salach sportowych: </w:t>
      </w:r>
    </w:p>
    <w:p w14:paraId="27017030" w14:textId="77777777" w:rsidR="00663FE6" w:rsidRPr="00F13718" w:rsidRDefault="00663FE6" w:rsidP="00663FE6">
      <w:pPr>
        <w:pStyle w:val="Akapitzlist"/>
        <w:ind w:left="1500"/>
      </w:pPr>
      <w:r w:rsidRPr="00F13718">
        <w:t xml:space="preserve"> </w:t>
      </w:r>
    </w:p>
    <w:p w14:paraId="7D399968" w14:textId="23AD74BF" w:rsidR="00663FE6" w:rsidRPr="00F13718" w:rsidRDefault="00663FE6" w:rsidP="00663FE6">
      <w:pPr>
        <w:pStyle w:val="Akapitzlist"/>
        <w:ind w:left="1500" w:firstLine="624"/>
      </w:pPr>
      <w:r w:rsidRPr="00F13718">
        <w:t xml:space="preserve">dla </w:t>
      </w:r>
      <w:proofErr w:type="spellStart"/>
      <w:r w:rsidRPr="00F13718">
        <w:t>sal</w:t>
      </w:r>
      <w:proofErr w:type="spellEnd"/>
      <w:r w:rsidRPr="00F13718">
        <w:t xml:space="preserve"> o kubaturze mniejszej niż 5 000 m</w:t>
      </w:r>
      <w:r w:rsidRPr="00F13718">
        <w:rPr>
          <w:vertAlign w:val="superscript"/>
        </w:rPr>
        <w:t>3</w:t>
      </w:r>
      <w:r w:rsidRPr="00F13718">
        <w:t xml:space="preserve">  T ≤ 1,5 s.  </w:t>
      </w:r>
    </w:p>
    <w:p w14:paraId="25BF1EEC" w14:textId="50647810" w:rsidR="00663FE6" w:rsidRPr="00F13718" w:rsidRDefault="00663FE6" w:rsidP="00663FE6">
      <w:pPr>
        <w:pStyle w:val="Akapitzlist"/>
        <w:ind w:left="1500" w:firstLine="624"/>
      </w:pPr>
      <w:r w:rsidRPr="00F13718">
        <w:t xml:space="preserve">dla </w:t>
      </w:r>
      <w:proofErr w:type="spellStart"/>
      <w:r w:rsidRPr="00F13718">
        <w:t>sal</w:t>
      </w:r>
      <w:proofErr w:type="spellEnd"/>
      <w:r w:rsidRPr="00F13718">
        <w:t xml:space="preserve"> o kubaturze większej niż 5 000 m</w:t>
      </w:r>
      <w:r w:rsidRPr="00F13718">
        <w:rPr>
          <w:vertAlign w:val="superscript"/>
        </w:rPr>
        <w:t>3</w:t>
      </w:r>
      <w:r w:rsidRPr="00F13718">
        <w:t xml:space="preserve">  T ≤ 1,8 s.  </w:t>
      </w:r>
    </w:p>
    <w:p w14:paraId="30120C31" w14:textId="77777777" w:rsidR="00663FE6" w:rsidRPr="00F13718" w:rsidRDefault="00663FE6" w:rsidP="00663FE6">
      <w:pPr>
        <w:pStyle w:val="Akapitzlist"/>
        <w:ind w:left="1500"/>
      </w:pPr>
      <w:r w:rsidRPr="00F13718">
        <w:t xml:space="preserve"> </w:t>
      </w:r>
    </w:p>
    <w:p w14:paraId="7B69C9FF" w14:textId="4ACF076A" w:rsidR="00663FE6" w:rsidRPr="00F13718" w:rsidRDefault="00663FE6" w:rsidP="00663FE6">
      <w:pPr>
        <w:pStyle w:val="Akapitzlist"/>
        <w:ind w:left="1500"/>
      </w:pPr>
      <w:r w:rsidRPr="00F13718">
        <w:t xml:space="preserve">Wymaganie  to  dotyczy  pasm  oktawowych  o  środkowych  częstotliwościach  250-500-1000-2000-4000  </w:t>
      </w:r>
      <w:proofErr w:type="spellStart"/>
      <w:r w:rsidRPr="00F13718">
        <w:t>Hz</w:t>
      </w:r>
      <w:proofErr w:type="spellEnd"/>
      <w:r w:rsidRPr="00F13718">
        <w:t xml:space="preserve">.  W  przypadku  pasma  125  </w:t>
      </w:r>
      <w:proofErr w:type="spellStart"/>
      <w:r w:rsidRPr="00F13718">
        <w:t>Hz</w:t>
      </w:r>
      <w:proofErr w:type="spellEnd"/>
      <w:r w:rsidRPr="00F13718">
        <w:t xml:space="preserve">  norma  zaleca,  żeby  czas  pogłosu  był zbliżony do wartości jakie zostaną osiągnięte w pasmach 500 i 1000 </w:t>
      </w:r>
      <w:proofErr w:type="spellStart"/>
      <w:r w:rsidRPr="00F13718">
        <w:t>Hz</w:t>
      </w:r>
      <w:proofErr w:type="spellEnd"/>
      <w:r w:rsidRPr="00F13718">
        <w:t>.</w:t>
      </w:r>
    </w:p>
    <w:p w14:paraId="0CC0FE8C" w14:textId="77777777" w:rsidR="00663FE6" w:rsidRPr="00F13718" w:rsidRDefault="00663FE6" w:rsidP="00663FE6">
      <w:pPr>
        <w:pStyle w:val="Akapitzlist"/>
        <w:ind w:left="1500"/>
        <w:rPr>
          <w:b/>
          <w:bCs/>
        </w:rPr>
      </w:pPr>
    </w:p>
    <w:p w14:paraId="4492E737" w14:textId="2545166F" w:rsidR="00C615A2" w:rsidRPr="00F13718" w:rsidRDefault="00C615A2" w:rsidP="00C615A2">
      <w:pPr>
        <w:pStyle w:val="Akapitzlist"/>
        <w:numPr>
          <w:ilvl w:val="1"/>
          <w:numId w:val="23"/>
        </w:numPr>
        <w:rPr>
          <w:b/>
          <w:bCs/>
        </w:rPr>
      </w:pPr>
      <w:r w:rsidRPr="00F13718">
        <w:rPr>
          <w:b/>
          <w:bCs/>
        </w:rPr>
        <w:t>Rozwiązania</w:t>
      </w:r>
    </w:p>
    <w:p w14:paraId="667A7867" w14:textId="0369E1F9" w:rsidR="00031C3A" w:rsidRPr="00F13718" w:rsidRDefault="00031C3A" w:rsidP="00031C3A">
      <w:pPr>
        <w:pStyle w:val="Akapitzlist"/>
        <w:ind w:left="1500"/>
        <w:rPr>
          <w:b/>
          <w:bCs/>
        </w:rPr>
      </w:pPr>
    </w:p>
    <w:p w14:paraId="100EC176" w14:textId="32AA32E4" w:rsidR="00031C3A" w:rsidRPr="00F13718" w:rsidRDefault="00031C3A" w:rsidP="00031C3A">
      <w:pPr>
        <w:pStyle w:val="Akapitzlist"/>
        <w:ind w:left="1500"/>
        <w:rPr>
          <w:b/>
          <w:bCs/>
          <w:u w:val="single"/>
        </w:rPr>
      </w:pPr>
      <w:r w:rsidRPr="00F13718">
        <w:rPr>
          <w:b/>
          <w:bCs/>
          <w:u w:val="single"/>
        </w:rPr>
        <w:t>SUFIT</w:t>
      </w:r>
    </w:p>
    <w:p w14:paraId="160A3945" w14:textId="5F57F418" w:rsidR="00B46A96" w:rsidRPr="00F13718" w:rsidRDefault="00B46A96" w:rsidP="00B46A96">
      <w:pPr>
        <w:pStyle w:val="Akapitzlist"/>
        <w:ind w:left="1500"/>
      </w:pPr>
      <w:r w:rsidRPr="00F13718">
        <w:t xml:space="preserve">Na  całej  powierzchni  sali  sportowej,  pomiędzy  dźwigarami,  montowane  sufity dźwiękochłonne </w:t>
      </w:r>
      <w:r w:rsidR="006966B8" w:rsidRPr="00F13718">
        <w:rPr>
          <w:b/>
          <w:bCs/>
        </w:rPr>
        <w:t>MODEL 1 (wg. specyfikacji)</w:t>
      </w:r>
      <w:r w:rsidRPr="00F13718">
        <w:t xml:space="preserve">. Sufity montowane tuż poniżej płatwi. Wzmocnione profile T24 HD (nr 2 na poniższym szkicu) instalowane w odstępach co 600 mm i spinane profilami  poprzecznymi  T24  o  długości  600  mm  (nr  3).  </w:t>
      </w:r>
    </w:p>
    <w:p w14:paraId="52FD4587" w14:textId="77D8E2F1" w:rsidR="00031C3A" w:rsidRPr="00F13718" w:rsidRDefault="00B46A96" w:rsidP="00A44144">
      <w:pPr>
        <w:pStyle w:val="Akapitzlist"/>
        <w:ind w:left="1500"/>
      </w:pPr>
      <w:r w:rsidRPr="00F13718">
        <w:t xml:space="preserve">Każdy  z  profili  głównych podwieszony za pomocą sztywnych wieszaków (nr 4) – rozstaw wieszaków co 1200 mm. W  tak  powstałym  ruszcie  montowane  płyty  </w:t>
      </w:r>
      <w:r w:rsidR="006966B8" w:rsidRPr="00F13718">
        <w:rPr>
          <w:b/>
          <w:bCs/>
        </w:rPr>
        <w:t>MODEL 1 (wg. specyfikacji)</w:t>
      </w:r>
      <w:r w:rsidRPr="00F13718">
        <w:t xml:space="preserve">  o  grubości  35  mm  i wymiarach  1200/600  mm.  Płyty  zabezpieczone  przed  wybijaniem  z  rusztu  przez usztywniacze przeciwuderzeniowe (nr 5). Na każdą płytę o wymiarach 1200/600 powinny przypadać  trzy  takie  usztywniacze.  Panele  sufitowe  wraz  z  konstrukcją  odporne  na uderzenia  piłką.  Kategoria  odporności  na  uderzenia  2A  wg  normy  EN  13964,  aneks  D (oraz  DIN  18  032  cz.3).  Łączna  powierzchnia  paneli  dźwiękochłonnych  </w:t>
      </w:r>
      <w:r w:rsidR="006966B8" w:rsidRPr="00F13718">
        <w:t>Modelu 1,</w:t>
      </w:r>
      <w:r w:rsidRPr="00F13718">
        <w:t xml:space="preserve">  na suficie sali wyniesie ok. 881,0 m</w:t>
      </w:r>
      <w:r w:rsidRPr="00F13718">
        <w:rPr>
          <w:vertAlign w:val="superscript"/>
        </w:rPr>
        <w:t>2</w:t>
      </w:r>
      <w:r w:rsidRPr="00F13718">
        <w:t xml:space="preserve"> .</w:t>
      </w:r>
    </w:p>
    <w:tbl>
      <w:tblPr>
        <w:tblStyle w:val="Tabela-Siatka"/>
        <w:tblW w:w="0" w:type="auto"/>
        <w:tblInd w:w="15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72"/>
      </w:tblGrid>
      <w:tr w:rsidR="00031C3A" w:rsidRPr="00F13718" w14:paraId="3DAACE0F" w14:textId="77777777" w:rsidTr="006679BF">
        <w:trPr>
          <w:trHeight w:val="4394"/>
        </w:trPr>
        <w:tc>
          <w:tcPr>
            <w:tcW w:w="9062" w:type="dxa"/>
          </w:tcPr>
          <w:p w14:paraId="7B927BF8" w14:textId="18AD9FE0" w:rsidR="00031C3A" w:rsidRPr="00F13718" w:rsidRDefault="006679BF" w:rsidP="0059447D">
            <w:pPr>
              <w:pStyle w:val="Akapitzlist"/>
              <w:jc w:val="center"/>
              <w:rPr>
                <w:i/>
                <w:iCs/>
              </w:rPr>
            </w:pPr>
            <w:r w:rsidRPr="00F13718">
              <w:rPr>
                <w:i/>
                <w:iCs/>
                <w:noProof/>
                <w:sz w:val="18"/>
                <w:szCs w:val="20"/>
              </w:rPr>
              <w:lastRenderedPageBreak/>
              <w:drawing>
                <wp:anchor distT="0" distB="0" distL="114300" distR="114300" simplePos="0" relativeHeight="251658240" behindDoc="0" locked="0" layoutInCell="1" allowOverlap="0" wp14:anchorId="21714587" wp14:editId="2B373115">
                  <wp:simplePos x="0" y="0"/>
                  <wp:positionH relativeFrom="margin">
                    <wp:posOffset>-65405</wp:posOffset>
                  </wp:positionH>
                  <wp:positionV relativeFrom="margin">
                    <wp:posOffset>0</wp:posOffset>
                  </wp:positionV>
                  <wp:extent cx="4781550" cy="2756535"/>
                  <wp:effectExtent l="0" t="0" r="0" b="5715"/>
                  <wp:wrapSquare wrapText="bothSides"/>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4781550" cy="2756535"/>
                          </a:xfrm>
                          <a:prstGeom prst="rect">
                            <a:avLst/>
                          </a:prstGeom>
                        </pic:spPr>
                      </pic:pic>
                    </a:graphicData>
                  </a:graphic>
                  <wp14:sizeRelH relativeFrom="margin">
                    <wp14:pctWidth>0</wp14:pctWidth>
                  </wp14:sizeRelH>
                  <wp14:sizeRelV relativeFrom="margin">
                    <wp14:pctHeight>0</wp14:pctHeight>
                  </wp14:sizeRelV>
                </wp:anchor>
              </w:drawing>
            </w:r>
            <w:r w:rsidR="00AC285D" w:rsidRPr="00F13718">
              <w:rPr>
                <w:i/>
                <w:iCs/>
                <w:sz w:val="18"/>
                <w:szCs w:val="20"/>
              </w:rPr>
              <w:t>(przykładowe rozwiązanie)</w:t>
            </w:r>
          </w:p>
        </w:tc>
      </w:tr>
    </w:tbl>
    <w:p w14:paraId="7E631765" w14:textId="2C70AC41" w:rsidR="00031C3A" w:rsidRPr="00F13718" w:rsidRDefault="00031C3A" w:rsidP="00031C3A">
      <w:pPr>
        <w:pStyle w:val="Akapitzlist"/>
        <w:ind w:left="1500"/>
      </w:pPr>
    </w:p>
    <w:p w14:paraId="798CFE8B" w14:textId="23D45F49" w:rsidR="0059447D" w:rsidRPr="00F13718" w:rsidRDefault="0059447D" w:rsidP="00031C3A">
      <w:pPr>
        <w:pStyle w:val="Akapitzlist"/>
        <w:ind w:left="1500"/>
        <w:rPr>
          <w:b/>
          <w:bCs/>
          <w:u w:val="single"/>
        </w:rPr>
      </w:pPr>
      <w:r w:rsidRPr="00F13718">
        <w:rPr>
          <w:b/>
          <w:bCs/>
          <w:u w:val="single"/>
        </w:rPr>
        <w:t>ŚCIANY</w:t>
      </w:r>
    </w:p>
    <w:p w14:paraId="289BCF87" w14:textId="4AED6D82" w:rsidR="00555FEB" w:rsidRPr="00F13718" w:rsidRDefault="00F26583" w:rsidP="00F26583">
      <w:pPr>
        <w:pStyle w:val="Akapitzlist"/>
        <w:ind w:left="1500"/>
      </w:pPr>
      <w:r w:rsidRPr="00F13718">
        <w:t xml:space="preserve">Na ścianach sali gimnastycznej montowane panele ścienne </w:t>
      </w:r>
      <w:r w:rsidR="00B76A7B" w:rsidRPr="00F13718">
        <w:rPr>
          <w:b/>
          <w:bCs/>
        </w:rPr>
        <w:t>MODEL 2 (wg. specyfikacji)</w:t>
      </w:r>
      <w:r w:rsidRPr="00F13718">
        <w:t>. Panele ścienne o wymiarach 2</w:t>
      </w:r>
      <w:r w:rsidR="00462E96" w:rsidRPr="00F13718">
        <w:t> </w:t>
      </w:r>
      <w:r w:rsidRPr="00F13718">
        <w:t>700</w:t>
      </w:r>
      <w:r w:rsidR="00462E96" w:rsidRPr="00F13718">
        <w:t xml:space="preserve"> </w:t>
      </w:r>
      <w:r w:rsidRPr="00F13718">
        <w:t>/</w:t>
      </w:r>
      <w:r w:rsidR="00462E96" w:rsidRPr="00F13718">
        <w:t xml:space="preserve"> </w:t>
      </w:r>
      <w:r w:rsidRPr="00F13718">
        <w:t xml:space="preserve">600 mm i grubości 40 mm montowane do ścian za pomocą  profili  ceowych  z  ekstrudowanego  aluminium  (nr  6  na  poniższym  szkicu)  oraz systemowych akcesoriów. Okładzina ścienna (panele dźwiękochłonne wraz z konstrukcją) odporna na uderzenia piłką. Kategoria odporności na uderzenia 1A wg normy EN 13964, aneks D (oraz DIN 18 032 cz.3).  </w:t>
      </w:r>
    </w:p>
    <w:p w14:paraId="363FE8DA" w14:textId="77777777" w:rsidR="00F26583" w:rsidRPr="00F13718" w:rsidRDefault="00F26583" w:rsidP="00F26583">
      <w:pPr>
        <w:pStyle w:val="Akapitzlist"/>
        <w:ind w:left="1500"/>
      </w:pPr>
    </w:p>
    <w:p w14:paraId="3850F1EC" w14:textId="1DFC758C" w:rsidR="00555FEB" w:rsidRPr="00F13718" w:rsidRDefault="00555FEB" w:rsidP="00555FEB">
      <w:pPr>
        <w:pStyle w:val="Akapitzlist"/>
        <w:ind w:left="1500"/>
        <w:rPr>
          <w:b/>
          <w:bCs/>
          <w:u w:val="single"/>
        </w:rPr>
      </w:pPr>
      <w:r w:rsidRPr="00F13718">
        <w:rPr>
          <w:b/>
          <w:bCs/>
          <w:u w:val="single"/>
        </w:rPr>
        <w:t>ROZMIESZCZENIE</w:t>
      </w:r>
    </w:p>
    <w:p w14:paraId="0DD9549F" w14:textId="77777777" w:rsidR="00271C3E" w:rsidRPr="00F13718" w:rsidRDefault="00555FEB" w:rsidP="00555FEB">
      <w:pPr>
        <w:pStyle w:val="Akapitzlist"/>
        <w:ind w:left="1500"/>
        <w:rPr>
          <w:u w:val="single"/>
        </w:rPr>
      </w:pPr>
      <w:r w:rsidRPr="00F13718">
        <w:rPr>
          <w:u w:val="single"/>
        </w:rPr>
        <w:t xml:space="preserve">Ściana szczytowa w osi 10. </w:t>
      </w:r>
    </w:p>
    <w:p w14:paraId="4D9C8BAA" w14:textId="77777777" w:rsidR="00271C3E" w:rsidRPr="00F13718" w:rsidRDefault="00555FEB" w:rsidP="00271C3E">
      <w:pPr>
        <w:pStyle w:val="Akapitzlist"/>
        <w:ind w:left="1500"/>
        <w:rPr>
          <w:u w:val="single"/>
        </w:rPr>
      </w:pPr>
      <w:r w:rsidRPr="00F13718">
        <w:t>Pomiędzy osiami A i G instalowany pas o wymiarach 270 cm x  2 220  cm  (montaż  od  poziomu  +1,00  do  +3,70).  Na  wysokości  trybun montowany drugi pas o wymiarach 270 cm x 420 cm (montaż od poziomu +3,70 do +6,40).</w:t>
      </w:r>
      <w:r w:rsidRPr="00F13718">
        <w:rPr>
          <w:u w:val="single"/>
        </w:rPr>
        <w:t xml:space="preserve">  </w:t>
      </w:r>
    </w:p>
    <w:p w14:paraId="6325E402" w14:textId="77777777" w:rsidR="00271C3E" w:rsidRPr="00F13718" w:rsidRDefault="00555FEB" w:rsidP="00271C3E">
      <w:pPr>
        <w:pStyle w:val="Akapitzlist"/>
        <w:ind w:left="1500"/>
        <w:rPr>
          <w:u w:val="single"/>
        </w:rPr>
      </w:pPr>
      <w:r w:rsidRPr="00F13718">
        <w:rPr>
          <w:u w:val="single"/>
        </w:rPr>
        <w:t xml:space="preserve">Ściana podłużna w osi A. </w:t>
      </w:r>
    </w:p>
    <w:p w14:paraId="07C25200" w14:textId="77777777" w:rsidR="00555FEB" w:rsidRPr="00F13718" w:rsidRDefault="00555FEB" w:rsidP="00271C3E">
      <w:pPr>
        <w:pStyle w:val="Akapitzlist"/>
        <w:ind w:left="1500"/>
      </w:pPr>
      <w:r w:rsidRPr="00F13718">
        <w:t>Pomiędzy słupami instalowanych sześć ekranów o wymiarach 270 cm x 480 cm (montaż od poziomu +1,00 do +3,70).</w:t>
      </w:r>
      <w:r w:rsidR="002B7691" w:rsidRPr="00F13718">
        <w:rPr>
          <w:noProof/>
        </w:rPr>
        <w:t xml:space="preserve"> </w:t>
      </w:r>
    </w:p>
    <w:p w14:paraId="72EB0436" w14:textId="03C9EBF9" w:rsidR="001E546A" w:rsidRPr="00F13718" w:rsidRDefault="001E546A" w:rsidP="00271C3E">
      <w:pPr>
        <w:pStyle w:val="Akapitzlist"/>
        <w:ind w:left="1500"/>
      </w:pPr>
    </w:p>
    <w:tbl>
      <w:tblPr>
        <w:tblStyle w:val="Tabela-Siatka"/>
        <w:tblW w:w="0" w:type="auto"/>
        <w:tblInd w:w="15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72"/>
      </w:tblGrid>
      <w:tr w:rsidR="00F13718" w:rsidRPr="00F13718" w14:paraId="2A2A4FE3" w14:textId="77777777" w:rsidTr="001E546A">
        <w:tc>
          <w:tcPr>
            <w:tcW w:w="9062" w:type="dxa"/>
          </w:tcPr>
          <w:p w14:paraId="4E5B932F" w14:textId="6F5059C3" w:rsidR="001E546A" w:rsidRPr="00F13718" w:rsidRDefault="002B7691" w:rsidP="001E546A">
            <w:pPr>
              <w:pStyle w:val="Akapitzlist"/>
              <w:jc w:val="center"/>
            </w:pPr>
            <w:r w:rsidRPr="00F13718">
              <w:rPr>
                <w:noProof/>
              </w:rPr>
              <w:drawing>
                <wp:anchor distT="0" distB="0" distL="114300" distR="114300" simplePos="0" relativeHeight="251659264" behindDoc="0" locked="0" layoutInCell="1" allowOverlap="1" wp14:anchorId="27F6ECB4" wp14:editId="01ECE82C">
                  <wp:simplePos x="0" y="0"/>
                  <wp:positionH relativeFrom="column">
                    <wp:posOffset>3666795</wp:posOffset>
                  </wp:positionH>
                  <wp:positionV relativeFrom="paragraph">
                    <wp:posOffset>2706904</wp:posOffset>
                  </wp:positionV>
                  <wp:extent cx="1002030" cy="204825"/>
                  <wp:effectExtent l="0" t="0" r="7620" b="5080"/>
                  <wp:wrapNone/>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1002030" cy="204825"/>
                          </a:xfrm>
                          <a:prstGeom prst="rect">
                            <a:avLst/>
                          </a:prstGeom>
                        </pic:spPr>
                      </pic:pic>
                    </a:graphicData>
                  </a:graphic>
                  <wp14:sizeRelH relativeFrom="margin">
                    <wp14:pctWidth>0</wp14:pctWidth>
                  </wp14:sizeRelH>
                  <wp14:sizeRelV relativeFrom="margin">
                    <wp14:pctHeight>0</wp14:pctHeight>
                  </wp14:sizeRelV>
                </wp:anchor>
              </w:drawing>
            </w:r>
            <w:r w:rsidR="001E546A" w:rsidRPr="00F13718">
              <w:rPr>
                <w:noProof/>
              </w:rPr>
              <w:drawing>
                <wp:inline distT="0" distB="0" distL="0" distR="0" wp14:anchorId="21FDC54F" wp14:editId="1FAB18F0">
                  <wp:extent cx="4454957" cy="2849811"/>
                  <wp:effectExtent l="0" t="0" r="3175" b="8255"/>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475704" cy="2863083"/>
                          </a:xfrm>
                          <a:prstGeom prst="rect">
                            <a:avLst/>
                          </a:prstGeom>
                        </pic:spPr>
                      </pic:pic>
                    </a:graphicData>
                  </a:graphic>
                </wp:inline>
              </w:drawing>
            </w:r>
          </w:p>
        </w:tc>
      </w:tr>
      <w:tr w:rsidR="00F13718" w:rsidRPr="00F13718" w14:paraId="353FD5CE" w14:textId="77777777" w:rsidTr="001E546A">
        <w:tc>
          <w:tcPr>
            <w:tcW w:w="9062" w:type="dxa"/>
          </w:tcPr>
          <w:p w14:paraId="146F52E3" w14:textId="4C9EE424" w:rsidR="001E546A" w:rsidRPr="00F13718" w:rsidRDefault="00B162EF" w:rsidP="001E546A">
            <w:pPr>
              <w:pStyle w:val="Akapitzlist"/>
              <w:jc w:val="center"/>
            </w:pPr>
            <w:r w:rsidRPr="00F13718">
              <w:rPr>
                <w:noProof/>
              </w:rPr>
              <w:lastRenderedPageBreak/>
              <w:drawing>
                <wp:inline distT="0" distB="0" distL="0" distR="0" wp14:anchorId="624F725A" wp14:editId="5D7AB010">
                  <wp:extent cx="4456734" cy="1616659"/>
                  <wp:effectExtent l="0" t="0" r="1270" b="3175"/>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488057" cy="1628021"/>
                          </a:xfrm>
                          <a:prstGeom prst="rect">
                            <a:avLst/>
                          </a:prstGeom>
                        </pic:spPr>
                      </pic:pic>
                    </a:graphicData>
                  </a:graphic>
                </wp:inline>
              </w:drawing>
            </w:r>
          </w:p>
          <w:p w14:paraId="34477AD4" w14:textId="0D9B288D" w:rsidR="00B162EF" w:rsidRPr="00F13718" w:rsidRDefault="00B162EF" w:rsidP="001E546A">
            <w:pPr>
              <w:pStyle w:val="Akapitzlist"/>
              <w:jc w:val="center"/>
            </w:pPr>
          </w:p>
        </w:tc>
      </w:tr>
      <w:tr w:rsidR="001E546A" w:rsidRPr="00F13718" w14:paraId="52F4054B" w14:textId="77777777" w:rsidTr="001E546A">
        <w:tc>
          <w:tcPr>
            <w:tcW w:w="9062" w:type="dxa"/>
          </w:tcPr>
          <w:p w14:paraId="711CCC7E" w14:textId="29CD2749" w:rsidR="001E546A" w:rsidRPr="00F13718" w:rsidRDefault="00B162EF" w:rsidP="001E546A">
            <w:pPr>
              <w:pStyle w:val="Akapitzlist"/>
              <w:jc w:val="center"/>
            </w:pPr>
            <w:r w:rsidRPr="00F13718">
              <w:rPr>
                <w:noProof/>
              </w:rPr>
              <w:drawing>
                <wp:inline distT="0" distB="0" distL="0" distR="0" wp14:anchorId="51ACCE9A" wp14:editId="2751F11A">
                  <wp:extent cx="4645050" cy="1957967"/>
                  <wp:effectExtent l="0" t="0" r="3175" b="4445"/>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702156" cy="1982038"/>
                          </a:xfrm>
                          <a:prstGeom prst="rect">
                            <a:avLst/>
                          </a:prstGeom>
                        </pic:spPr>
                      </pic:pic>
                    </a:graphicData>
                  </a:graphic>
                </wp:inline>
              </w:drawing>
            </w:r>
          </w:p>
          <w:p w14:paraId="6CFA21EA" w14:textId="5841D888" w:rsidR="00B162EF" w:rsidRPr="00F13718" w:rsidRDefault="00B162EF" w:rsidP="001E546A">
            <w:pPr>
              <w:pStyle w:val="Akapitzlist"/>
              <w:jc w:val="center"/>
            </w:pPr>
          </w:p>
        </w:tc>
      </w:tr>
    </w:tbl>
    <w:p w14:paraId="771860C2" w14:textId="77777777" w:rsidR="00031C3A" w:rsidRPr="00F13718" w:rsidRDefault="00031C3A" w:rsidP="00B162EF">
      <w:pPr>
        <w:ind w:left="0"/>
        <w:rPr>
          <w:b/>
          <w:bCs/>
        </w:rPr>
      </w:pPr>
    </w:p>
    <w:p w14:paraId="23F22F69" w14:textId="63484442" w:rsidR="00C615A2" w:rsidRPr="00F13718" w:rsidRDefault="00C615A2" w:rsidP="00C615A2">
      <w:pPr>
        <w:pStyle w:val="Akapitzlist"/>
        <w:numPr>
          <w:ilvl w:val="1"/>
          <w:numId w:val="23"/>
        </w:numPr>
        <w:rPr>
          <w:b/>
          <w:bCs/>
        </w:rPr>
      </w:pPr>
      <w:r w:rsidRPr="00F13718">
        <w:rPr>
          <w:b/>
          <w:bCs/>
        </w:rPr>
        <w:t>WYNIKI</w:t>
      </w:r>
    </w:p>
    <w:p w14:paraId="666F8871" w14:textId="77777777" w:rsidR="00AC285D" w:rsidRPr="00F13718" w:rsidRDefault="00AC285D" w:rsidP="00AC285D">
      <w:pPr>
        <w:pStyle w:val="Akapitzlist"/>
        <w:ind w:left="1500"/>
        <w:rPr>
          <w:b/>
          <w:bCs/>
        </w:rPr>
      </w:pPr>
    </w:p>
    <w:p w14:paraId="50EC1AFC" w14:textId="3ABF476D" w:rsidR="00271C3E" w:rsidRPr="00F13718" w:rsidRDefault="008350B6" w:rsidP="008350B6">
      <w:pPr>
        <w:pStyle w:val="Akapitzlist"/>
        <w:ind w:left="1500"/>
      </w:pPr>
      <w:r w:rsidRPr="00F13718">
        <w:t>W  tabeli  i  na  wykresie  poniżej  przedstawiono  obliczeniowe  wartości  czasu  pogłosu. Obliczenia  wykonano  wykorzystując  wzór  Fitzroya  dobrze  się  sprawdzający  w pomieszczeniach  prostopadłościennych,  który  pozwala  uwzględnić  sposób rozmieszczenia paneli dźwiękochłonnych na ścianach i suficie sali.</w:t>
      </w:r>
    </w:p>
    <w:p w14:paraId="5723F56A" w14:textId="198AD507" w:rsidR="008350B6" w:rsidRPr="00F13718" w:rsidRDefault="008350B6" w:rsidP="008350B6">
      <w:pPr>
        <w:pStyle w:val="Akapitzlist"/>
        <w:ind w:left="1500"/>
      </w:pPr>
    </w:p>
    <w:tbl>
      <w:tblPr>
        <w:tblStyle w:val="Tabela-Siatka"/>
        <w:tblW w:w="7572" w:type="dxa"/>
        <w:tblInd w:w="1500" w:type="dxa"/>
        <w:tblLook w:val="04A0" w:firstRow="1" w:lastRow="0" w:firstColumn="1" w:lastColumn="0" w:noHBand="0" w:noVBand="1"/>
      </w:tblPr>
      <w:tblGrid>
        <w:gridCol w:w="2895"/>
        <w:gridCol w:w="708"/>
        <w:gridCol w:w="709"/>
        <w:gridCol w:w="709"/>
        <w:gridCol w:w="850"/>
        <w:gridCol w:w="851"/>
        <w:gridCol w:w="850"/>
      </w:tblGrid>
      <w:tr w:rsidR="00F13718" w:rsidRPr="00F13718" w14:paraId="7AECF0F2" w14:textId="77777777" w:rsidTr="0013235D">
        <w:tc>
          <w:tcPr>
            <w:tcW w:w="7572" w:type="dxa"/>
            <w:gridSpan w:val="7"/>
            <w:tcBorders>
              <w:top w:val="nil"/>
              <w:left w:val="nil"/>
              <w:bottom w:val="single" w:sz="4" w:space="0" w:color="auto"/>
              <w:right w:val="nil"/>
            </w:tcBorders>
            <w:vAlign w:val="center"/>
          </w:tcPr>
          <w:p w14:paraId="191C0714" w14:textId="702360EF" w:rsidR="008350B6" w:rsidRPr="00F13718" w:rsidRDefault="00AC285D" w:rsidP="008350B6">
            <w:pPr>
              <w:pStyle w:val="Akapitzlist"/>
              <w:jc w:val="center"/>
            </w:pPr>
            <w:r w:rsidRPr="00F13718">
              <w:rPr>
                <w:noProof/>
              </w:rPr>
              <w:drawing>
                <wp:inline distT="0" distB="0" distL="0" distR="0" wp14:anchorId="5165FC7F" wp14:editId="4DB97FE0">
                  <wp:extent cx="4630521" cy="330752"/>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736888" cy="338350"/>
                          </a:xfrm>
                          <a:prstGeom prst="rect">
                            <a:avLst/>
                          </a:prstGeom>
                        </pic:spPr>
                      </pic:pic>
                    </a:graphicData>
                  </a:graphic>
                </wp:inline>
              </w:drawing>
            </w:r>
          </w:p>
          <w:p w14:paraId="5B30D1C9" w14:textId="606B8D63" w:rsidR="00AC285D" w:rsidRPr="00F13718" w:rsidRDefault="00AC285D" w:rsidP="008350B6">
            <w:pPr>
              <w:pStyle w:val="Akapitzlist"/>
              <w:jc w:val="center"/>
            </w:pPr>
          </w:p>
        </w:tc>
      </w:tr>
      <w:tr w:rsidR="00F13718" w:rsidRPr="00F13718" w14:paraId="0752317D" w14:textId="77777777" w:rsidTr="0013235D">
        <w:tc>
          <w:tcPr>
            <w:tcW w:w="2895" w:type="dxa"/>
            <w:tcBorders>
              <w:top w:val="single" w:sz="4" w:space="0" w:color="auto"/>
            </w:tcBorders>
            <w:vAlign w:val="center"/>
          </w:tcPr>
          <w:p w14:paraId="6EE46773" w14:textId="03FF5243" w:rsidR="008350B6" w:rsidRPr="00F13718" w:rsidRDefault="005D2BE5" w:rsidP="008350B6">
            <w:pPr>
              <w:pStyle w:val="Akapitzlist"/>
              <w:jc w:val="left"/>
            </w:pPr>
            <w:r w:rsidRPr="00F13718">
              <w:t xml:space="preserve">Częstotliwość </w:t>
            </w:r>
            <w:r w:rsidRPr="00F13718">
              <w:rPr>
                <w:i/>
                <w:iCs/>
              </w:rPr>
              <w:t>f</w:t>
            </w:r>
            <w:r w:rsidRPr="00F13718">
              <w:t>, [</w:t>
            </w:r>
            <w:proofErr w:type="spellStart"/>
            <w:r w:rsidRPr="00F13718">
              <w:t>Hz</w:t>
            </w:r>
            <w:proofErr w:type="spellEnd"/>
            <w:r w:rsidRPr="00F13718">
              <w:t>]</w:t>
            </w:r>
          </w:p>
        </w:tc>
        <w:tc>
          <w:tcPr>
            <w:tcW w:w="708" w:type="dxa"/>
            <w:tcBorders>
              <w:top w:val="single" w:sz="4" w:space="0" w:color="auto"/>
            </w:tcBorders>
            <w:vAlign w:val="center"/>
          </w:tcPr>
          <w:p w14:paraId="4B61AA93" w14:textId="22B36C1F" w:rsidR="005D2BE5" w:rsidRPr="00F13718" w:rsidRDefault="005D2BE5" w:rsidP="005D2BE5">
            <w:pPr>
              <w:pStyle w:val="Akapitzlist"/>
              <w:jc w:val="center"/>
            </w:pPr>
            <w:r w:rsidRPr="00F13718">
              <w:t>125</w:t>
            </w:r>
          </w:p>
        </w:tc>
        <w:tc>
          <w:tcPr>
            <w:tcW w:w="709" w:type="dxa"/>
            <w:tcBorders>
              <w:top w:val="single" w:sz="4" w:space="0" w:color="auto"/>
            </w:tcBorders>
            <w:vAlign w:val="center"/>
          </w:tcPr>
          <w:p w14:paraId="7CD9B6B8" w14:textId="4477AE50" w:rsidR="008350B6" w:rsidRPr="00F13718" w:rsidRDefault="005D2BE5" w:rsidP="005D2BE5">
            <w:pPr>
              <w:pStyle w:val="Akapitzlist"/>
              <w:jc w:val="center"/>
            </w:pPr>
            <w:r w:rsidRPr="00F13718">
              <w:t>250</w:t>
            </w:r>
          </w:p>
        </w:tc>
        <w:tc>
          <w:tcPr>
            <w:tcW w:w="709" w:type="dxa"/>
            <w:tcBorders>
              <w:top w:val="single" w:sz="4" w:space="0" w:color="auto"/>
            </w:tcBorders>
            <w:vAlign w:val="center"/>
          </w:tcPr>
          <w:p w14:paraId="4743B192" w14:textId="108A1E7C" w:rsidR="008350B6" w:rsidRPr="00F13718" w:rsidRDefault="005D2BE5" w:rsidP="005D2BE5">
            <w:pPr>
              <w:pStyle w:val="Akapitzlist"/>
              <w:jc w:val="center"/>
            </w:pPr>
            <w:r w:rsidRPr="00F13718">
              <w:t>500</w:t>
            </w:r>
          </w:p>
        </w:tc>
        <w:tc>
          <w:tcPr>
            <w:tcW w:w="850" w:type="dxa"/>
            <w:tcBorders>
              <w:top w:val="single" w:sz="4" w:space="0" w:color="auto"/>
            </w:tcBorders>
            <w:vAlign w:val="center"/>
          </w:tcPr>
          <w:p w14:paraId="0B000A48" w14:textId="45501FB0" w:rsidR="008350B6" w:rsidRPr="00F13718" w:rsidRDefault="005D2BE5" w:rsidP="005D2BE5">
            <w:pPr>
              <w:pStyle w:val="Akapitzlist"/>
              <w:jc w:val="center"/>
            </w:pPr>
            <w:r w:rsidRPr="00F13718">
              <w:t>1 000</w:t>
            </w:r>
          </w:p>
        </w:tc>
        <w:tc>
          <w:tcPr>
            <w:tcW w:w="851" w:type="dxa"/>
            <w:tcBorders>
              <w:top w:val="single" w:sz="4" w:space="0" w:color="auto"/>
            </w:tcBorders>
            <w:vAlign w:val="center"/>
          </w:tcPr>
          <w:p w14:paraId="1B971046" w14:textId="36E66315" w:rsidR="008350B6" w:rsidRPr="00F13718" w:rsidRDefault="005D2BE5" w:rsidP="005D2BE5">
            <w:pPr>
              <w:pStyle w:val="Akapitzlist"/>
              <w:jc w:val="center"/>
            </w:pPr>
            <w:r w:rsidRPr="00F13718">
              <w:t>2 000</w:t>
            </w:r>
          </w:p>
        </w:tc>
        <w:tc>
          <w:tcPr>
            <w:tcW w:w="850" w:type="dxa"/>
            <w:tcBorders>
              <w:top w:val="single" w:sz="4" w:space="0" w:color="auto"/>
            </w:tcBorders>
            <w:vAlign w:val="center"/>
          </w:tcPr>
          <w:p w14:paraId="0D58160A" w14:textId="19E0C633" w:rsidR="008350B6" w:rsidRPr="00F13718" w:rsidRDefault="005D2BE5" w:rsidP="005D2BE5">
            <w:pPr>
              <w:pStyle w:val="Akapitzlist"/>
              <w:jc w:val="center"/>
            </w:pPr>
            <w:r w:rsidRPr="00F13718">
              <w:t>4 000</w:t>
            </w:r>
          </w:p>
        </w:tc>
      </w:tr>
      <w:tr w:rsidR="00F13718" w:rsidRPr="00F13718" w14:paraId="638449E9" w14:textId="77777777" w:rsidTr="0013235D">
        <w:tc>
          <w:tcPr>
            <w:tcW w:w="2895" w:type="dxa"/>
            <w:vAlign w:val="center"/>
          </w:tcPr>
          <w:p w14:paraId="77413032" w14:textId="67A5007A" w:rsidR="008350B6" w:rsidRPr="00F13718" w:rsidRDefault="005D2BE5" w:rsidP="008350B6">
            <w:pPr>
              <w:pStyle w:val="Akapitzlist"/>
              <w:jc w:val="left"/>
            </w:pPr>
            <w:r w:rsidRPr="00F13718">
              <w:t xml:space="preserve">Czas pogłosu </w:t>
            </w:r>
            <w:r w:rsidRPr="00F13718">
              <w:rPr>
                <w:i/>
                <w:iCs/>
              </w:rPr>
              <w:t>T</w:t>
            </w:r>
            <w:r w:rsidRPr="00F13718">
              <w:t>, [s], Wersja 0</w:t>
            </w:r>
          </w:p>
        </w:tc>
        <w:tc>
          <w:tcPr>
            <w:tcW w:w="708" w:type="dxa"/>
            <w:vAlign w:val="center"/>
          </w:tcPr>
          <w:p w14:paraId="1AE2D950" w14:textId="6FA21999" w:rsidR="008350B6" w:rsidRPr="00F13718" w:rsidRDefault="005D2BE5" w:rsidP="005D2BE5">
            <w:pPr>
              <w:pStyle w:val="Akapitzlist"/>
              <w:jc w:val="center"/>
            </w:pPr>
            <w:r w:rsidRPr="00F13718">
              <w:t>7,5</w:t>
            </w:r>
          </w:p>
        </w:tc>
        <w:tc>
          <w:tcPr>
            <w:tcW w:w="709" w:type="dxa"/>
            <w:vAlign w:val="center"/>
          </w:tcPr>
          <w:p w14:paraId="0BB7A250" w14:textId="2F1390D5" w:rsidR="008350B6" w:rsidRPr="00F13718" w:rsidRDefault="005D2BE5" w:rsidP="005D2BE5">
            <w:pPr>
              <w:pStyle w:val="Akapitzlist"/>
              <w:jc w:val="center"/>
            </w:pPr>
            <w:r w:rsidRPr="00F13718">
              <w:t>6,6</w:t>
            </w:r>
          </w:p>
        </w:tc>
        <w:tc>
          <w:tcPr>
            <w:tcW w:w="709" w:type="dxa"/>
            <w:vAlign w:val="center"/>
          </w:tcPr>
          <w:p w14:paraId="1EDA9F25" w14:textId="38D262CC" w:rsidR="008350B6" w:rsidRPr="00F13718" w:rsidRDefault="005D2BE5" w:rsidP="005D2BE5">
            <w:pPr>
              <w:pStyle w:val="Akapitzlist"/>
              <w:jc w:val="center"/>
            </w:pPr>
            <w:r w:rsidRPr="00F13718">
              <w:t>5,5</w:t>
            </w:r>
          </w:p>
        </w:tc>
        <w:tc>
          <w:tcPr>
            <w:tcW w:w="850" w:type="dxa"/>
            <w:vAlign w:val="center"/>
          </w:tcPr>
          <w:p w14:paraId="44181E3D" w14:textId="32607F4F" w:rsidR="008350B6" w:rsidRPr="00F13718" w:rsidRDefault="005D2BE5" w:rsidP="005D2BE5">
            <w:pPr>
              <w:pStyle w:val="Akapitzlist"/>
              <w:jc w:val="center"/>
            </w:pPr>
            <w:r w:rsidRPr="00F13718">
              <w:t>4,6</w:t>
            </w:r>
          </w:p>
        </w:tc>
        <w:tc>
          <w:tcPr>
            <w:tcW w:w="851" w:type="dxa"/>
            <w:vAlign w:val="center"/>
          </w:tcPr>
          <w:p w14:paraId="6C4CF528" w14:textId="61FEB036" w:rsidR="008350B6" w:rsidRPr="00F13718" w:rsidRDefault="005D2BE5" w:rsidP="005D2BE5">
            <w:pPr>
              <w:pStyle w:val="Akapitzlist"/>
              <w:jc w:val="center"/>
            </w:pPr>
            <w:r w:rsidRPr="00F13718">
              <w:t>4,5</w:t>
            </w:r>
          </w:p>
        </w:tc>
        <w:tc>
          <w:tcPr>
            <w:tcW w:w="850" w:type="dxa"/>
            <w:vAlign w:val="center"/>
          </w:tcPr>
          <w:p w14:paraId="5F65E80E" w14:textId="50E0C7B1" w:rsidR="008350B6" w:rsidRPr="00F13718" w:rsidRDefault="005D2BE5" w:rsidP="005D2BE5">
            <w:pPr>
              <w:pStyle w:val="Akapitzlist"/>
              <w:jc w:val="center"/>
            </w:pPr>
            <w:r w:rsidRPr="00F13718">
              <w:t>2,5</w:t>
            </w:r>
          </w:p>
        </w:tc>
      </w:tr>
      <w:tr w:rsidR="00F13718" w:rsidRPr="00F13718" w14:paraId="4DE4530A" w14:textId="77777777" w:rsidTr="0013235D">
        <w:tc>
          <w:tcPr>
            <w:tcW w:w="2895" w:type="dxa"/>
            <w:vAlign w:val="center"/>
          </w:tcPr>
          <w:p w14:paraId="65144DE7" w14:textId="66C9FFF5" w:rsidR="008350B6" w:rsidRPr="00F13718" w:rsidRDefault="005D2BE5" w:rsidP="008350B6">
            <w:pPr>
              <w:pStyle w:val="Akapitzlist"/>
              <w:jc w:val="left"/>
            </w:pPr>
            <w:r w:rsidRPr="00F13718">
              <w:t xml:space="preserve">Czas pogłosu </w:t>
            </w:r>
            <w:r w:rsidRPr="00F13718">
              <w:rPr>
                <w:i/>
                <w:iCs/>
              </w:rPr>
              <w:t>T</w:t>
            </w:r>
            <w:r w:rsidRPr="00F13718">
              <w:t>, [s], Wersja I</w:t>
            </w:r>
          </w:p>
        </w:tc>
        <w:tc>
          <w:tcPr>
            <w:tcW w:w="708" w:type="dxa"/>
            <w:vAlign w:val="center"/>
          </w:tcPr>
          <w:p w14:paraId="56FD8416" w14:textId="7EB24523" w:rsidR="008350B6" w:rsidRPr="00F13718" w:rsidRDefault="005D2BE5" w:rsidP="005D2BE5">
            <w:pPr>
              <w:pStyle w:val="Akapitzlist"/>
              <w:jc w:val="center"/>
            </w:pPr>
            <w:r w:rsidRPr="00F13718">
              <w:t>4,0</w:t>
            </w:r>
          </w:p>
        </w:tc>
        <w:tc>
          <w:tcPr>
            <w:tcW w:w="709" w:type="dxa"/>
            <w:vAlign w:val="center"/>
          </w:tcPr>
          <w:p w14:paraId="56C132C8" w14:textId="301E8848" w:rsidR="008350B6" w:rsidRPr="00F13718" w:rsidRDefault="005D2BE5" w:rsidP="005D2BE5">
            <w:pPr>
              <w:pStyle w:val="Akapitzlist"/>
              <w:jc w:val="center"/>
            </w:pPr>
            <w:r w:rsidRPr="00F13718">
              <w:t>3,1</w:t>
            </w:r>
          </w:p>
        </w:tc>
        <w:tc>
          <w:tcPr>
            <w:tcW w:w="709" w:type="dxa"/>
            <w:vAlign w:val="center"/>
          </w:tcPr>
          <w:p w14:paraId="4CC606FC" w14:textId="215046BF" w:rsidR="008350B6" w:rsidRPr="00F13718" w:rsidRDefault="005D2BE5" w:rsidP="005D2BE5">
            <w:pPr>
              <w:pStyle w:val="Akapitzlist"/>
              <w:jc w:val="center"/>
            </w:pPr>
            <w:r w:rsidRPr="00F13718">
              <w:t>2,2</w:t>
            </w:r>
          </w:p>
        </w:tc>
        <w:tc>
          <w:tcPr>
            <w:tcW w:w="850" w:type="dxa"/>
            <w:vAlign w:val="center"/>
          </w:tcPr>
          <w:p w14:paraId="6406D3B3" w14:textId="7CA691B4" w:rsidR="008350B6" w:rsidRPr="00F13718" w:rsidRDefault="005D2BE5" w:rsidP="005D2BE5">
            <w:pPr>
              <w:pStyle w:val="Akapitzlist"/>
              <w:jc w:val="center"/>
            </w:pPr>
            <w:r w:rsidRPr="00F13718">
              <w:t>1,7</w:t>
            </w:r>
          </w:p>
        </w:tc>
        <w:tc>
          <w:tcPr>
            <w:tcW w:w="851" w:type="dxa"/>
            <w:vAlign w:val="center"/>
          </w:tcPr>
          <w:p w14:paraId="74F47847" w14:textId="3A62CCDE" w:rsidR="008350B6" w:rsidRPr="00F13718" w:rsidRDefault="005D2BE5" w:rsidP="005D2BE5">
            <w:pPr>
              <w:pStyle w:val="Akapitzlist"/>
              <w:jc w:val="center"/>
            </w:pPr>
            <w:r w:rsidRPr="00F13718">
              <w:t>1,3</w:t>
            </w:r>
          </w:p>
        </w:tc>
        <w:tc>
          <w:tcPr>
            <w:tcW w:w="850" w:type="dxa"/>
            <w:vAlign w:val="center"/>
          </w:tcPr>
          <w:p w14:paraId="61B73E77" w14:textId="6EEA730A" w:rsidR="008350B6" w:rsidRPr="00F13718" w:rsidRDefault="005D2BE5" w:rsidP="005D2BE5">
            <w:pPr>
              <w:pStyle w:val="Akapitzlist"/>
              <w:jc w:val="center"/>
            </w:pPr>
            <w:r w:rsidRPr="00F13718">
              <w:t>0,7</w:t>
            </w:r>
          </w:p>
        </w:tc>
      </w:tr>
      <w:tr w:rsidR="00AC285D" w:rsidRPr="00F13718" w14:paraId="29C063E1" w14:textId="77777777" w:rsidTr="0013235D">
        <w:tc>
          <w:tcPr>
            <w:tcW w:w="2895" w:type="dxa"/>
            <w:vAlign w:val="center"/>
          </w:tcPr>
          <w:p w14:paraId="4B52917B" w14:textId="21C767E5" w:rsidR="008350B6" w:rsidRPr="00F13718" w:rsidRDefault="005D2BE5" w:rsidP="008350B6">
            <w:pPr>
              <w:pStyle w:val="Akapitzlist"/>
              <w:jc w:val="left"/>
            </w:pPr>
            <w:r w:rsidRPr="00F13718">
              <w:t xml:space="preserve">Czas pogłosu </w:t>
            </w:r>
            <w:r w:rsidRPr="00F13718">
              <w:rPr>
                <w:i/>
                <w:iCs/>
              </w:rPr>
              <w:t>T</w:t>
            </w:r>
            <w:r w:rsidRPr="00F13718">
              <w:t>, [s], Wersja II</w:t>
            </w:r>
          </w:p>
        </w:tc>
        <w:tc>
          <w:tcPr>
            <w:tcW w:w="708" w:type="dxa"/>
            <w:vAlign w:val="center"/>
          </w:tcPr>
          <w:p w14:paraId="39A3F646" w14:textId="460A4032" w:rsidR="008350B6" w:rsidRPr="00F13718" w:rsidRDefault="005D2BE5" w:rsidP="005D2BE5">
            <w:pPr>
              <w:pStyle w:val="Akapitzlist"/>
              <w:jc w:val="center"/>
            </w:pPr>
            <w:r w:rsidRPr="00F13718">
              <w:t>2,9</w:t>
            </w:r>
          </w:p>
        </w:tc>
        <w:tc>
          <w:tcPr>
            <w:tcW w:w="709" w:type="dxa"/>
            <w:vAlign w:val="center"/>
          </w:tcPr>
          <w:p w14:paraId="622BA60E" w14:textId="143A2FA0" w:rsidR="008350B6" w:rsidRPr="00F13718" w:rsidRDefault="005D2BE5" w:rsidP="005D2BE5">
            <w:pPr>
              <w:pStyle w:val="Akapitzlist"/>
              <w:jc w:val="center"/>
            </w:pPr>
            <w:r w:rsidRPr="00F13718">
              <w:t>1,4</w:t>
            </w:r>
          </w:p>
        </w:tc>
        <w:tc>
          <w:tcPr>
            <w:tcW w:w="709" w:type="dxa"/>
            <w:vAlign w:val="center"/>
          </w:tcPr>
          <w:p w14:paraId="3F8E63FE" w14:textId="5C1C05B3" w:rsidR="008350B6" w:rsidRPr="00F13718" w:rsidRDefault="005D2BE5" w:rsidP="005D2BE5">
            <w:pPr>
              <w:pStyle w:val="Akapitzlist"/>
              <w:jc w:val="center"/>
            </w:pPr>
            <w:r w:rsidRPr="00F13718">
              <w:t>1,1</w:t>
            </w:r>
          </w:p>
        </w:tc>
        <w:tc>
          <w:tcPr>
            <w:tcW w:w="850" w:type="dxa"/>
            <w:vAlign w:val="center"/>
          </w:tcPr>
          <w:p w14:paraId="549ED93E" w14:textId="520926AD" w:rsidR="008350B6" w:rsidRPr="00F13718" w:rsidRDefault="005D2BE5" w:rsidP="005D2BE5">
            <w:pPr>
              <w:pStyle w:val="Akapitzlist"/>
              <w:jc w:val="center"/>
            </w:pPr>
            <w:r w:rsidRPr="00F13718">
              <w:t>1,0</w:t>
            </w:r>
          </w:p>
        </w:tc>
        <w:tc>
          <w:tcPr>
            <w:tcW w:w="851" w:type="dxa"/>
            <w:vAlign w:val="center"/>
          </w:tcPr>
          <w:p w14:paraId="6D0114C9" w14:textId="5DBE2870" w:rsidR="008350B6" w:rsidRPr="00F13718" w:rsidRDefault="005D2BE5" w:rsidP="005D2BE5">
            <w:pPr>
              <w:pStyle w:val="Akapitzlist"/>
              <w:jc w:val="center"/>
            </w:pPr>
            <w:r w:rsidRPr="00F13718">
              <w:t>0,9</w:t>
            </w:r>
          </w:p>
        </w:tc>
        <w:tc>
          <w:tcPr>
            <w:tcW w:w="850" w:type="dxa"/>
            <w:vAlign w:val="center"/>
          </w:tcPr>
          <w:p w14:paraId="5D87471F" w14:textId="2F2621B3" w:rsidR="008350B6" w:rsidRPr="00F13718" w:rsidRDefault="005D2BE5" w:rsidP="005D2BE5">
            <w:pPr>
              <w:pStyle w:val="Akapitzlist"/>
              <w:jc w:val="center"/>
            </w:pPr>
            <w:r w:rsidRPr="00F13718">
              <w:t>0,7</w:t>
            </w:r>
          </w:p>
        </w:tc>
      </w:tr>
    </w:tbl>
    <w:p w14:paraId="7E1B2822" w14:textId="72DFA233" w:rsidR="008350B6" w:rsidRPr="00F13718" w:rsidRDefault="008350B6" w:rsidP="008350B6">
      <w:pPr>
        <w:pStyle w:val="Akapitzlist"/>
        <w:ind w:left="1500"/>
      </w:pPr>
    </w:p>
    <w:p w14:paraId="193EA44E" w14:textId="6B6689AD" w:rsidR="00AC285D" w:rsidRPr="00F13718" w:rsidRDefault="00AC285D" w:rsidP="00AC285D">
      <w:pPr>
        <w:pStyle w:val="Akapitzlist"/>
        <w:ind w:left="1500"/>
        <w:rPr>
          <w:sz w:val="16"/>
          <w:szCs w:val="18"/>
        </w:rPr>
      </w:pPr>
      <w:r w:rsidRPr="00F13718">
        <w:rPr>
          <w:sz w:val="16"/>
          <w:szCs w:val="18"/>
        </w:rPr>
        <w:t xml:space="preserve">          Wersja 0 </w:t>
      </w:r>
      <w:r w:rsidRPr="00F13718">
        <w:rPr>
          <w:sz w:val="16"/>
          <w:szCs w:val="18"/>
        </w:rPr>
        <w:tab/>
        <w:t xml:space="preserve">– sala sportowa pozbawiona materiałów dźwiękochłonnych </w:t>
      </w:r>
    </w:p>
    <w:p w14:paraId="13320155" w14:textId="5E06CA4F" w:rsidR="00AC285D" w:rsidRPr="00F13718" w:rsidRDefault="00AC285D" w:rsidP="00AC285D">
      <w:pPr>
        <w:pStyle w:val="Akapitzlist"/>
        <w:ind w:left="1500"/>
        <w:rPr>
          <w:sz w:val="16"/>
          <w:szCs w:val="18"/>
        </w:rPr>
      </w:pPr>
      <w:r w:rsidRPr="00F13718">
        <w:rPr>
          <w:sz w:val="16"/>
          <w:szCs w:val="18"/>
        </w:rPr>
        <w:t xml:space="preserve">          Wersja I </w:t>
      </w:r>
      <w:r w:rsidRPr="00F13718">
        <w:rPr>
          <w:sz w:val="16"/>
          <w:szCs w:val="18"/>
        </w:rPr>
        <w:tab/>
        <w:t xml:space="preserve">– sala sportowa wyposażona w sufit dźwiękochłonny wg opisu powyżej </w:t>
      </w:r>
    </w:p>
    <w:p w14:paraId="085E767E" w14:textId="6A4203A4" w:rsidR="008350B6" w:rsidRPr="00F13718" w:rsidRDefault="00AC285D" w:rsidP="00AC285D">
      <w:pPr>
        <w:pStyle w:val="Akapitzlist"/>
        <w:ind w:left="1500"/>
        <w:rPr>
          <w:sz w:val="16"/>
          <w:szCs w:val="18"/>
        </w:rPr>
      </w:pPr>
      <w:r w:rsidRPr="00F13718">
        <w:rPr>
          <w:sz w:val="16"/>
          <w:szCs w:val="18"/>
        </w:rPr>
        <w:t xml:space="preserve">          Wersja II </w:t>
      </w:r>
      <w:r w:rsidRPr="00F13718">
        <w:rPr>
          <w:sz w:val="16"/>
          <w:szCs w:val="18"/>
        </w:rPr>
        <w:tab/>
        <w:t>– sala sportowa wyposażona w sufit dźwiękochłonny i panele ścienne wg opisu powyżej</w:t>
      </w:r>
    </w:p>
    <w:p w14:paraId="7DDC7C98" w14:textId="57BCAEAD" w:rsidR="008350B6" w:rsidRPr="00F13718" w:rsidRDefault="008350B6" w:rsidP="008350B6">
      <w:pPr>
        <w:pStyle w:val="Akapitzlist"/>
        <w:ind w:left="1500"/>
      </w:pPr>
    </w:p>
    <w:tbl>
      <w:tblPr>
        <w:tblStyle w:val="Tabela-Siatka"/>
        <w:tblW w:w="0" w:type="auto"/>
        <w:tblInd w:w="1500" w:type="dxa"/>
        <w:tblLook w:val="04A0" w:firstRow="1" w:lastRow="0" w:firstColumn="1" w:lastColumn="0" w:noHBand="0" w:noVBand="1"/>
      </w:tblPr>
      <w:tblGrid>
        <w:gridCol w:w="7562"/>
      </w:tblGrid>
      <w:tr w:rsidR="00F13718" w:rsidRPr="00F13718" w14:paraId="38D9509B" w14:textId="77777777" w:rsidTr="001E546A">
        <w:tc>
          <w:tcPr>
            <w:tcW w:w="9062" w:type="dxa"/>
            <w:tcBorders>
              <w:bottom w:val="single" w:sz="4" w:space="0" w:color="auto"/>
            </w:tcBorders>
          </w:tcPr>
          <w:p w14:paraId="5A9FA066" w14:textId="7CF21C79" w:rsidR="00AC285D" w:rsidRPr="00F13718" w:rsidRDefault="001E546A" w:rsidP="001E546A">
            <w:pPr>
              <w:pStyle w:val="Akapitzlist"/>
              <w:jc w:val="center"/>
            </w:pPr>
            <w:r w:rsidRPr="00F13718">
              <w:rPr>
                <w:noProof/>
              </w:rPr>
              <w:drawing>
                <wp:inline distT="0" distB="0" distL="0" distR="0" wp14:anchorId="03DBBD97" wp14:editId="248D8A4E">
                  <wp:extent cx="4273701" cy="1931213"/>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494254" cy="2030877"/>
                          </a:xfrm>
                          <a:prstGeom prst="rect">
                            <a:avLst/>
                          </a:prstGeom>
                        </pic:spPr>
                      </pic:pic>
                    </a:graphicData>
                  </a:graphic>
                </wp:inline>
              </w:drawing>
            </w:r>
          </w:p>
        </w:tc>
      </w:tr>
      <w:tr w:rsidR="00AC285D" w:rsidRPr="00F13718" w14:paraId="14FDD5AB" w14:textId="77777777" w:rsidTr="001E546A">
        <w:tc>
          <w:tcPr>
            <w:tcW w:w="9062" w:type="dxa"/>
            <w:tcBorders>
              <w:top w:val="single" w:sz="4" w:space="0" w:color="auto"/>
              <w:left w:val="nil"/>
              <w:bottom w:val="nil"/>
              <w:right w:val="nil"/>
            </w:tcBorders>
          </w:tcPr>
          <w:p w14:paraId="03F62533" w14:textId="711A6A3B" w:rsidR="00AC285D" w:rsidRPr="00F13718" w:rsidRDefault="001E546A" w:rsidP="008350B6">
            <w:pPr>
              <w:pStyle w:val="Akapitzlist"/>
            </w:pPr>
            <w:r w:rsidRPr="00F13718">
              <w:t xml:space="preserve">Wymagania normowe zostaną spełnione w przypadku wersji II.  </w:t>
            </w:r>
          </w:p>
        </w:tc>
      </w:tr>
    </w:tbl>
    <w:p w14:paraId="5EBF34CF" w14:textId="739CB520" w:rsidR="00271C3E" w:rsidRPr="00F13718" w:rsidRDefault="00271C3E" w:rsidP="00B162EF">
      <w:pPr>
        <w:ind w:left="0"/>
        <w:rPr>
          <w:b/>
          <w:bCs/>
        </w:rPr>
      </w:pPr>
    </w:p>
    <w:p w14:paraId="5DDD8A21" w14:textId="1708F76C" w:rsidR="00E12860" w:rsidRPr="00F13718" w:rsidRDefault="00E12860" w:rsidP="00B162EF">
      <w:pPr>
        <w:ind w:left="0"/>
        <w:rPr>
          <w:b/>
          <w:bCs/>
        </w:rPr>
      </w:pPr>
    </w:p>
    <w:p w14:paraId="4E089F22" w14:textId="3BCDBE55" w:rsidR="00E12860" w:rsidRPr="00F13718" w:rsidRDefault="00E12860" w:rsidP="00B162EF">
      <w:pPr>
        <w:ind w:left="0"/>
        <w:rPr>
          <w:b/>
          <w:bCs/>
        </w:rPr>
      </w:pPr>
    </w:p>
    <w:p w14:paraId="5F0B9AB1" w14:textId="77777777" w:rsidR="00E12860" w:rsidRPr="00F13718" w:rsidRDefault="00E12860" w:rsidP="00B162EF">
      <w:pPr>
        <w:ind w:left="0"/>
        <w:rPr>
          <w:b/>
          <w:bCs/>
        </w:rPr>
      </w:pPr>
    </w:p>
    <w:p w14:paraId="33CEE95F" w14:textId="1BEEB5C9" w:rsidR="00C66348" w:rsidRPr="00F13718" w:rsidRDefault="00C66348" w:rsidP="00C66348">
      <w:pPr>
        <w:pStyle w:val="Akapitzlist"/>
        <w:numPr>
          <w:ilvl w:val="0"/>
          <w:numId w:val="23"/>
        </w:numPr>
        <w:rPr>
          <w:b/>
          <w:bCs/>
          <w:u w:val="single"/>
        </w:rPr>
      </w:pPr>
      <w:r w:rsidRPr="00F13718">
        <w:rPr>
          <w:b/>
          <w:bCs/>
          <w:u w:val="single"/>
        </w:rPr>
        <w:t>SALE LEKCYJNE</w:t>
      </w:r>
    </w:p>
    <w:p w14:paraId="2FC0AE19" w14:textId="77777777" w:rsidR="00F600DC" w:rsidRPr="00F13718" w:rsidRDefault="00F600DC" w:rsidP="00F600DC">
      <w:pPr>
        <w:pStyle w:val="Akapitzlist"/>
        <w:ind w:left="1068"/>
        <w:rPr>
          <w:b/>
          <w:bCs/>
          <w:u w:val="single"/>
        </w:rPr>
      </w:pPr>
    </w:p>
    <w:p w14:paraId="19FA8D4F" w14:textId="0DE3BE67" w:rsidR="00C615A2" w:rsidRPr="00F13718" w:rsidRDefault="00C615A2" w:rsidP="00C615A2">
      <w:pPr>
        <w:pStyle w:val="Akapitzlist"/>
        <w:numPr>
          <w:ilvl w:val="1"/>
          <w:numId w:val="23"/>
        </w:numPr>
        <w:rPr>
          <w:b/>
          <w:bCs/>
        </w:rPr>
      </w:pPr>
      <w:r w:rsidRPr="00F13718">
        <w:rPr>
          <w:b/>
          <w:bCs/>
        </w:rPr>
        <w:t>Opis pomieszczenia</w:t>
      </w:r>
    </w:p>
    <w:p w14:paraId="750C31EB" w14:textId="6FE40B47" w:rsidR="00F600DC" w:rsidRPr="00F13718" w:rsidRDefault="00F600DC" w:rsidP="00F600DC">
      <w:pPr>
        <w:pStyle w:val="Akapitzlist"/>
        <w:ind w:left="1500"/>
        <w:rPr>
          <w:b/>
          <w:bCs/>
        </w:rPr>
      </w:pPr>
    </w:p>
    <w:p w14:paraId="1A91919D" w14:textId="794833C6" w:rsidR="00F600DC" w:rsidRPr="00F13718" w:rsidRDefault="00F600DC" w:rsidP="00F600DC">
      <w:pPr>
        <w:pStyle w:val="Akapitzlist"/>
        <w:ind w:left="1500"/>
      </w:pPr>
      <w:r w:rsidRPr="00F13718">
        <w:t>Sale o powierzchni 61,1 m</w:t>
      </w:r>
      <w:r w:rsidRPr="00F13718">
        <w:rPr>
          <w:vertAlign w:val="superscript"/>
        </w:rPr>
        <w:t>2</w:t>
      </w:r>
      <w:r w:rsidRPr="00F13718">
        <w:t xml:space="preserve">  i wysokości w świetle wykończenia 300 cm. Ściany murowane i  tynkowane.  Podłogi  wykończone  bez spoinową  wykładziną  PCW.  Stropodachy  o konstrukcji żelbetowej.</w:t>
      </w:r>
    </w:p>
    <w:p w14:paraId="5EF7B353" w14:textId="77777777" w:rsidR="00F600DC" w:rsidRPr="00F13718" w:rsidRDefault="00F600DC" w:rsidP="00F600DC">
      <w:pPr>
        <w:pStyle w:val="Akapitzlist"/>
        <w:ind w:left="1500"/>
        <w:rPr>
          <w:b/>
          <w:bCs/>
        </w:rPr>
      </w:pPr>
    </w:p>
    <w:p w14:paraId="2C6D8E73" w14:textId="61F733E1" w:rsidR="00C615A2" w:rsidRPr="00F13718" w:rsidRDefault="00C615A2" w:rsidP="00C615A2">
      <w:pPr>
        <w:pStyle w:val="Akapitzlist"/>
        <w:numPr>
          <w:ilvl w:val="1"/>
          <w:numId w:val="23"/>
        </w:numPr>
        <w:rPr>
          <w:b/>
          <w:bCs/>
        </w:rPr>
      </w:pPr>
      <w:r w:rsidRPr="00F13718">
        <w:rPr>
          <w:b/>
          <w:bCs/>
        </w:rPr>
        <w:t>Wymagania</w:t>
      </w:r>
    </w:p>
    <w:p w14:paraId="638E2FCE" w14:textId="60CCCF58" w:rsidR="00F600DC" w:rsidRPr="00F13718" w:rsidRDefault="00F600DC" w:rsidP="00F600DC">
      <w:pPr>
        <w:pStyle w:val="Akapitzlist"/>
        <w:ind w:left="1500"/>
        <w:rPr>
          <w:b/>
          <w:bCs/>
        </w:rPr>
      </w:pPr>
    </w:p>
    <w:p w14:paraId="1F2108BE" w14:textId="7AA64458" w:rsidR="00F600DC" w:rsidRPr="00F13718" w:rsidRDefault="00F600DC" w:rsidP="00F66E3C">
      <w:pPr>
        <w:pStyle w:val="Akapitzlist"/>
        <w:ind w:left="1500"/>
      </w:pPr>
      <w:r w:rsidRPr="00F13718">
        <w:t xml:space="preserve">Polska norma PN-B-02151-4:2015-06 w stosunku do </w:t>
      </w:r>
      <w:proofErr w:type="spellStart"/>
      <w:r w:rsidRPr="00F13718">
        <w:t>sal</w:t>
      </w:r>
      <w:proofErr w:type="spellEnd"/>
      <w:r w:rsidRPr="00F13718">
        <w:t xml:space="preserve"> lekcyjnych określa maksymalną dopuszczalną wartość czasu pogłosu. W salach lekcyjnych o kubaturze mniejszej niż 250 m</w:t>
      </w:r>
      <w:r w:rsidRPr="00F13718">
        <w:rPr>
          <w:vertAlign w:val="superscript"/>
        </w:rPr>
        <w:t>3</w:t>
      </w:r>
      <w:r w:rsidRPr="00F13718">
        <w:t xml:space="preserve">  czas pogłosu nie powinien być dłuższy niż </w:t>
      </w:r>
      <w:r w:rsidRPr="00F13718">
        <w:rPr>
          <w:b/>
          <w:bCs/>
        </w:rPr>
        <w:t>0,6 s</w:t>
      </w:r>
      <w:r w:rsidRPr="00F13718">
        <w:t xml:space="preserve">. Wymaganie to powinno być spełnione we wszystkich pasmach o środkowych częstotliwościach 250, 500, 1000, 2000 i 4000 </w:t>
      </w:r>
      <w:proofErr w:type="spellStart"/>
      <w:r w:rsidRPr="00F13718">
        <w:t>Hz</w:t>
      </w:r>
      <w:proofErr w:type="spellEnd"/>
      <w:r w:rsidRPr="00F13718">
        <w:t xml:space="preserve">. W przypadku pasma o środkowej częstotliwości 125 </w:t>
      </w:r>
      <w:proofErr w:type="spellStart"/>
      <w:r w:rsidRPr="00F13718">
        <w:t>Hz</w:t>
      </w:r>
      <w:proofErr w:type="spellEnd"/>
      <w:r w:rsidRPr="00F13718">
        <w:t xml:space="preserve"> wartość czasu pogłosu może być o 30% wyższa (czyli ok. </w:t>
      </w:r>
      <w:r w:rsidRPr="00F13718">
        <w:rPr>
          <w:b/>
          <w:bCs/>
        </w:rPr>
        <w:t>0,78 s</w:t>
      </w:r>
      <w:r w:rsidRPr="00F13718">
        <w:t xml:space="preserve">). W przypadku </w:t>
      </w:r>
      <w:proofErr w:type="spellStart"/>
      <w:r w:rsidRPr="00F13718">
        <w:t>sal</w:t>
      </w:r>
      <w:proofErr w:type="spellEnd"/>
      <w:r w:rsidRPr="00F13718">
        <w:t xml:space="preserve"> lekcyjnych przeznaczonych do nauczania początkowego, czas pogłosu nie powinien przekraczać 0,5 s (a w paśmie 125 </w:t>
      </w:r>
      <w:proofErr w:type="spellStart"/>
      <w:r w:rsidRPr="00F13718">
        <w:t>Hz</w:t>
      </w:r>
      <w:proofErr w:type="spellEnd"/>
      <w:r w:rsidRPr="00F13718">
        <w:t xml:space="preserve"> 0,65 s).  Dodatkowo, mierzone w pomieszczeniu wartości wskaźnika transmisji mowy STI powinny być równe lub większe od 0,6.  </w:t>
      </w:r>
    </w:p>
    <w:p w14:paraId="2C3B572F" w14:textId="54CE9B8A" w:rsidR="00F600DC" w:rsidRPr="00F13718" w:rsidRDefault="00F600DC" w:rsidP="00F66E3C">
      <w:pPr>
        <w:pStyle w:val="Akapitzlist"/>
        <w:ind w:left="1500"/>
      </w:pPr>
      <w:r w:rsidRPr="00F13718">
        <w:t>Wymaganie  dotyczy  pomieszczeń  wykończonych,  umeblowanych  i  wyposażonych  w sposób typowy dla swojej funkcji, łącznie z ruchomym umeblowaniem i wyposażeniem, ale bez obecności ludzi.</w:t>
      </w:r>
    </w:p>
    <w:p w14:paraId="567EB7EA" w14:textId="77777777" w:rsidR="00F600DC" w:rsidRPr="00F13718" w:rsidRDefault="00F600DC" w:rsidP="00F600DC">
      <w:pPr>
        <w:pStyle w:val="Akapitzlist"/>
        <w:ind w:left="1500"/>
        <w:rPr>
          <w:b/>
          <w:bCs/>
        </w:rPr>
      </w:pPr>
    </w:p>
    <w:p w14:paraId="35081502" w14:textId="07B9B5B3" w:rsidR="00F66E3C" w:rsidRPr="00F13718" w:rsidRDefault="00C615A2" w:rsidP="00F66E3C">
      <w:pPr>
        <w:pStyle w:val="Akapitzlist"/>
        <w:numPr>
          <w:ilvl w:val="1"/>
          <w:numId w:val="23"/>
        </w:numPr>
        <w:rPr>
          <w:b/>
          <w:bCs/>
        </w:rPr>
      </w:pPr>
      <w:r w:rsidRPr="00F13718">
        <w:rPr>
          <w:b/>
          <w:bCs/>
        </w:rPr>
        <w:t>Rozwiązania</w:t>
      </w:r>
    </w:p>
    <w:p w14:paraId="7A7C5B95" w14:textId="0FD24EE1" w:rsidR="00F66E3C" w:rsidRPr="00F13718" w:rsidRDefault="00F66E3C" w:rsidP="00F66E3C">
      <w:pPr>
        <w:pStyle w:val="Akapitzlist"/>
        <w:ind w:left="1500"/>
        <w:rPr>
          <w:b/>
          <w:bCs/>
        </w:rPr>
      </w:pPr>
    </w:p>
    <w:p w14:paraId="1228C902" w14:textId="541BDEC5" w:rsidR="00F66E3C" w:rsidRPr="00F13718" w:rsidRDefault="00F66E3C" w:rsidP="00F66E3C">
      <w:pPr>
        <w:pStyle w:val="Akapitzlist"/>
        <w:ind w:left="1500"/>
        <w:rPr>
          <w:b/>
          <w:bCs/>
          <w:u w:val="single"/>
        </w:rPr>
      </w:pPr>
      <w:r w:rsidRPr="00F13718">
        <w:rPr>
          <w:b/>
          <w:bCs/>
          <w:u w:val="single"/>
        </w:rPr>
        <w:t>SUFIT</w:t>
      </w:r>
    </w:p>
    <w:p w14:paraId="4C3E0661" w14:textId="6CCC368A" w:rsidR="00F66E3C" w:rsidRPr="00F13718" w:rsidRDefault="00F66E3C" w:rsidP="00F66E3C">
      <w:pPr>
        <w:pStyle w:val="Akapitzlist"/>
        <w:ind w:left="1500"/>
      </w:pPr>
      <w:r w:rsidRPr="00F13718">
        <w:t xml:space="preserve">Na  całej  powierzchni  </w:t>
      </w:r>
      <w:proofErr w:type="spellStart"/>
      <w:r w:rsidRPr="00F13718">
        <w:t>sal</w:t>
      </w:r>
      <w:proofErr w:type="spellEnd"/>
      <w:r w:rsidRPr="00F13718">
        <w:t>,  na  wysokości  300  cm  montowany  sufit  dźwiękochłonny</w:t>
      </w:r>
      <w:r w:rsidR="00A27F05" w:rsidRPr="00F13718">
        <w:t xml:space="preserve"> </w:t>
      </w:r>
      <w:r w:rsidR="00554E29" w:rsidRPr="00F13718">
        <w:rPr>
          <w:b/>
          <w:bCs/>
        </w:rPr>
        <w:t>MODEL 3 (wg. specyfikacji)</w:t>
      </w:r>
      <w:r w:rsidRPr="00F13718">
        <w:t>.  Profile  główne  T24  (nr  2  na  poniższym  szkicu)  instalowane  w odstępach  co  1 200  mm.  Każdy  profil  T24  podwieszany  za  pomocą  wieszaków regulowanych  (nr  5).  Rozstaw  wieszaków  co  1 200  mm.  Profile  główne  łączone  co  600 mm profilami poprzecznymi T24 o długości 1 200 mm (nr 3). Styk sufitu podwieszanego ze ścianami  wykończony  kątownikiem  przyściennym  (nr  8).  W  tak  powstałym  ruszcie montowane płyty o wymiarach 1 200 /</w:t>
      </w:r>
      <w:r w:rsidR="00C76E95" w:rsidRPr="00F13718">
        <w:t xml:space="preserve"> </w:t>
      </w:r>
      <w:r w:rsidRPr="00F13718">
        <w:t>600 i grubości 40 mm.</w:t>
      </w:r>
    </w:p>
    <w:p w14:paraId="361DE0B0" w14:textId="2D4164FD" w:rsidR="00F66E3C" w:rsidRPr="00F13718" w:rsidRDefault="00F66E3C" w:rsidP="00F66E3C">
      <w:pPr>
        <w:pStyle w:val="Akapitzlist"/>
        <w:ind w:left="1500"/>
        <w:rPr>
          <w:b/>
          <w:bCs/>
        </w:rPr>
      </w:pPr>
    </w:p>
    <w:tbl>
      <w:tblPr>
        <w:tblStyle w:val="Tabela-Siatka"/>
        <w:tblW w:w="0" w:type="auto"/>
        <w:tblInd w:w="15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72"/>
      </w:tblGrid>
      <w:tr w:rsidR="00F13718" w:rsidRPr="00F13718" w14:paraId="62F5B52C" w14:textId="77777777" w:rsidTr="00C76E95">
        <w:tc>
          <w:tcPr>
            <w:tcW w:w="9062" w:type="dxa"/>
          </w:tcPr>
          <w:p w14:paraId="10F6B11F" w14:textId="4DEC6051" w:rsidR="00C76E95" w:rsidRPr="00F13718" w:rsidRDefault="00435057" w:rsidP="00435057">
            <w:pPr>
              <w:pStyle w:val="Akapitzlist"/>
              <w:jc w:val="center"/>
              <w:rPr>
                <w:b/>
                <w:bCs/>
              </w:rPr>
            </w:pPr>
            <w:r w:rsidRPr="00F13718">
              <w:rPr>
                <w:noProof/>
              </w:rPr>
              <w:drawing>
                <wp:inline distT="0" distB="0" distL="0" distR="0" wp14:anchorId="7F12BD21" wp14:editId="23BDA2C9">
                  <wp:extent cx="4673812" cy="2450592"/>
                  <wp:effectExtent l="0" t="0" r="0" b="6985"/>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709393" cy="2469248"/>
                          </a:xfrm>
                          <a:prstGeom prst="rect">
                            <a:avLst/>
                          </a:prstGeom>
                        </pic:spPr>
                      </pic:pic>
                    </a:graphicData>
                  </a:graphic>
                </wp:inline>
              </w:drawing>
            </w:r>
          </w:p>
        </w:tc>
      </w:tr>
      <w:tr w:rsidR="00C76E95" w:rsidRPr="00F13718" w14:paraId="79BC6CBE" w14:textId="77777777" w:rsidTr="00C76E95">
        <w:tc>
          <w:tcPr>
            <w:tcW w:w="9062" w:type="dxa"/>
          </w:tcPr>
          <w:p w14:paraId="2675911A" w14:textId="5D29D5C4" w:rsidR="00C76E95" w:rsidRPr="00F13718" w:rsidRDefault="00435057" w:rsidP="00435057">
            <w:pPr>
              <w:pStyle w:val="Akapitzlist"/>
              <w:jc w:val="center"/>
              <w:rPr>
                <w:b/>
                <w:bCs/>
              </w:rPr>
            </w:pPr>
            <w:r w:rsidRPr="00F13718">
              <w:rPr>
                <w:noProof/>
              </w:rPr>
              <w:lastRenderedPageBreak/>
              <w:drawing>
                <wp:inline distT="0" distB="0" distL="0" distR="0" wp14:anchorId="5610DDE5" wp14:editId="323AA32B">
                  <wp:extent cx="4506163" cy="3004109"/>
                  <wp:effectExtent l="0" t="0" r="0" b="635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528223" cy="3018816"/>
                          </a:xfrm>
                          <a:prstGeom prst="rect">
                            <a:avLst/>
                          </a:prstGeom>
                        </pic:spPr>
                      </pic:pic>
                    </a:graphicData>
                  </a:graphic>
                </wp:inline>
              </w:drawing>
            </w:r>
          </w:p>
          <w:p w14:paraId="07343AB2" w14:textId="0A5A711F" w:rsidR="00435057" w:rsidRPr="00F13718" w:rsidRDefault="00435057" w:rsidP="00435057">
            <w:pPr>
              <w:pStyle w:val="Akapitzlist"/>
              <w:jc w:val="center"/>
              <w:rPr>
                <w:b/>
                <w:bCs/>
              </w:rPr>
            </w:pPr>
            <w:r w:rsidRPr="00F13718">
              <w:rPr>
                <w:i/>
                <w:iCs/>
                <w:sz w:val="18"/>
                <w:szCs w:val="20"/>
              </w:rPr>
              <w:t>(przykładowe rozwiązanie)</w:t>
            </w:r>
          </w:p>
        </w:tc>
      </w:tr>
    </w:tbl>
    <w:p w14:paraId="40CBF894" w14:textId="7120243F" w:rsidR="00C76E95" w:rsidRPr="00F13718" w:rsidRDefault="00C76E95" w:rsidP="00F66E3C">
      <w:pPr>
        <w:pStyle w:val="Akapitzlist"/>
        <w:ind w:left="1500"/>
        <w:rPr>
          <w:b/>
          <w:bCs/>
        </w:rPr>
      </w:pPr>
    </w:p>
    <w:p w14:paraId="791B86A9" w14:textId="7273A3A8" w:rsidR="00C76E95" w:rsidRPr="00F13718" w:rsidRDefault="00C76E95" w:rsidP="00F66E3C">
      <w:pPr>
        <w:pStyle w:val="Akapitzlist"/>
        <w:ind w:left="1500"/>
        <w:rPr>
          <w:b/>
          <w:bCs/>
          <w:u w:val="single"/>
        </w:rPr>
      </w:pPr>
      <w:r w:rsidRPr="00F13718">
        <w:rPr>
          <w:b/>
          <w:bCs/>
          <w:u w:val="single"/>
        </w:rPr>
        <w:t>ŚCIANY</w:t>
      </w:r>
    </w:p>
    <w:p w14:paraId="595A59BE" w14:textId="1FC23E2E" w:rsidR="00C76E95" w:rsidRPr="00F13718" w:rsidRDefault="005026B9" w:rsidP="00C76E95">
      <w:pPr>
        <w:pStyle w:val="Akapitzlist"/>
        <w:ind w:left="1500"/>
      </w:pPr>
      <w:r w:rsidRPr="00F13718">
        <w:t xml:space="preserve">Na ścianach </w:t>
      </w:r>
      <w:proofErr w:type="spellStart"/>
      <w:r w:rsidRPr="00F13718">
        <w:t>sal</w:t>
      </w:r>
      <w:proofErr w:type="spellEnd"/>
      <w:r w:rsidRPr="00F13718">
        <w:t xml:space="preserve"> montowane panele ścienne </w:t>
      </w:r>
      <w:r w:rsidR="00B76A7B" w:rsidRPr="00F13718">
        <w:rPr>
          <w:b/>
          <w:bCs/>
        </w:rPr>
        <w:t>MODEL 2 (wg. specyfikacji)</w:t>
      </w:r>
      <w:r w:rsidR="00C76E95" w:rsidRPr="00F13718">
        <w:t>.  Panele ścienne o wymiarach 1 350 / 600 mm i grubości 40 mm (uzyskane z przecięcia na pół standardowych paneli 2 700 / 600 mm) montowane do ścian za pomocą systemowych profili (lakierowana stal ocynkowana) i narożników.</w:t>
      </w:r>
    </w:p>
    <w:p w14:paraId="3C0C51C5" w14:textId="3FA9B733" w:rsidR="00435057" w:rsidRPr="00F13718" w:rsidRDefault="00435057" w:rsidP="00C76E95">
      <w:pPr>
        <w:pStyle w:val="Akapitzlist"/>
        <w:ind w:left="1500"/>
      </w:pPr>
    </w:p>
    <w:p w14:paraId="6CE6080D" w14:textId="723EF4F4" w:rsidR="00435057" w:rsidRPr="00F13718" w:rsidRDefault="00435057" w:rsidP="00C76E95">
      <w:pPr>
        <w:pStyle w:val="Akapitzlist"/>
        <w:ind w:left="1500"/>
      </w:pPr>
      <w:r w:rsidRPr="00F13718">
        <w:t>ROZMIESZCZENIE</w:t>
      </w:r>
    </w:p>
    <w:p w14:paraId="760CDEE8" w14:textId="77777777" w:rsidR="00435057" w:rsidRPr="00F13718" w:rsidRDefault="00435057" w:rsidP="00435057">
      <w:pPr>
        <w:pStyle w:val="Akapitzlist"/>
        <w:ind w:left="1500"/>
        <w:rPr>
          <w:u w:val="single"/>
        </w:rPr>
      </w:pPr>
      <w:r w:rsidRPr="00F13718">
        <w:rPr>
          <w:u w:val="single"/>
        </w:rPr>
        <w:t xml:space="preserve">Ściany tylne. </w:t>
      </w:r>
    </w:p>
    <w:p w14:paraId="312C967C" w14:textId="6FE31797" w:rsidR="00435057" w:rsidRPr="00F13718" w:rsidRDefault="00435057" w:rsidP="00435057">
      <w:pPr>
        <w:pStyle w:val="Akapitzlist"/>
        <w:ind w:left="1500"/>
      </w:pPr>
      <w:r w:rsidRPr="00F13718">
        <w:t xml:space="preserve">Pas o wymiarach 135 cm x 660 cm (montaż od poziomu +1,00 do +2,35). </w:t>
      </w:r>
    </w:p>
    <w:p w14:paraId="1695D0A4" w14:textId="77777777" w:rsidR="00435057" w:rsidRPr="00F13718" w:rsidRDefault="00435057" w:rsidP="00435057">
      <w:pPr>
        <w:pStyle w:val="Akapitzlist"/>
        <w:ind w:left="1500"/>
      </w:pPr>
      <w:r w:rsidRPr="00F13718">
        <w:t xml:space="preserve">Panele na tylnej ścianie montowane na dodatkowej warstwie wełny szklanej grubości </w:t>
      </w:r>
    </w:p>
    <w:p w14:paraId="0C71E2E5" w14:textId="1750B4AC" w:rsidR="00435057" w:rsidRPr="00F13718" w:rsidRDefault="00435057" w:rsidP="00435057">
      <w:pPr>
        <w:pStyle w:val="Akapitzlist"/>
        <w:ind w:left="1500"/>
      </w:pPr>
      <w:r w:rsidRPr="00F13718">
        <w:t>40 mm i gęstości ok. 30 kg/m</w:t>
      </w:r>
      <w:r w:rsidRPr="00F13718">
        <w:rPr>
          <w:vertAlign w:val="superscript"/>
        </w:rPr>
        <w:t>3</w:t>
      </w:r>
      <w:r w:rsidRPr="00F13718">
        <w:t xml:space="preserve"> .  </w:t>
      </w:r>
    </w:p>
    <w:p w14:paraId="65555FFF" w14:textId="77777777" w:rsidR="00435057" w:rsidRPr="00F13718" w:rsidRDefault="00435057" w:rsidP="00435057">
      <w:pPr>
        <w:pStyle w:val="Akapitzlist"/>
        <w:ind w:left="1500"/>
        <w:rPr>
          <w:u w:val="single"/>
        </w:rPr>
      </w:pPr>
      <w:r w:rsidRPr="00F13718">
        <w:rPr>
          <w:u w:val="single"/>
        </w:rPr>
        <w:t xml:space="preserve">Ściany boczne. </w:t>
      </w:r>
    </w:p>
    <w:p w14:paraId="74481B11" w14:textId="66D06F94" w:rsidR="00435057" w:rsidRPr="00F13718" w:rsidRDefault="00435057" w:rsidP="00435057">
      <w:pPr>
        <w:pStyle w:val="Akapitzlist"/>
        <w:ind w:left="1500"/>
      </w:pPr>
      <w:r w:rsidRPr="00F13718">
        <w:t>Pas o wymiarach 135 cm x 600 cm (montaż od poziomu +1,00 do +2,35).</w:t>
      </w:r>
    </w:p>
    <w:p w14:paraId="296FE01C" w14:textId="0E2FE7B4" w:rsidR="00C76E95" w:rsidRPr="00F13718" w:rsidRDefault="00C76E95" w:rsidP="00F66E3C">
      <w:pPr>
        <w:pStyle w:val="Akapitzlist"/>
        <w:ind w:left="1500"/>
        <w:rPr>
          <w:b/>
          <w:bCs/>
        </w:rPr>
      </w:pPr>
    </w:p>
    <w:tbl>
      <w:tblPr>
        <w:tblStyle w:val="Tabela-Siatka"/>
        <w:tblW w:w="0" w:type="auto"/>
        <w:tblInd w:w="15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72"/>
      </w:tblGrid>
      <w:tr w:rsidR="00F13718" w:rsidRPr="00F13718" w14:paraId="29F40AE1" w14:textId="77777777" w:rsidTr="00435057">
        <w:tc>
          <w:tcPr>
            <w:tcW w:w="9062" w:type="dxa"/>
          </w:tcPr>
          <w:p w14:paraId="7C7EDD13" w14:textId="344C3EA2" w:rsidR="00435057" w:rsidRPr="00F13718" w:rsidRDefault="0093067A" w:rsidP="0093067A">
            <w:pPr>
              <w:pStyle w:val="Akapitzlist"/>
              <w:jc w:val="center"/>
              <w:rPr>
                <w:b/>
                <w:bCs/>
              </w:rPr>
            </w:pPr>
            <w:r w:rsidRPr="00F13718">
              <w:rPr>
                <w:noProof/>
              </w:rPr>
              <w:drawing>
                <wp:inline distT="0" distB="0" distL="0" distR="0" wp14:anchorId="4DAD4CEC" wp14:editId="75DA2392">
                  <wp:extent cx="3803904" cy="3138221"/>
                  <wp:effectExtent l="0" t="0" r="6350" b="508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827309" cy="3157530"/>
                          </a:xfrm>
                          <a:prstGeom prst="rect">
                            <a:avLst/>
                          </a:prstGeom>
                        </pic:spPr>
                      </pic:pic>
                    </a:graphicData>
                  </a:graphic>
                </wp:inline>
              </w:drawing>
            </w:r>
          </w:p>
        </w:tc>
      </w:tr>
      <w:tr w:rsidR="00F13718" w:rsidRPr="00F13718" w14:paraId="7394E8D6" w14:textId="77777777" w:rsidTr="00435057">
        <w:tc>
          <w:tcPr>
            <w:tcW w:w="9062" w:type="dxa"/>
          </w:tcPr>
          <w:p w14:paraId="12521FA6" w14:textId="244E80F3" w:rsidR="00435057" w:rsidRPr="00F13718" w:rsidRDefault="0093067A" w:rsidP="0093067A">
            <w:pPr>
              <w:pStyle w:val="Akapitzlist"/>
              <w:jc w:val="center"/>
              <w:rPr>
                <w:b/>
                <w:bCs/>
              </w:rPr>
            </w:pPr>
            <w:r w:rsidRPr="00F13718">
              <w:rPr>
                <w:noProof/>
              </w:rPr>
              <w:lastRenderedPageBreak/>
              <w:drawing>
                <wp:inline distT="0" distB="0" distL="0" distR="0" wp14:anchorId="32ECE4DB" wp14:editId="0CDADECE">
                  <wp:extent cx="4301338" cy="2531240"/>
                  <wp:effectExtent l="0" t="0" r="4445" b="254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326678" cy="2546152"/>
                          </a:xfrm>
                          <a:prstGeom prst="rect">
                            <a:avLst/>
                          </a:prstGeom>
                        </pic:spPr>
                      </pic:pic>
                    </a:graphicData>
                  </a:graphic>
                </wp:inline>
              </w:drawing>
            </w:r>
          </w:p>
        </w:tc>
      </w:tr>
      <w:tr w:rsidR="00435057" w:rsidRPr="00F13718" w14:paraId="6FC487A1" w14:textId="77777777" w:rsidTr="00435057">
        <w:tc>
          <w:tcPr>
            <w:tcW w:w="9062" w:type="dxa"/>
          </w:tcPr>
          <w:p w14:paraId="43B2CBA2" w14:textId="6F5D71DF" w:rsidR="00435057" w:rsidRPr="00F13718" w:rsidRDefault="0093067A" w:rsidP="0093067A">
            <w:pPr>
              <w:pStyle w:val="Akapitzlist"/>
              <w:jc w:val="center"/>
              <w:rPr>
                <w:b/>
                <w:bCs/>
              </w:rPr>
            </w:pPr>
            <w:r w:rsidRPr="00F13718">
              <w:rPr>
                <w:noProof/>
              </w:rPr>
              <w:drawing>
                <wp:inline distT="0" distB="0" distL="0" distR="0" wp14:anchorId="32847849" wp14:editId="08A2A7D7">
                  <wp:extent cx="4301337" cy="2905342"/>
                  <wp:effectExtent l="0" t="0" r="4445"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329610" cy="2924439"/>
                          </a:xfrm>
                          <a:prstGeom prst="rect">
                            <a:avLst/>
                          </a:prstGeom>
                        </pic:spPr>
                      </pic:pic>
                    </a:graphicData>
                  </a:graphic>
                </wp:inline>
              </w:drawing>
            </w:r>
          </w:p>
          <w:p w14:paraId="32B54929" w14:textId="7D3B3CA4" w:rsidR="0093067A" w:rsidRPr="00F13718" w:rsidRDefault="0093067A" w:rsidP="0093067A">
            <w:pPr>
              <w:pStyle w:val="Akapitzlist"/>
              <w:jc w:val="center"/>
              <w:rPr>
                <w:b/>
                <w:bCs/>
              </w:rPr>
            </w:pPr>
            <w:r w:rsidRPr="00F13718">
              <w:rPr>
                <w:i/>
                <w:iCs/>
                <w:sz w:val="18"/>
                <w:szCs w:val="20"/>
              </w:rPr>
              <w:t>(przykładowe rozwiązanie)</w:t>
            </w:r>
          </w:p>
        </w:tc>
      </w:tr>
    </w:tbl>
    <w:p w14:paraId="29077BC4" w14:textId="77777777" w:rsidR="00435057" w:rsidRPr="00F13718" w:rsidRDefault="00435057" w:rsidP="002B1C35">
      <w:pPr>
        <w:ind w:left="0"/>
        <w:rPr>
          <w:b/>
          <w:bCs/>
        </w:rPr>
      </w:pPr>
    </w:p>
    <w:p w14:paraId="00856369" w14:textId="64924E52" w:rsidR="00C615A2" w:rsidRPr="00F13718" w:rsidRDefault="00C615A2" w:rsidP="00C615A2">
      <w:pPr>
        <w:pStyle w:val="Akapitzlist"/>
        <w:numPr>
          <w:ilvl w:val="1"/>
          <w:numId w:val="23"/>
        </w:numPr>
        <w:rPr>
          <w:b/>
          <w:bCs/>
        </w:rPr>
      </w:pPr>
      <w:r w:rsidRPr="00F13718">
        <w:rPr>
          <w:b/>
          <w:bCs/>
        </w:rPr>
        <w:t>WYNIKI</w:t>
      </w:r>
    </w:p>
    <w:p w14:paraId="5BD38B9C" w14:textId="5D9FC81F" w:rsidR="0093067A" w:rsidRPr="00F13718" w:rsidRDefault="0093067A" w:rsidP="0093067A">
      <w:pPr>
        <w:pStyle w:val="Akapitzlist"/>
        <w:ind w:left="1500"/>
        <w:rPr>
          <w:b/>
          <w:bCs/>
        </w:rPr>
      </w:pPr>
    </w:p>
    <w:p w14:paraId="55CD2F0B" w14:textId="07D4CCC1" w:rsidR="0093067A" w:rsidRPr="00F13718" w:rsidRDefault="0093067A" w:rsidP="0093067A">
      <w:pPr>
        <w:pStyle w:val="Akapitzlist"/>
        <w:ind w:left="1500"/>
      </w:pPr>
      <w:r w:rsidRPr="00F13718">
        <w:t>W tabeli i wykresie poniżej przedstawiono obliczeniowe wartości czasu pogłosu dla sali lekcyjnej  na  I  piętrze.  Obliczenia  wykonano  wykorzystując  wzór  Fitzroya  dobrze  się sprawdzający  w  pomieszczeniach  prostopadłościennych,  który  pozwala  uwzględnić sposób rozmieszczenia paneli dźwiękochłonnych na ścianach i suficie sali.</w:t>
      </w:r>
    </w:p>
    <w:p w14:paraId="01544AB4" w14:textId="09BFBB4B" w:rsidR="0093067A" w:rsidRPr="00F13718" w:rsidRDefault="0093067A" w:rsidP="0093067A">
      <w:pPr>
        <w:pStyle w:val="Akapitzlist"/>
        <w:ind w:left="1500"/>
        <w:rPr>
          <w:b/>
          <w:bCs/>
        </w:rPr>
      </w:pPr>
    </w:p>
    <w:tbl>
      <w:tblPr>
        <w:tblStyle w:val="Tabela-Siatka"/>
        <w:tblW w:w="7572" w:type="dxa"/>
        <w:tblInd w:w="1500" w:type="dxa"/>
        <w:tblLook w:val="04A0" w:firstRow="1" w:lastRow="0" w:firstColumn="1" w:lastColumn="0" w:noHBand="0" w:noVBand="1"/>
      </w:tblPr>
      <w:tblGrid>
        <w:gridCol w:w="2895"/>
        <w:gridCol w:w="708"/>
        <w:gridCol w:w="709"/>
        <w:gridCol w:w="709"/>
        <w:gridCol w:w="850"/>
        <w:gridCol w:w="851"/>
        <w:gridCol w:w="850"/>
      </w:tblGrid>
      <w:tr w:rsidR="00F13718" w:rsidRPr="00F13718" w14:paraId="676E5C30" w14:textId="77777777" w:rsidTr="006B0B31">
        <w:tc>
          <w:tcPr>
            <w:tcW w:w="7572" w:type="dxa"/>
            <w:gridSpan w:val="7"/>
            <w:tcBorders>
              <w:top w:val="nil"/>
              <w:left w:val="nil"/>
              <w:bottom w:val="single" w:sz="4" w:space="0" w:color="auto"/>
              <w:right w:val="nil"/>
            </w:tcBorders>
            <w:vAlign w:val="center"/>
          </w:tcPr>
          <w:p w14:paraId="2EA7F2C4" w14:textId="1CF7D583" w:rsidR="0093067A" w:rsidRPr="00F13718" w:rsidRDefault="0093067A" w:rsidP="006B0B31">
            <w:pPr>
              <w:pStyle w:val="Akapitzlist"/>
              <w:jc w:val="center"/>
            </w:pPr>
            <w:r w:rsidRPr="00F13718">
              <w:rPr>
                <w:noProof/>
              </w:rPr>
              <w:drawing>
                <wp:inline distT="0" distB="0" distL="0" distR="0" wp14:anchorId="14330631" wp14:editId="04813CBA">
                  <wp:extent cx="4630521" cy="330752"/>
                  <wp:effectExtent l="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736888" cy="338350"/>
                          </a:xfrm>
                          <a:prstGeom prst="rect">
                            <a:avLst/>
                          </a:prstGeom>
                        </pic:spPr>
                      </pic:pic>
                    </a:graphicData>
                  </a:graphic>
                </wp:inline>
              </w:drawing>
            </w:r>
          </w:p>
          <w:p w14:paraId="7C1908AA" w14:textId="77777777" w:rsidR="0093067A" w:rsidRPr="00F13718" w:rsidRDefault="0093067A" w:rsidP="006B0B31">
            <w:pPr>
              <w:pStyle w:val="Akapitzlist"/>
              <w:jc w:val="center"/>
            </w:pPr>
          </w:p>
        </w:tc>
      </w:tr>
      <w:tr w:rsidR="00F13718" w:rsidRPr="00F13718" w14:paraId="37D23A03" w14:textId="77777777" w:rsidTr="006B0B31">
        <w:tc>
          <w:tcPr>
            <w:tcW w:w="2895" w:type="dxa"/>
            <w:tcBorders>
              <w:top w:val="single" w:sz="4" w:space="0" w:color="auto"/>
            </w:tcBorders>
            <w:vAlign w:val="center"/>
          </w:tcPr>
          <w:p w14:paraId="0FD39626" w14:textId="77777777" w:rsidR="0093067A" w:rsidRPr="00F13718" w:rsidRDefault="0093067A" w:rsidP="006B0B31">
            <w:pPr>
              <w:pStyle w:val="Akapitzlist"/>
              <w:jc w:val="left"/>
            </w:pPr>
            <w:r w:rsidRPr="00F13718">
              <w:t xml:space="preserve">Częstotliwość </w:t>
            </w:r>
            <w:r w:rsidRPr="00F13718">
              <w:rPr>
                <w:i/>
                <w:iCs/>
              </w:rPr>
              <w:t>f</w:t>
            </w:r>
            <w:r w:rsidRPr="00F13718">
              <w:t>, [</w:t>
            </w:r>
            <w:proofErr w:type="spellStart"/>
            <w:r w:rsidRPr="00F13718">
              <w:t>Hz</w:t>
            </w:r>
            <w:proofErr w:type="spellEnd"/>
            <w:r w:rsidRPr="00F13718">
              <w:t>]</w:t>
            </w:r>
          </w:p>
        </w:tc>
        <w:tc>
          <w:tcPr>
            <w:tcW w:w="708" w:type="dxa"/>
            <w:tcBorders>
              <w:top w:val="single" w:sz="4" w:space="0" w:color="auto"/>
            </w:tcBorders>
            <w:vAlign w:val="center"/>
          </w:tcPr>
          <w:p w14:paraId="4333FB2F" w14:textId="77777777" w:rsidR="0093067A" w:rsidRPr="00F13718" w:rsidRDefault="0093067A" w:rsidP="006B0B31">
            <w:pPr>
              <w:pStyle w:val="Akapitzlist"/>
              <w:jc w:val="center"/>
            </w:pPr>
            <w:r w:rsidRPr="00F13718">
              <w:t>125</w:t>
            </w:r>
          </w:p>
        </w:tc>
        <w:tc>
          <w:tcPr>
            <w:tcW w:w="709" w:type="dxa"/>
            <w:tcBorders>
              <w:top w:val="single" w:sz="4" w:space="0" w:color="auto"/>
            </w:tcBorders>
            <w:vAlign w:val="center"/>
          </w:tcPr>
          <w:p w14:paraId="3C380993" w14:textId="77777777" w:rsidR="0093067A" w:rsidRPr="00F13718" w:rsidRDefault="0093067A" w:rsidP="006B0B31">
            <w:pPr>
              <w:pStyle w:val="Akapitzlist"/>
              <w:jc w:val="center"/>
            </w:pPr>
            <w:r w:rsidRPr="00F13718">
              <w:t>250</w:t>
            </w:r>
          </w:p>
        </w:tc>
        <w:tc>
          <w:tcPr>
            <w:tcW w:w="709" w:type="dxa"/>
            <w:tcBorders>
              <w:top w:val="single" w:sz="4" w:space="0" w:color="auto"/>
            </w:tcBorders>
            <w:vAlign w:val="center"/>
          </w:tcPr>
          <w:p w14:paraId="4CD41B87" w14:textId="77777777" w:rsidR="0093067A" w:rsidRPr="00F13718" w:rsidRDefault="0093067A" w:rsidP="006B0B31">
            <w:pPr>
              <w:pStyle w:val="Akapitzlist"/>
              <w:jc w:val="center"/>
            </w:pPr>
            <w:r w:rsidRPr="00F13718">
              <w:t>500</w:t>
            </w:r>
          </w:p>
        </w:tc>
        <w:tc>
          <w:tcPr>
            <w:tcW w:w="850" w:type="dxa"/>
            <w:tcBorders>
              <w:top w:val="single" w:sz="4" w:space="0" w:color="auto"/>
            </w:tcBorders>
            <w:vAlign w:val="center"/>
          </w:tcPr>
          <w:p w14:paraId="0030DCB1" w14:textId="77777777" w:rsidR="0093067A" w:rsidRPr="00F13718" w:rsidRDefault="0093067A" w:rsidP="006B0B31">
            <w:pPr>
              <w:pStyle w:val="Akapitzlist"/>
              <w:jc w:val="center"/>
            </w:pPr>
            <w:r w:rsidRPr="00F13718">
              <w:t>1 000</w:t>
            </w:r>
          </w:p>
        </w:tc>
        <w:tc>
          <w:tcPr>
            <w:tcW w:w="851" w:type="dxa"/>
            <w:tcBorders>
              <w:top w:val="single" w:sz="4" w:space="0" w:color="auto"/>
            </w:tcBorders>
            <w:vAlign w:val="center"/>
          </w:tcPr>
          <w:p w14:paraId="6D8F3330" w14:textId="77777777" w:rsidR="0093067A" w:rsidRPr="00F13718" w:rsidRDefault="0093067A" w:rsidP="006B0B31">
            <w:pPr>
              <w:pStyle w:val="Akapitzlist"/>
              <w:jc w:val="center"/>
            </w:pPr>
            <w:r w:rsidRPr="00F13718">
              <w:t>2 000</w:t>
            </w:r>
          </w:p>
        </w:tc>
        <w:tc>
          <w:tcPr>
            <w:tcW w:w="850" w:type="dxa"/>
            <w:tcBorders>
              <w:top w:val="single" w:sz="4" w:space="0" w:color="auto"/>
            </w:tcBorders>
            <w:vAlign w:val="center"/>
          </w:tcPr>
          <w:p w14:paraId="29AB9DD2" w14:textId="77777777" w:rsidR="0093067A" w:rsidRPr="00F13718" w:rsidRDefault="0093067A" w:rsidP="006B0B31">
            <w:pPr>
              <w:pStyle w:val="Akapitzlist"/>
              <w:jc w:val="center"/>
            </w:pPr>
            <w:r w:rsidRPr="00F13718">
              <w:t>4 000</w:t>
            </w:r>
          </w:p>
        </w:tc>
      </w:tr>
      <w:tr w:rsidR="00F13718" w:rsidRPr="00F13718" w14:paraId="234E298A" w14:textId="77777777" w:rsidTr="006B0B31">
        <w:tc>
          <w:tcPr>
            <w:tcW w:w="2895" w:type="dxa"/>
            <w:vAlign w:val="center"/>
          </w:tcPr>
          <w:p w14:paraId="17084BD3" w14:textId="77777777" w:rsidR="0093067A" w:rsidRPr="00F13718" w:rsidRDefault="0093067A" w:rsidP="006B0B31">
            <w:pPr>
              <w:pStyle w:val="Akapitzlist"/>
              <w:jc w:val="left"/>
            </w:pPr>
            <w:r w:rsidRPr="00F13718">
              <w:t xml:space="preserve">Czas pogłosu </w:t>
            </w:r>
            <w:r w:rsidRPr="00F13718">
              <w:rPr>
                <w:i/>
                <w:iCs/>
              </w:rPr>
              <w:t>T</w:t>
            </w:r>
            <w:r w:rsidRPr="00F13718">
              <w:t>, [s], Wersja 0</w:t>
            </w:r>
          </w:p>
        </w:tc>
        <w:tc>
          <w:tcPr>
            <w:tcW w:w="708" w:type="dxa"/>
            <w:vAlign w:val="center"/>
          </w:tcPr>
          <w:p w14:paraId="3451A31D" w14:textId="11C40EF0" w:rsidR="0093067A" w:rsidRPr="00F13718" w:rsidRDefault="00FA56BA" w:rsidP="006B0B31">
            <w:pPr>
              <w:pStyle w:val="Akapitzlist"/>
              <w:jc w:val="center"/>
            </w:pPr>
            <w:r w:rsidRPr="00F13718">
              <w:t>2,96</w:t>
            </w:r>
          </w:p>
        </w:tc>
        <w:tc>
          <w:tcPr>
            <w:tcW w:w="709" w:type="dxa"/>
            <w:vAlign w:val="center"/>
          </w:tcPr>
          <w:p w14:paraId="3AEB519F" w14:textId="0D944463" w:rsidR="0093067A" w:rsidRPr="00F13718" w:rsidRDefault="00FA56BA" w:rsidP="006B0B31">
            <w:pPr>
              <w:pStyle w:val="Akapitzlist"/>
              <w:jc w:val="center"/>
            </w:pPr>
            <w:r w:rsidRPr="00F13718">
              <w:t>3,42</w:t>
            </w:r>
          </w:p>
        </w:tc>
        <w:tc>
          <w:tcPr>
            <w:tcW w:w="709" w:type="dxa"/>
            <w:vAlign w:val="center"/>
          </w:tcPr>
          <w:p w14:paraId="70A7228A" w14:textId="413EA019" w:rsidR="0093067A" w:rsidRPr="00F13718" w:rsidRDefault="00FA56BA" w:rsidP="006B0B31">
            <w:pPr>
              <w:pStyle w:val="Akapitzlist"/>
              <w:jc w:val="center"/>
            </w:pPr>
            <w:r w:rsidRPr="00F13718">
              <w:t>2,62</w:t>
            </w:r>
          </w:p>
        </w:tc>
        <w:tc>
          <w:tcPr>
            <w:tcW w:w="850" w:type="dxa"/>
            <w:vAlign w:val="center"/>
          </w:tcPr>
          <w:p w14:paraId="56E509E8" w14:textId="54DF6F49" w:rsidR="0093067A" w:rsidRPr="00F13718" w:rsidRDefault="00FA56BA" w:rsidP="006B0B31">
            <w:pPr>
              <w:pStyle w:val="Akapitzlist"/>
              <w:jc w:val="center"/>
            </w:pPr>
            <w:r w:rsidRPr="00F13718">
              <w:t>2,06</w:t>
            </w:r>
          </w:p>
        </w:tc>
        <w:tc>
          <w:tcPr>
            <w:tcW w:w="851" w:type="dxa"/>
            <w:vAlign w:val="center"/>
          </w:tcPr>
          <w:p w14:paraId="2BB9FA33" w14:textId="0C2E7427" w:rsidR="0093067A" w:rsidRPr="00F13718" w:rsidRDefault="00FA56BA" w:rsidP="006B0B31">
            <w:pPr>
              <w:pStyle w:val="Akapitzlist"/>
              <w:jc w:val="center"/>
            </w:pPr>
            <w:r w:rsidRPr="00F13718">
              <w:t>1,52</w:t>
            </w:r>
          </w:p>
        </w:tc>
        <w:tc>
          <w:tcPr>
            <w:tcW w:w="850" w:type="dxa"/>
            <w:vAlign w:val="center"/>
          </w:tcPr>
          <w:p w14:paraId="18C0461B" w14:textId="2E99173E" w:rsidR="0093067A" w:rsidRPr="00F13718" w:rsidRDefault="00FA56BA" w:rsidP="006B0B31">
            <w:pPr>
              <w:pStyle w:val="Akapitzlist"/>
              <w:jc w:val="center"/>
            </w:pPr>
            <w:r w:rsidRPr="00F13718">
              <w:t>0,98</w:t>
            </w:r>
          </w:p>
        </w:tc>
      </w:tr>
      <w:tr w:rsidR="00F13718" w:rsidRPr="00F13718" w14:paraId="78E8A42E" w14:textId="77777777" w:rsidTr="006B0B31">
        <w:tc>
          <w:tcPr>
            <w:tcW w:w="2895" w:type="dxa"/>
            <w:vAlign w:val="center"/>
          </w:tcPr>
          <w:p w14:paraId="089C61A9" w14:textId="77777777" w:rsidR="0093067A" w:rsidRPr="00F13718" w:rsidRDefault="0093067A" w:rsidP="006B0B31">
            <w:pPr>
              <w:pStyle w:val="Akapitzlist"/>
              <w:jc w:val="left"/>
            </w:pPr>
            <w:r w:rsidRPr="00F13718">
              <w:t xml:space="preserve">Czas pogłosu </w:t>
            </w:r>
            <w:r w:rsidRPr="00F13718">
              <w:rPr>
                <w:i/>
                <w:iCs/>
              </w:rPr>
              <w:t>T</w:t>
            </w:r>
            <w:r w:rsidRPr="00F13718">
              <w:t>, [s], Wersja I</w:t>
            </w:r>
          </w:p>
        </w:tc>
        <w:tc>
          <w:tcPr>
            <w:tcW w:w="708" w:type="dxa"/>
            <w:vAlign w:val="center"/>
          </w:tcPr>
          <w:p w14:paraId="725B51A8" w14:textId="00A7F0AE" w:rsidR="0093067A" w:rsidRPr="00F13718" w:rsidRDefault="00FA56BA" w:rsidP="006B0B31">
            <w:pPr>
              <w:pStyle w:val="Akapitzlist"/>
              <w:jc w:val="center"/>
            </w:pPr>
            <w:r w:rsidRPr="00F13718">
              <w:t>1,57</w:t>
            </w:r>
          </w:p>
        </w:tc>
        <w:tc>
          <w:tcPr>
            <w:tcW w:w="709" w:type="dxa"/>
            <w:vAlign w:val="center"/>
          </w:tcPr>
          <w:p w14:paraId="34587BE3" w14:textId="1DBB469E" w:rsidR="0093067A" w:rsidRPr="00F13718" w:rsidRDefault="00FA56BA" w:rsidP="006B0B31">
            <w:pPr>
              <w:pStyle w:val="Akapitzlist"/>
              <w:jc w:val="center"/>
            </w:pPr>
            <w:r w:rsidRPr="00F13718">
              <w:t>1,79</w:t>
            </w:r>
          </w:p>
        </w:tc>
        <w:tc>
          <w:tcPr>
            <w:tcW w:w="709" w:type="dxa"/>
            <w:vAlign w:val="center"/>
          </w:tcPr>
          <w:p w14:paraId="419595FF" w14:textId="14DEEE88" w:rsidR="0093067A" w:rsidRPr="00F13718" w:rsidRDefault="00FA56BA" w:rsidP="006B0B31">
            <w:pPr>
              <w:pStyle w:val="Akapitzlist"/>
              <w:jc w:val="center"/>
            </w:pPr>
            <w:r w:rsidRPr="00F13718">
              <w:t>1,41</w:t>
            </w:r>
          </w:p>
        </w:tc>
        <w:tc>
          <w:tcPr>
            <w:tcW w:w="850" w:type="dxa"/>
            <w:vAlign w:val="center"/>
          </w:tcPr>
          <w:p w14:paraId="22A82C02" w14:textId="4DE75E7A" w:rsidR="0093067A" w:rsidRPr="00F13718" w:rsidRDefault="00FA56BA" w:rsidP="006B0B31">
            <w:pPr>
              <w:pStyle w:val="Akapitzlist"/>
              <w:jc w:val="center"/>
            </w:pPr>
            <w:r w:rsidRPr="00F13718">
              <w:t>1,06</w:t>
            </w:r>
          </w:p>
        </w:tc>
        <w:tc>
          <w:tcPr>
            <w:tcW w:w="851" w:type="dxa"/>
            <w:vAlign w:val="center"/>
          </w:tcPr>
          <w:p w14:paraId="28AD106F" w14:textId="764FB88C" w:rsidR="0093067A" w:rsidRPr="00F13718" w:rsidRDefault="00FA56BA" w:rsidP="006B0B31">
            <w:pPr>
              <w:pStyle w:val="Akapitzlist"/>
              <w:jc w:val="center"/>
            </w:pPr>
            <w:r w:rsidRPr="00F13718">
              <w:t>0,79</w:t>
            </w:r>
          </w:p>
        </w:tc>
        <w:tc>
          <w:tcPr>
            <w:tcW w:w="850" w:type="dxa"/>
            <w:vAlign w:val="center"/>
          </w:tcPr>
          <w:p w14:paraId="125C45A6" w14:textId="17C68432" w:rsidR="0093067A" w:rsidRPr="00F13718" w:rsidRDefault="00FA56BA" w:rsidP="006B0B31">
            <w:pPr>
              <w:pStyle w:val="Akapitzlist"/>
              <w:jc w:val="center"/>
            </w:pPr>
            <w:r w:rsidRPr="00F13718">
              <w:t>0,51</w:t>
            </w:r>
          </w:p>
        </w:tc>
      </w:tr>
      <w:tr w:rsidR="00F13718" w:rsidRPr="00F13718" w14:paraId="056F26E0" w14:textId="77777777" w:rsidTr="006B0B31">
        <w:tc>
          <w:tcPr>
            <w:tcW w:w="2895" w:type="dxa"/>
            <w:vAlign w:val="center"/>
          </w:tcPr>
          <w:p w14:paraId="0FEF5F5E" w14:textId="77777777" w:rsidR="0093067A" w:rsidRPr="00F13718" w:rsidRDefault="0093067A" w:rsidP="006B0B31">
            <w:pPr>
              <w:pStyle w:val="Akapitzlist"/>
              <w:jc w:val="left"/>
            </w:pPr>
            <w:r w:rsidRPr="00F13718">
              <w:t xml:space="preserve">Czas pogłosu </w:t>
            </w:r>
            <w:r w:rsidRPr="00F13718">
              <w:rPr>
                <w:i/>
                <w:iCs/>
              </w:rPr>
              <w:t>T</w:t>
            </w:r>
            <w:r w:rsidRPr="00F13718">
              <w:t>, [s], Wersja II</w:t>
            </w:r>
          </w:p>
        </w:tc>
        <w:tc>
          <w:tcPr>
            <w:tcW w:w="708" w:type="dxa"/>
            <w:vAlign w:val="center"/>
          </w:tcPr>
          <w:p w14:paraId="6D2A46ED" w14:textId="5198A33B" w:rsidR="0093067A" w:rsidRPr="00F13718" w:rsidRDefault="00FA56BA" w:rsidP="006B0B31">
            <w:pPr>
              <w:pStyle w:val="Akapitzlist"/>
              <w:jc w:val="center"/>
            </w:pPr>
            <w:r w:rsidRPr="00F13718">
              <w:t>0,97</w:t>
            </w:r>
          </w:p>
        </w:tc>
        <w:tc>
          <w:tcPr>
            <w:tcW w:w="709" w:type="dxa"/>
            <w:vAlign w:val="center"/>
          </w:tcPr>
          <w:p w14:paraId="09EFF1A1" w14:textId="4DEA2741" w:rsidR="0093067A" w:rsidRPr="00F13718" w:rsidRDefault="00FA56BA" w:rsidP="006B0B31">
            <w:pPr>
              <w:pStyle w:val="Akapitzlist"/>
              <w:jc w:val="center"/>
            </w:pPr>
            <w:r w:rsidRPr="00F13718">
              <w:t>0,47</w:t>
            </w:r>
          </w:p>
        </w:tc>
        <w:tc>
          <w:tcPr>
            <w:tcW w:w="709" w:type="dxa"/>
            <w:vAlign w:val="center"/>
          </w:tcPr>
          <w:p w14:paraId="551566F5" w14:textId="1A225A28" w:rsidR="0093067A" w:rsidRPr="00F13718" w:rsidRDefault="00FA56BA" w:rsidP="006B0B31">
            <w:pPr>
              <w:pStyle w:val="Akapitzlist"/>
              <w:jc w:val="center"/>
            </w:pPr>
            <w:r w:rsidRPr="00F13718">
              <w:t>0,37</w:t>
            </w:r>
          </w:p>
        </w:tc>
        <w:tc>
          <w:tcPr>
            <w:tcW w:w="850" w:type="dxa"/>
            <w:vAlign w:val="center"/>
          </w:tcPr>
          <w:p w14:paraId="311BAB0F" w14:textId="1028D586" w:rsidR="0093067A" w:rsidRPr="00F13718" w:rsidRDefault="00FA56BA" w:rsidP="006B0B31">
            <w:pPr>
              <w:pStyle w:val="Akapitzlist"/>
              <w:jc w:val="center"/>
            </w:pPr>
            <w:r w:rsidRPr="00F13718">
              <w:t>0,35</w:t>
            </w:r>
          </w:p>
        </w:tc>
        <w:tc>
          <w:tcPr>
            <w:tcW w:w="851" w:type="dxa"/>
            <w:vAlign w:val="center"/>
          </w:tcPr>
          <w:p w14:paraId="0D7E2110" w14:textId="60B89657" w:rsidR="0093067A" w:rsidRPr="00F13718" w:rsidRDefault="00FA56BA" w:rsidP="006B0B31">
            <w:pPr>
              <w:pStyle w:val="Akapitzlist"/>
              <w:jc w:val="center"/>
            </w:pPr>
            <w:r w:rsidRPr="00F13718">
              <w:t>0,32</w:t>
            </w:r>
          </w:p>
        </w:tc>
        <w:tc>
          <w:tcPr>
            <w:tcW w:w="850" w:type="dxa"/>
            <w:vAlign w:val="center"/>
          </w:tcPr>
          <w:p w14:paraId="3AC728A5" w14:textId="71DFC3FD" w:rsidR="0093067A" w:rsidRPr="00F13718" w:rsidRDefault="00FA56BA" w:rsidP="006B0B31">
            <w:pPr>
              <w:pStyle w:val="Akapitzlist"/>
              <w:jc w:val="center"/>
            </w:pPr>
            <w:r w:rsidRPr="00F13718">
              <w:t>0,29</w:t>
            </w:r>
          </w:p>
        </w:tc>
      </w:tr>
      <w:tr w:rsidR="0093067A" w:rsidRPr="00F13718" w14:paraId="4672869D" w14:textId="77777777" w:rsidTr="006B0B31">
        <w:tc>
          <w:tcPr>
            <w:tcW w:w="2895" w:type="dxa"/>
            <w:vAlign w:val="center"/>
          </w:tcPr>
          <w:p w14:paraId="35DB3C1E" w14:textId="340B7E39" w:rsidR="0093067A" w:rsidRPr="00F13718" w:rsidRDefault="0093067A" w:rsidP="006B0B31">
            <w:pPr>
              <w:pStyle w:val="Akapitzlist"/>
              <w:jc w:val="left"/>
            </w:pPr>
            <w:r w:rsidRPr="00F13718">
              <w:t>Czas pogłosu T, [s], Wersja III</w:t>
            </w:r>
          </w:p>
        </w:tc>
        <w:tc>
          <w:tcPr>
            <w:tcW w:w="708" w:type="dxa"/>
            <w:vAlign w:val="center"/>
          </w:tcPr>
          <w:p w14:paraId="369E209E" w14:textId="25033CE5" w:rsidR="0093067A" w:rsidRPr="00F13718" w:rsidRDefault="00FA56BA" w:rsidP="006B0B31">
            <w:pPr>
              <w:pStyle w:val="Akapitzlist"/>
              <w:jc w:val="center"/>
            </w:pPr>
            <w:r w:rsidRPr="00F13718">
              <w:t>0,67</w:t>
            </w:r>
          </w:p>
        </w:tc>
        <w:tc>
          <w:tcPr>
            <w:tcW w:w="709" w:type="dxa"/>
            <w:vAlign w:val="center"/>
          </w:tcPr>
          <w:p w14:paraId="6B561F71" w14:textId="2CC46152" w:rsidR="0093067A" w:rsidRPr="00F13718" w:rsidRDefault="00FA56BA" w:rsidP="006B0B31">
            <w:pPr>
              <w:pStyle w:val="Akapitzlist"/>
              <w:jc w:val="center"/>
            </w:pPr>
            <w:r w:rsidRPr="00F13718">
              <w:t>0,43</w:t>
            </w:r>
          </w:p>
        </w:tc>
        <w:tc>
          <w:tcPr>
            <w:tcW w:w="709" w:type="dxa"/>
            <w:vAlign w:val="center"/>
          </w:tcPr>
          <w:p w14:paraId="62012E48" w14:textId="787D8D90" w:rsidR="0093067A" w:rsidRPr="00F13718" w:rsidRDefault="00FA56BA" w:rsidP="006B0B31">
            <w:pPr>
              <w:pStyle w:val="Akapitzlist"/>
              <w:jc w:val="center"/>
            </w:pPr>
            <w:r w:rsidRPr="00F13718">
              <w:t>0,37</w:t>
            </w:r>
          </w:p>
        </w:tc>
        <w:tc>
          <w:tcPr>
            <w:tcW w:w="850" w:type="dxa"/>
            <w:vAlign w:val="center"/>
          </w:tcPr>
          <w:p w14:paraId="6259604A" w14:textId="3FD9B730" w:rsidR="0093067A" w:rsidRPr="00F13718" w:rsidRDefault="00FA56BA" w:rsidP="006B0B31">
            <w:pPr>
              <w:pStyle w:val="Akapitzlist"/>
              <w:jc w:val="center"/>
            </w:pPr>
            <w:r w:rsidRPr="00F13718">
              <w:t>0,35</w:t>
            </w:r>
          </w:p>
        </w:tc>
        <w:tc>
          <w:tcPr>
            <w:tcW w:w="851" w:type="dxa"/>
            <w:vAlign w:val="center"/>
          </w:tcPr>
          <w:p w14:paraId="19CFD273" w14:textId="3A8D5A4E" w:rsidR="0093067A" w:rsidRPr="00F13718" w:rsidRDefault="00FA56BA" w:rsidP="006B0B31">
            <w:pPr>
              <w:pStyle w:val="Akapitzlist"/>
              <w:jc w:val="center"/>
            </w:pPr>
            <w:r w:rsidRPr="00F13718">
              <w:t>0,32</w:t>
            </w:r>
          </w:p>
        </w:tc>
        <w:tc>
          <w:tcPr>
            <w:tcW w:w="850" w:type="dxa"/>
            <w:vAlign w:val="center"/>
          </w:tcPr>
          <w:p w14:paraId="54C937E7" w14:textId="75EEC862" w:rsidR="0093067A" w:rsidRPr="00F13718" w:rsidRDefault="00FA56BA" w:rsidP="006B0B31">
            <w:pPr>
              <w:pStyle w:val="Akapitzlist"/>
              <w:jc w:val="center"/>
            </w:pPr>
            <w:r w:rsidRPr="00F13718">
              <w:t>0,29</w:t>
            </w:r>
          </w:p>
        </w:tc>
      </w:tr>
    </w:tbl>
    <w:p w14:paraId="35F943EE" w14:textId="77777777" w:rsidR="00FA56BA" w:rsidRPr="00F13718" w:rsidRDefault="00FA56BA" w:rsidP="00FA56BA">
      <w:pPr>
        <w:pStyle w:val="Akapitzlist"/>
        <w:ind w:left="1500"/>
      </w:pPr>
    </w:p>
    <w:p w14:paraId="2D990341" w14:textId="77777777" w:rsidR="00FA56BA" w:rsidRPr="00F13718" w:rsidRDefault="00FA56BA" w:rsidP="00FA56BA">
      <w:pPr>
        <w:pStyle w:val="Akapitzlist"/>
        <w:ind w:left="1500"/>
        <w:rPr>
          <w:sz w:val="16"/>
          <w:szCs w:val="18"/>
        </w:rPr>
      </w:pPr>
      <w:r w:rsidRPr="00F13718">
        <w:rPr>
          <w:sz w:val="16"/>
          <w:szCs w:val="18"/>
        </w:rPr>
        <w:t xml:space="preserve">          Wersja 0 </w:t>
      </w:r>
      <w:r w:rsidRPr="00F13718">
        <w:rPr>
          <w:sz w:val="16"/>
          <w:szCs w:val="18"/>
        </w:rPr>
        <w:tab/>
        <w:t xml:space="preserve">– sala lekcyjna pozbawiona materiałów dźwiękochłonnych </w:t>
      </w:r>
    </w:p>
    <w:p w14:paraId="68C9FB17" w14:textId="77777777" w:rsidR="00FA56BA" w:rsidRPr="00F13718" w:rsidRDefault="00FA56BA" w:rsidP="00FA56BA">
      <w:pPr>
        <w:pStyle w:val="Akapitzlist"/>
        <w:ind w:left="1500"/>
        <w:rPr>
          <w:sz w:val="16"/>
          <w:szCs w:val="18"/>
        </w:rPr>
      </w:pPr>
      <w:r w:rsidRPr="00F13718">
        <w:rPr>
          <w:sz w:val="16"/>
          <w:szCs w:val="18"/>
        </w:rPr>
        <w:t xml:space="preserve">          Wersja I </w:t>
      </w:r>
      <w:r w:rsidRPr="00F13718">
        <w:rPr>
          <w:sz w:val="16"/>
          <w:szCs w:val="18"/>
        </w:rPr>
        <w:tab/>
        <w:t>– sala lekcyjna wyposażona w sufit dźwiękochłonny wg opisu powyżej</w:t>
      </w:r>
    </w:p>
    <w:p w14:paraId="053D7CF8" w14:textId="77777777" w:rsidR="002B1C35" w:rsidRPr="00F13718" w:rsidRDefault="00FA56BA" w:rsidP="00FA56BA">
      <w:pPr>
        <w:pStyle w:val="Akapitzlist"/>
        <w:ind w:left="1500"/>
        <w:rPr>
          <w:sz w:val="16"/>
          <w:szCs w:val="18"/>
        </w:rPr>
      </w:pPr>
      <w:r w:rsidRPr="00F13718">
        <w:rPr>
          <w:sz w:val="16"/>
          <w:szCs w:val="18"/>
        </w:rPr>
        <w:t xml:space="preserve">          Wersja II </w:t>
      </w:r>
      <w:r w:rsidRPr="00F13718">
        <w:rPr>
          <w:sz w:val="16"/>
          <w:szCs w:val="18"/>
        </w:rPr>
        <w:tab/>
        <w:t xml:space="preserve">– sala  lekcyjna  wyposażona  w  sufit  dźwiękochłonny  i  panele  ścienne  </w:t>
      </w:r>
    </w:p>
    <w:p w14:paraId="03AB635F" w14:textId="2829C5F2" w:rsidR="00FA56BA" w:rsidRPr="00F13718" w:rsidRDefault="00FA56BA" w:rsidP="002B1C35">
      <w:pPr>
        <w:pStyle w:val="Akapitzlist"/>
        <w:ind w:left="2208" w:firstLine="624"/>
        <w:rPr>
          <w:sz w:val="16"/>
          <w:szCs w:val="18"/>
        </w:rPr>
      </w:pPr>
      <w:r w:rsidRPr="00F13718">
        <w:rPr>
          <w:sz w:val="16"/>
          <w:szCs w:val="18"/>
        </w:rPr>
        <w:t>bez dodatkowej wełny</w:t>
      </w:r>
    </w:p>
    <w:p w14:paraId="1B1132E6" w14:textId="77777777" w:rsidR="002B1C35" w:rsidRPr="00F13718" w:rsidRDefault="00FA56BA" w:rsidP="00FA56BA">
      <w:pPr>
        <w:pStyle w:val="Akapitzlist"/>
        <w:ind w:left="1500"/>
        <w:rPr>
          <w:sz w:val="16"/>
          <w:szCs w:val="18"/>
        </w:rPr>
      </w:pPr>
      <w:r w:rsidRPr="00F13718">
        <w:rPr>
          <w:sz w:val="16"/>
          <w:szCs w:val="18"/>
        </w:rPr>
        <w:t xml:space="preserve">          Wersja III </w:t>
      </w:r>
      <w:r w:rsidRPr="00F13718">
        <w:rPr>
          <w:sz w:val="16"/>
          <w:szCs w:val="18"/>
        </w:rPr>
        <w:tab/>
        <w:t xml:space="preserve">– sala  lekcyjna  wyposażona  w  sufit  dźwiękochłonny  i  panele  ścienne  </w:t>
      </w:r>
    </w:p>
    <w:p w14:paraId="1B80E20C" w14:textId="6E416FC3" w:rsidR="0093067A" w:rsidRPr="00F13718" w:rsidRDefault="00FA56BA" w:rsidP="002B1C35">
      <w:pPr>
        <w:pStyle w:val="Akapitzlist"/>
        <w:ind w:left="2208" w:firstLine="624"/>
        <w:rPr>
          <w:sz w:val="16"/>
          <w:szCs w:val="18"/>
        </w:rPr>
      </w:pPr>
      <w:r w:rsidRPr="00F13718">
        <w:rPr>
          <w:sz w:val="16"/>
          <w:szCs w:val="18"/>
        </w:rPr>
        <w:t>z dodatkową wełną</w:t>
      </w:r>
    </w:p>
    <w:tbl>
      <w:tblPr>
        <w:tblStyle w:val="Tabela-Siatka"/>
        <w:tblW w:w="0" w:type="auto"/>
        <w:tblInd w:w="1500" w:type="dxa"/>
        <w:tblLook w:val="04A0" w:firstRow="1" w:lastRow="0" w:firstColumn="1" w:lastColumn="0" w:noHBand="0" w:noVBand="1"/>
      </w:tblPr>
      <w:tblGrid>
        <w:gridCol w:w="7562"/>
      </w:tblGrid>
      <w:tr w:rsidR="00F13718" w:rsidRPr="00F13718" w14:paraId="14A6441B" w14:textId="77777777" w:rsidTr="006B0B31">
        <w:tc>
          <w:tcPr>
            <w:tcW w:w="9062" w:type="dxa"/>
            <w:tcBorders>
              <w:bottom w:val="single" w:sz="4" w:space="0" w:color="auto"/>
            </w:tcBorders>
          </w:tcPr>
          <w:p w14:paraId="7EFB9594" w14:textId="00302CEE" w:rsidR="002B1C35" w:rsidRPr="00F13718" w:rsidRDefault="002B1C35" w:rsidP="006B0B31">
            <w:pPr>
              <w:pStyle w:val="Akapitzlist"/>
              <w:jc w:val="center"/>
            </w:pPr>
            <w:r w:rsidRPr="00F13718">
              <w:rPr>
                <w:noProof/>
              </w:rPr>
              <w:lastRenderedPageBreak/>
              <w:drawing>
                <wp:inline distT="0" distB="0" distL="0" distR="0" wp14:anchorId="60191768" wp14:editId="157CF75A">
                  <wp:extent cx="4337913" cy="2195807"/>
                  <wp:effectExtent l="0" t="0" r="5715" b="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366053" cy="2210051"/>
                          </a:xfrm>
                          <a:prstGeom prst="rect">
                            <a:avLst/>
                          </a:prstGeom>
                        </pic:spPr>
                      </pic:pic>
                    </a:graphicData>
                  </a:graphic>
                </wp:inline>
              </w:drawing>
            </w:r>
          </w:p>
        </w:tc>
      </w:tr>
      <w:tr w:rsidR="002B1C35" w:rsidRPr="00F13718" w14:paraId="21E16B31" w14:textId="77777777" w:rsidTr="006B0B31">
        <w:tc>
          <w:tcPr>
            <w:tcW w:w="9062" w:type="dxa"/>
            <w:tcBorders>
              <w:top w:val="single" w:sz="4" w:space="0" w:color="auto"/>
              <w:left w:val="nil"/>
              <w:bottom w:val="nil"/>
              <w:right w:val="nil"/>
            </w:tcBorders>
          </w:tcPr>
          <w:p w14:paraId="498F84AB" w14:textId="4D36F9E7" w:rsidR="002B1C35" w:rsidRPr="00F13718" w:rsidRDefault="002B1C35" w:rsidP="006B0B31">
            <w:pPr>
              <w:pStyle w:val="Akapitzlist"/>
            </w:pPr>
            <w:r w:rsidRPr="00F13718">
              <w:t xml:space="preserve">Wymagania normowe zostaną spełnione w przypadku wersji III.  </w:t>
            </w:r>
          </w:p>
        </w:tc>
      </w:tr>
    </w:tbl>
    <w:p w14:paraId="65A4D13A" w14:textId="77777777" w:rsidR="002B1C35" w:rsidRPr="00F13718" w:rsidRDefault="002B1C35" w:rsidP="002B1C35">
      <w:pPr>
        <w:ind w:left="0"/>
        <w:rPr>
          <w:b/>
          <w:bCs/>
        </w:rPr>
      </w:pPr>
    </w:p>
    <w:p w14:paraId="2D9DDF60" w14:textId="25B9FD0E" w:rsidR="00C66348" w:rsidRPr="00F13718" w:rsidRDefault="00C66348" w:rsidP="00C66348">
      <w:pPr>
        <w:pStyle w:val="Akapitzlist"/>
        <w:numPr>
          <w:ilvl w:val="0"/>
          <w:numId w:val="23"/>
        </w:numPr>
        <w:rPr>
          <w:b/>
          <w:bCs/>
          <w:u w:val="single"/>
        </w:rPr>
      </w:pPr>
      <w:r w:rsidRPr="00F13718">
        <w:rPr>
          <w:b/>
          <w:bCs/>
          <w:u w:val="single"/>
        </w:rPr>
        <w:t>KORYTARZE</w:t>
      </w:r>
    </w:p>
    <w:p w14:paraId="6B2DD4CE" w14:textId="77777777" w:rsidR="00DD63BA" w:rsidRPr="00F13718" w:rsidRDefault="00DD63BA" w:rsidP="00DD63BA">
      <w:pPr>
        <w:pStyle w:val="Akapitzlist"/>
        <w:ind w:left="1068"/>
        <w:rPr>
          <w:b/>
          <w:bCs/>
          <w:u w:val="single"/>
        </w:rPr>
      </w:pPr>
    </w:p>
    <w:p w14:paraId="1AEC23E1" w14:textId="68EBCBD6" w:rsidR="00C615A2" w:rsidRPr="00F13718" w:rsidRDefault="00C615A2" w:rsidP="00C615A2">
      <w:pPr>
        <w:pStyle w:val="Akapitzlist"/>
        <w:numPr>
          <w:ilvl w:val="1"/>
          <w:numId w:val="23"/>
        </w:numPr>
        <w:rPr>
          <w:b/>
          <w:bCs/>
        </w:rPr>
      </w:pPr>
      <w:r w:rsidRPr="00F13718">
        <w:rPr>
          <w:b/>
          <w:bCs/>
        </w:rPr>
        <w:t>Wymagania</w:t>
      </w:r>
    </w:p>
    <w:p w14:paraId="38F7B406" w14:textId="11C21782" w:rsidR="00DD63BA" w:rsidRPr="00F13718" w:rsidRDefault="00DD63BA" w:rsidP="00DD63BA">
      <w:pPr>
        <w:pStyle w:val="Akapitzlist"/>
        <w:ind w:left="1500"/>
        <w:rPr>
          <w:b/>
          <w:bCs/>
        </w:rPr>
      </w:pPr>
    </w:p>
    <w:p w14:paraId="5E0C9B16" w14:textId="51D1D631" w:rsidR="00DD63BA" w:rsidRPr="00F13718" w:rsidRDefault="00DD63BA" w:rsidP="00DD63BA">
      <w:pPr>
        <w:pStyle w:val="Akapitzlist"/>
        <w:ind w:left="1500"/>
      </w:pPr>
      <w:r w:rsidRPr="00F13718">
        <w:t xml:space="preserve">Polska  norma  PN-B-02151-4:2015-06  określa  dla  korytarzy  w  szkołach  i  przedszkolach minimalną  chłonność  akustyczną  A  odniesioną  do  pola  powierzchni  podłogi  S  tych pomieszczeń jako </w:t>
      </w:r>
      <w:r w:rsidRPr="00F13718">
        <w:rPr>
          <w:b/>
          <w:bCs/>
        </w:rPr>
        <w:t>A/S ≥ 1,0</w:t>
      </w:r>
      <w:r w:rsidRPr="00F13718">
        <w:t xml:space="preserve">. Chłonność ta powinna być osiągnięta w każdym z pasm o środkowych  częstotliwościach  500,  1 000  i  2 000  </w:t>
      </w:r>
      <w:proofErr w:type="spellStart"/>
      <w:r w:rsidRPr="00F13718">
        <w:t>Hz</w:t>
      </w:r>
      <w:proofErr w:type="spellEnd"/>
      <w:r w:rsidRPr="00F13718">
        <w:t>.  Wymaganie  dotyczy  pomieszczeń wykończonych ale nieumeblowanych.</w:t>
      </w:r>
    </w:p>
    <w:p w14:paraId="207285D7" w14:textId="77777777" w:rsidR="00DD63BA" w:rsidRPr="00F13718" w:rsidRDefault="00DD63BA" w:rsidP="00DD63BA">
      <w:pPr>
        <w:pStyle w:val="Akapitzlist"/>
        <w:ind w:left="1500"/>
        <w:rPr>
          <w:b/>
          <w:bCs/>
        </w:rPr>
      </w:pPr>
    </w:p>
    <w:p w14:paraId="75BC0205" w14:textId="170433E6" w:rsidR="00C615A2" w:rsidRPr="00F13718" w:rsidRDefault="00C615A2" w:rsidP="00C615A2">
      <w:pPr>
        <w:pStyle w:val="Akapitzlist"/>
        <w:numPr>
          <w:ilvl w:val="1"/>
          <w:numId w:val="23"/>
        </w:numPr>
        <w:rPr>
          <w:b/>
          <w:bCs/>
        </w:rPr>
      </w:pPr>
      <w:r w:rsidRPr="00F13718">
        <w:rPr>
          <w:b/>
          <w:bCs/>
        </w:rPr>
        <w:t>Rozwiązania</w:t>
      </w:r>
    </w:p>
    <w:p w14:paraId="1747B58E" w14:textId="350CC880" w:rsidR="008D4A53" w:rsidRPr="00F13718" w:rsidRDefault="008D4A53" w:rsidP="008D4A53">
      <w:pPr>
        <w:pStyle w:val="Akapitzlist"/>
        <w:ind w:left="1500"/>
        <w:rPr>
          <w:b/>
          <w:bCs/>
        </w:rPr>
      </w:pPr>
    </w:p>
    <w:p w14:paraId="4674AE04" w14:textId="163BFF27" w:rsidR="008D4A53" w:rsidRPr="00F13718" w:rsidRDefault="008D4A53" w:rsidP="008D4A53">
      <w:pPr>
        <w:pStyle w:val="Akapitzlist"/>
        <w:ind w:left="1500"/>
        <w:rPr>
          <w:b/>
          <w:bCs/>
          <w:u w:val="single"/>
        </w:rPr>
      </w:pPr>
      <w:r w:rsidRPr="00F13718">
        <w:rPr>
          <w:b/>
          <w:bCs/>
          <w:u w:val="single"/>
        </w:rPr>
        <w:t>SUFIT</w:t>
      </w:r>
    </w:p>
    <w:p w14:paraId="16B82834" w14:textId="00E280D2" w:rsidR="008D4A53" w:rsidRPr="00F13718" w:rsidRDefault="008D4A53" w:rsidP="008D4A53">
      <w:pPr>
        <w:pStyle w:val="Akapitzlist"/>
        <w:ind w:left="1500"/>
      </w:pPr>
      <w:r w:rsidRPr="00F13718">
        <w:t xml:space="preserve">Na całej powierzchni korytarzy, na wysokości 300 cm montowany sufit dźwiękochłonny </w:t>
      </w:r>
      <w:r w:rsidR="00554E29" w:rsidRPr="00F13718">
        <w:t>MODEL 3 (wg. specyfikacji)</w:t>
      </w:r>
      <w:r w:rsidRPr="00F13718">
        <w:t>.  Profile  główne  T24  (nr  2  na  poniższym  szkicu)  instalowane  w odstępach  co  1200  mm.  Każdy  profil  T24  podwieszany  za  pomocą  wieszaków regulowanych  (nr  5).  Rozstaw  wieszaków  co  1</w:t>
      </w:r>
      <w:r w:rsidR="00C93C4E" w:rsidRPr="00F13718">
        <w:t xml:space="preserve"> </w:t>
      </w:r>
      <w:r w:rsidRPr="00F13718">
        <w:t xml:space="preserve">200  mm.  Profile  główne  łączone  co  600 mm profilami poprzecznymi T24 o długości 1200 mm (nr 3). Styk sufitu podwieszanego ze ścianami  wykończony  kątownikiem  przyściennym  (nr  8).  W  tak  powstałym  ruszcie montowane płyty </w:t>
      </w:r>
      <w:r w:rsidR="00554E29" w:rsidRPr="00F13718">
        <w:t>Model 3,</w:t>
      </w:r>
      <w:r w:rsidRPr="00F13718">
        <w:t xml:space="preserve"> o wymiarach 1</w:t>
      </w:r>
      <w:r w:rsidR="00C93C4E" w:rsidRPr="00F13718">
        <w:t> </w:t>
      </w:r>
      <w:r w:rsidRPr="00F13718">
        <w:t>200</w:t>
      </w:r>
      <w:r w:rsidR="00C93C4E" w:rsidRPr="00F13718">
        <w:t xml:space="preserve"> </w:t>
      </w:r>
      <w:r w:rsidRPr="00F13718">
        <w:t>/</w:t>
      </w:r>
      <w:r w:rsidR="00C93C4E" w:rsidRPr="00F13718">
        <w:t xml:space="preserve"> </w:t>
      </w:r>
      <w:r w:rsidRPr="00F13718">
        <w:t>600 i grubości 40 mm.</w:t>
      </w:r>
    </w:p>
    <w:p w14:paraId="39DCDEA6" w14:textId="6956640A" w:rsidR="009A63EB" w:rsidRPr="00F13718" w:rsidRDefault="009A63EB" w:rsidP="008D4A53">
      <w:pPr>
        <w:pStyle w:val="Akapitzlist"/>
        <w:ind w:left="1500"/>
      </w:pPr>
    </w:p>
    <w:tbl>
      <w:tblPr>
        <w:tblStyle w:val="Tabela-Siatka"/>
        <w:tblW w:w="0" w:type="auto"/>
        <w:tblInd w:w="15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93"/>
      </w:tblGrid>
      <w:tr w:rsidR="00F13718" w:rsidRPr="00F13718" w14:paraId="0A3B6DAF" w14:textId="77777777" w:rsidTr="00C93C4E">
        <w:trPr>
          <w:trHeight w:val="3420"/>
        </w:trPr>
        <w:tc>
          <w:tcPr>
            <w:tcW w:w="7493" w:type="dxa"/>
          </w:tcPr>
          <w:p w14:paraId="5016800E" w14:textId="47E19D8E" w:rsidR="009A63EB" w:rsidRPr="00F13718" w:rsidRDefault="009A63EB" w:rsidP="009A63EB">
            <w:pPr>
              <w:pStyle w:val="Akapitzlist"/>
              <w:jc w:val="center"/>
            </w:pPr>
            <w:r w:rsidRPr="00F13718">
              <w:rPr>
                <w:noProof/>
              </w:rPr>
              <w:drawing>
                <wp:inline distT="0" distB="0" distL="0" distR="0" wp14:anchorId="19024579" wp14:editId="07300322">
                  <wp:extent cx="4602879" cy="2194750"/>
                  <wp:effectExtent l="0" t="0" r="762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602879" cy="2194750"/>
                          </a:xfrm>
                          <a:prstGeom prst="rect">
                            <a:avLst/>
                          </a:prstGeom>
                        </pic:spPr>
                      </pic:pic>
                    </a:graphicData>
                  </a:graphic>
                </wp:inline>
              </w:drawing>
            </w:r>
          </w:p>
        </w:tc>
      </w:tr>
      <w:tr w:rsidR="009A63EB" w:rsidRPr="00F13718" w14:paraId="69E06023" w14:textId="77777777" w:rsidTr="00C93C4E">
        <w:trPr>
          <w:trHeight w:val="4240"/>
        </w:trPr>
        <w:tc>
          <w:tcPr>
            <w:tcW w:w="7493" w:type="dxa"/>
          </w:tcPr>
          <w:p w14:paraId="74D5FE99" w14:textId="6917AFEA" w:rsidR="009A63EB" w:rsidRPr="00F13718" w:rsidRDefault="009A63EB" w:rsidP="009A63EB">
            <w:pPr>
              <w:pStyle w:val="Akapitzlist"/>
              <w:jc w:val="center"/>
              <w:rPr>
                <w:noProof/>
              </w:rPr>
            </w:pPr>
            <w:r w:rsidRPr="00F13718">
              <w:rPr>
                <w:noProof/>
              </w:rPr>
              <w:lastRenderedPageBreak/>
              <w:drawing>
                <wp:inline distT="0" distB="0" distL="0" distR="0" wp14:anchorId="608BA123" wp14:editId="004E03F8">
                  <wp:extent cx="4599731" cy="2633038"/>
                  <wp:effectExtent l="0" t="0" r="0"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646962" cy="2660074"/>
                          </a:xfrm>
                          <a:prstGeom prst="rect">
                            <a:avLst/>
                          </a:prstGeom>
                        </pic:spPr>
                      </pic:pic>
                    </a:graphicData>
                  </a:graphic>
                </wp:inline>
              </w:drawing>
            </w:r>
          </w:p>
          <w:p w14:paraId="5F375C64" w14:textId="4C58D164" w:rsidR="00C93C4E" w:rsidRPr="00F13718" w:rsidRDefault="00C93C4E" w:rsidP="009A63EB">
            <w:pPr>
              <w:pStyle w:val="Akapitzlist"/>
              <w:jc w:val="center"/>
              <w:rPr>
                <w:noProof/>
              </w:rPr>
            </w:pPr>
            <w:r w:rsidRPr="00F13718">
              <w:rPr>
                <w:i/>
                <w:iCs/>
                <w:sz w:val="18"/>
                <w:szCs w:val="20"/>
              </w:rPr>
              <w:t>(przykładowe rozwiązanie)</w:t>
            </w:r>
          </w:p>
        </w:tc>
      </w:tr>
    </w:tbl>
    <w:p w14:paraId="37056993" w14:textId="43E9E1F7" w:rsidR="008D4A53" w:rsidRPr="00F13718" w:rsidRDefault="008D4A53" w:rsidP="00434DB1">
      <w:pPr>
        <w:ind w:left="0"/>
        <w:rPr>
          <w:b/>
          <w:bCs/>
        </w:rPr>
      </w:pPr>
    </w:p>
    <w:p w14:paraId="7E8EABA6" w14:textId="425C073A" w:rsidR="00FB0405" w:rsidRPr="00F13718" w:rsidRDefault="00FB0405" w:rsidP="00434DB1">
      <w:pPr>
        <w:ind w:left="0"/>
        <w:rPr>
          <w:b/>
          <w:bCs/>
        </w:rPr>
      </w:pPr>
    </w:p>
    <w:p w14:paraId="5F8E02BA" w14:textId="660B7E6C" w:rsidR="00FB0405" w:rsidRPr="00F13718" w:rsidRDefault="00FB0405" w:rsidP="00434DB1">
      <w:pPr>
        <w:ind w:left="0"/>
        <w:rPr>
          <w:b/>
          <w:bCs/>
        </w:rPr>
      </w:pPr>
    </w:p>
    <w:p w14:paraId="61FDE1CE" w14:textId="77777777" w:rsidR="00FB0405" w:rsidRPr="00F13718" w:rsidRDefault="00FB0405" w:rsidP="00434DB1">
      <w:pPr>
        <w:ind w:left="0"/>
        <w:rPr>
          <w:b/>
          <w:bCs/>
        </w:rPr>
      </w:pPr>
    </w:p>
    <w:p w14:paraId="755BAE5E" w14:textId="0665CDD0" w:rsidR="00C615A2" w:rsidRPr="00F13718" w:rsidRDefault="00C615A2" w:rsidP="00C615A2">
      <w:pPr>
        <w:pStyle w:val="Akapitzlist"/>
        <w:numPr>
          <w:ilvl w:val="1"/>
          <w:numId w:val="23"/>
        </w:numPr>
        <w:rPr>
          <w:b/>
          <w:bCs/>
        </w:rPr>
      </w:pPr>
      <w:r w:rsidRPr="00F13718">
        <w:rPr>
          <w:b/>
          <w:bCs/>
        </w:rPr>
        <w:t>WYNIKI</w:t>
      </w:r>
    </w:p>
    <w:p w14:paraId="0A9547EF" w14:textId="73B4942D" w:rsidR="00C93C4E" w:rsidRPr="00F13718" w:rsidRDefault="00C93C4E" w:rsidP="00C93C4E">
      <w:pPr>
        <w:pStyle w:val="Akapitzlist"/>
        <w:ind w:left="1500"/>
        <w:rPr>
          <w:b/>
          <w:bCs/>
        </w:rPr>
      </w:pPr>
    </w:p>
    <w:p w14:paraId="71A58758" w14:textId="2E01BAEF" w:rsidR="00C93C4E" w:rsidRPr="00F13718" w:rsidRDefault="00434DB1" w:rsidP="00434DB1">
      <w:pPr>
        <w:pStyle w:val="Akapitzlist"/>
        <w:ind w:left="1500"/>
      </w:pPr>
      <w:r w:rsidRPr="00F13718">
        <w:t xml:space="preserve">Obliczenia sprawdzające wykonano dla korytarza na I piętrze (B/1/0.1) zakładając, że ok. 5% powierzchni sufitu zajmą oprawy oświetleniowe. Obliczeniowa chłonność akustyczna tego pomieszczenia (w odniesieniu do jego powierzchni) podana jest w poniższej tabeli.  </w:t>
      </w:r>
    </w:p>
    <w:p w14:paraId="136D23CA" w14:textId="5D02C25D" w:rsidR="00434DB1" w:rsidRPr="00F13718" w:rsidRDefault="00434DB1" w:rsidP="00434DB1">
      <w:pPr>
        <w:pStyle w:val="Akapitzlist"/>
        <w:ind w:left="1500"/>
      </w:pPr>
    </w:p>
    <w:tbl>
      <w:tblPr>
        <w:tblStyle w:val="Tabela-Siatka"/>
        <w:tblW w:w="0" w:type="auto"/>
        <w:tblInd w:w="1500" w:type="dxa"/>
        <w:tblLook w:val="04A0" w:firstRow="1" w:lastRow="0" w:firstColumn="1" w:lastColumn="0" w:noHBand="0" w:noVBand="1"/>
      </w:tblPr>
      <w:tblGrid>
        <w:gridCol w:w="3740"/>
        <w:gridCol w:w="1276"/>
        <w:gridCol w:w="1276"/>
        <w:gridCol w:w="1270"/>
      </w:tblGrid>
      <w:tr w:rsidR="00F13718" w:rsidRPr="00F13718" w14:paraId="5041EA8D" w14:textId="77777777" w:rsidTr="00434DB1">
        <w:tc>
          <w:tcPr>
            <w:tcW w:w="3740" w:type="dxa"/>
          </w:tcPr>
          <w:p w14:paraId="28FAE179" w14:textId="77777777" w:rsidR="00434DB1" w:rsidRPr="00F13718" w:rsidRDefault="00434DB1" w:rsidP="00434DB1">
            <w:pPr>
              <w:pStyle w:val="Akapitzlist"/>
            </w:pPr>
          </w:p>
        </w:tc>
        <w:tc>
          <w:tcPr>
            <w:tcW w:w="1276" w:type="dxa"/>
          </w:tcPr>
          <w:p w14:paraId="3BA8A23E" w14:textId="71A262EE" w:rsidR="00434DB1" w:rsidRPr="00F13718" w:rsidRDefault="00434DB1" w:rsidP="00434DB1">
            <w:pPr>
              <w:pStyle w:val="Akapitzlist"/>
              <w:jc w:val="center"/>
            </w:pPr>
            <w:r w:rsidRPr="00F13718">
              <w:t xml:space="preserve">500 </w:t>
            </w:r>
            <w:proofErr w:type="spellStart"/>
            <w:r w:rsidRPr="00F13718">
              <w:t>Hz</w:t>
            </w:r>
            <w:proofErr w:type="spellEnd"/>
          </w:p>
        </w:tc>
        <w:tc>
          <w:tcPr>
            <w:tcW w:w="1276" w:type="dxa"/>
          </w:tcPr>
          <w:p w14:paraId="4F6502B5" w14:textId="2DFECADE" w:rsidR="00434DB1" w:rsidRPr="00F13718" w:rsidRDefault="00434DB1" w:rsidP="00434DB1">
            <w:pPr>
              <w:pStyle w:val="Akapitzlist"/>
              <w:jc w:val="center"/>
            </w:pPr>
            <w:r w:rsidRPr="00F13718">
              <w:t xml:space="preserve">1 000 </w:t>
            </w:r>
            <w:proofErr w:type="spellStart"/>
            <w:r w:rsidRPr="00F13718">
              <w:t>Hz</w:t>
            </w:r>
            <w:proofErr w:type="spellEnd"/>
          </w:p>
        </w:tc>
        <w:tc>
          <w:tcPr>
            <w:tcW w:w="1270" w:type="dxa"/>
          </w:tcPr>
          <w:p w14:paraId="7125BFF4" w14:textId="6BF458BA" w:rsidR="00434DB1" w:rsidRPr="00F13718" w:rsidRDefault="00434DB1" w:rsidP="00434DB1">
            <w:pPr>
              <w:pStyle w:val="Akapitzlist"/>
              <w:jc w:val="center"/>
            </w:pPr>
            <w:r w:rsidRPr="00F13718">
              <w:t xml:space="preserve">2 000 </w:t>
            </w:r>
            <w:proofErr w:type="spellStart"/>
            <w:r w:rsidRPr="00F13718">
              <w:t>Hz</w:t>
            </w:r>
            <w:proofErr w:type="spellEnd"/>
          </w:p>
        </w:tc>
      </w:tr>
      <w:tr w:rsidR="00F13718" w:rsidRPr="00F13718" w14:paraId="2365C2F2" w14:textId="77777777" w:rsidTr="00434DB1">
        <w:tc>
          <w:tcPr>
            <w:tcW w:w="3740" w:type="dxa"/>
          </w:tcPr>
          <w:p w14:paraId="0BD00741" w14:textId="7362C72B" w:rsidR="00434DB1" w:rsidRPr="00F13718" w:rsidRDefault="00434DB1" w:rsidP="00434DB1">
            <w:pPr>
              <w:pStyle w:val="Akapitzlist"/>
              <w:jc w:val="left"/>
            </w:pPr>
            <w:r w:rsidRPr="00F13718">
              <w:t>A/S wymaganie PN</w:t>
            </w:r>
          </w:p>
        </w:tc>
        <w:tc>
          <w:tcPr>
            <w:tcW w:w="1276" w:type="dxa"/>
          </w:tcPr>
          <w:p w14:paraId="46B30EE5" w14:textId="09FC2448" w:rsidR="00434DB1" w:rsidRPr="00F13718" w:rsidRDefault="00434DB1" w:rsidP="00434DB1">
            <w:pPr>
              <w:pStyle w:val="Akapitzlist"/>
              <w:jc w:val="center"/>
            </w:pPr>
            <w:r w:rsidRPr="00F13718">
              <w:t>≥</w:t>
            </w:r>
            <w:r w:rsidR="0042186C" w:rsidRPr="00F13718">
              <w:t>1,00</w:t>
            </w:r>
          </w:p>
        </w:tc>
        <w:tc>
          <w:tcPr>
            <w:tcW w:w="1276" w:type="dxa"/>
          </w:tcPr>
          <w:p w14:paraId="5E4F4F91" w14:textId="448BF812" w:rsidR="00434DB1" w:rsidRPr="00F13718" w:rsidRDefault="0042186C" w:rsidP="00434DB1">
            <w:pPr>
              <w:pStyle w:val="Akapitzlist"/>
              <w:jc w:val="center"/>
            </w:pPr>
            <w:r w:rsidRPr="00F13718">
              <w:t>≥1,00</w:t>
            </w:r>
          </w:p>
        </w:tc>
        <w:tc>
          <w:tcPr>
            <w:tcW w:w="1270" w:type="dxa"/>
          </w:tcPr>
          <w:p w14:paraId="23AC487E" w14:textId="48B8B0BE" w:rsidR="00434DB1" w:rsidRPr="00F13718" w:rsidRDefault="0042186C" w:rsidP="00434DB1">
            <w:pPr>
              <w:pStyle w:val="Akapitzlist"/>
              <w:jc w:val="center"/>
            </w:pPr>
            <w:r w:rsidRPr="00F13718">
              <w:t>≥1,00</w:t>
            </w:r>
          </w:p>
        </w:tc>
      </w:tr>
      <w:tr w:rsidR="00434DB1" w:rsidRPr="00F13718" w14:paraId="39630638" w14:textId="77777777" w:rsidTr="00434DB1">
        <w:tc>
          <w:tcPr>
            <w:tcW w:w="3740" w:type="dxa"/>
          </w:tcPr>
          <w:p w14:paraId="11F48819" w14:textId="586A1601" w:rsidR="00434DB1" w:rsidRPr="00F13718" w:rsidRDefault="00434DB1" w:rsidP="00434DB1">
            <w:pPr>
              <w:pStyle w:val="Akapitzlist"/>
              <w:jc w:val="left"/>
            </w:pPr>
            <w:r w:rsidRPr="00F13718">
              <w:t>A/S obliczone</w:t>
            </w:r>
          </w:p>
        </w:tc>
        <w:tc>
          <w:tcPr>
            <w:tcW w:w="1276" w:type="dxa"/>
          </w:tcPr>
          <w:p w14:paraId="6D15D3D0" w14:textId="63861883" w:rsidR="00434DB1" w:rsidRPr="00F13718" w:rsidRDefault="0042186C" w:rsidP="00434DB1">
            <w:pPr>
              <w:pStyle w:val="Akapitzlist"/>
              <w:jc w:val="center"/>
            </w:pPr>
            <w:r w:rsidRPr="00F13718">
              <w:t>1,00</w:t>
            </w:r>
          </w:p>
        </w:tc>
        <w:tc>
          <w:tcPr>
            <w:tcW w:w="1276" w:type="dxa"/>
          </w:tcPr>
          <w:p w14:paraId="796BBD42" w14:textId="1E419FE3" w:rsidR="00434DB1" w:rsidRPr="00F13718" w:rsidRDefault="0042186C" w:rsidP="00434DB1">
            <w:pPr>
              <w:pStyle w:val="Akapitzlist"/>
              <w:jc w:val="center"/>
            </w:pPr>
            <w:r w:rsidRPr="00F13718">
              <w:t>1,07</w:t>
            </w:r>
          </w:p>
        </w:tc>
        <w:tc>
          <w:tcPr>
            <w:tcW w:w="1270" w:type="dxa"/>
          </w:tcPr>
          <w:p w14:paraId="35487FFE" w14:textId="3FF9EA4F" w:rsidR="00434DB1" w:rsidRPr="00F13718" w:rsidRDefault="0042186C" w:rsidP="00434DB1">
            <w:pPr>
              <w:pStyle w:val="Akapitzlist"/>
              <w:jc w:val="center"/>
            </w:pPr>
            <w:r w:rsidRPr="00F13718">
              <w:t>1,12</w:t>
            </w:r>
          </w:p>
        </w:tc>
      </w:tr>
    </w:tbl>
    <w:p w14:paraId="7BFA7F87" w14:textId="7163BA1F" w:rsidR="00C93C4E" w:rsidRPr="00F13718" w:rsidRDefault="00C93C4E" w:rsidP="0042186C">
      <w:pPr>
        <w:ind w:left="0"/>
        <w:rPr>
          <w:b/>
          <w:bCs/>
        </w:rPr>
      </w:pPr>
    </w:p>
    <w:p w14:paraId="19E838AA" w14:textId="26EE90B4" w:rsidR="00D4743C" w:rsidRPr="00F13718" w:rsidRDefault="00D4743C" w:rsidP="0042186C">
      <w:pPr>
        <w:ind w:left="0"/>
      </w:pPr>
      <w:r w:rsidRPr="00F13718">
        <w:rPr>
          <w:b/>
          <w:bCs/>
        </w:rPr>
        <w:tab/>
      </w:r>
      <w:r w:rsidRPr="00F13718">
        <w:rPr>
          <w:b/>
          <w:bCs/>
        </w:rPr>
        <w:tab/>
      </w:r>
      <w:r w:rsidRPr="00F13718">
        <w:t xml:space="preserve">Wymagania normowe zostaną spełnione.  </w:t>
      </w:r>
    </w:p>
    <w:p w14:paraId="374D726E" w14:textId="77777777" w:rsidR="00D4743C" w:rsidRPr="00F13718" w:rsidRDefault="00D4743C" w:rsidP="0042186C">
      <w:pPr>
        <w:ind w:left="0"/>
        <w:rPr>
          <w:b/>
          <w:bCs/>
        </w:rPr>
      </w:pPr>
    </w:p>
    <w:p w14:paraId="1F69B081" w14:textId="777BDEB8" w:rsidR="00C66348" w:rsidRPr="00F13718" w:rsidRDefault="00C66348" w:rsidP="00C66348">
      <w:pPr>
        <w:pStyle w:val="Akapitzlist"/>
        <w:numPr>
          <w:ilvl w:val="0"/>
          <w:numId w:val="23"/>
        </w:numPr>
        <w:rPr>
          <w:b/>
          <w:bCs/>
          <w:u w:val="single"/>
        </w:rPr>
      </w:pPr>
      <w:r w:rsidRPr="00F13718">
        <w:rPr>
          <w:b/>
          <w:bCs/>
          <w:u w:val="single"/>
        </w:rPr>
        <w:t>SPECYFIKACJE PANELI DŹWIĘKOCHŁONNYCH</w:t>
      </w:r>
    </w:p>
    <w:p w14:paraId="4483F152" w14:textId="55778072" w:rsidR="00CD4876" w:rsidRPr="00F13718" w:rsidRDefault="00CD4876" w:rsidP="001C1B05">
      <w:pPr>
        <w:ind w:left="1004"/>
      </w:pPr>
    </w:p>
    <w:p w14:paraId="648769C8" w14:textId="4E13A636" w:rsidR="001C1B05" w:rsidRPr="00F13718" w:rsidRDefault="006F011C" w:rsidP="001C1B05">
      <w:pPr>
        <w:ind w:left="1004"/>
        <w:rPr>
          <w:b/>
          <w:bCs/>
          <w:u w:val="single"/>
        </w:rPr>
      </w:pPr>
      <w:r w:rsidRPr="00F13718">
        <w:rPr>
          <w:b/>
          <w:bCs/>
          <w:u w:val="single"/>
        </w:rPr>
        <w:t>MODEL 1</w:t>
      </w:r>
    </w:p>
    <w:p w14:paraId="1ED1599D" w14:textId="6067931B" w:rsidR="001C1B05" w:rsidRPr="00F13718" w:rsidRDefault="001C1B05" w:rsidP="001C1B05">
      <w:pPr>
        <w:ind w:left="1004"/>
      </w:pPr>
    </w:p>
    <w:p w14:paraId="3FDC26EB" w14:textId="0CEC1CBA" w:rsidR="001C1B05" w:rsidRPr="00F13718" w:rsidRDefault="001C1B05" w:rsidP="006F011C">
      <w:pPr>
        <w:ind w:left="1004"/>
      </w:pPr>
      <w:r w:rsidRPr="00F13718">
        <w:t>Sufit składający się z podwieszanych paneli sufitowych z wełny szklanej z  prostymi  krawędziami  (krawędź  A).  Format  1</w:t>
      </w:r>
      <w:r w:rsidR="006F011C" w:rsidRPr="00F13718">
        <w:t> </w:t>
      </w:r>
      <w:r w:rsidRPr="00F13718">
        <w:t>200</w:t>
      </w:r>
      <w:r w:rsidR="006F011C" w:rsidRPr="00F13718">
        <w:t xml:space="preserve"> </w:t>
      </w:r>
      <w:r w:rsidRPr="00F13718">
        <w:t>x</w:t>
      </w:r>
      <w:r w:rsidR="006F011C" w:rsidRPr="00F13718">
        <w:t xml:space="preserve"> </w:t>
      </w:r>
      <w:r w:rsidRPr="00F13718">
        <w:t>600</w:t>
      </w:r>
      <w:r w:rsidR="006F011C" w:rsidRPr="00F13718">
        <w:t xml:space="preserve"> </w:t>
      </w:r>
      <w:r w:rsidRPr="00F13718">
        <w:t>x</w:t>
      </w:r>
      <w:r w:rsidR="006F011C" w:rsidRPr="00F13718">
        <w:t xml:space="preserve"> </w:t>
      </w:r>
      <w:r w:rsidRPr="00F13718">
        <w:t xml:space="preserve">40  mm.  Montaż  z  systemem konstrukcji </w:t>
      </w:r>
      <w:r w:rsidR="006F011C" w:rsidRPr="00F13718">
        <w:t>wybranego producenta</w:t>
      </w:r>
      <w:r w:rsidRPr="00F13718">
        <w:t xml:space="preserve">. </w:t>
      </w:r>
    </w:p>
    <w:p w14:paraId="7BCDDD2F" w14:textId="77777777" w:rsidR="001C1B05" w:rsidRPr="00F13718" w:rsidRDefault="001C1B05" w:rsidP="001C1B05">
      <w:pPr>
        <w:ind w:left="1004"/>
      </w:pPr>
      <w:r w:rsidRPr="00F13718">
        <w:t xml:space="preserve"> </w:t>
      </w:r>
    </w:p>
    <w:p w14:paraId="400D320D" w14:textId="6447EACF" w:rsidR="001C1B05" w:rsidRPr="00F13718" w:rsidRDefault="001C1B05" w:rsidP="001C1B05">
      <w:pPr>
        <w:ind w:left="1004"/>
      </w:pPr>
      <w:r w:rsidRPr="00F13718">
        <w:t xml:space="preserve">Waga systemu (łącznie z konstrukcją) wynosi około 3-4 kg/m². Widoczna powierzchnia płyty  sufitowej  pokryta  </w:t>
      </w:r>
      <w:r w:rsidR="006F011C" w:rsidRPr="00F13718">
        <w:t>systemową powłoką</w:t>
      </w:r>
      <w:r w:rsidRPr="00F13718">
        <w:t xml:space="preserve"> -  białą  mocną  tkaniną  z  włókna  szklanego. Krawędzie są naturalne. Konstrukcja w kolorze </w:t>
      </w:r>
      <w:r w:rsidR="006F011C" w:rsidRPr="00F13718">
        <w:t>białym.</w:t>
      </w:r>
    </w:p>
    <w:p w14:paraId="5545F6DC" w14:textId="77777777" w:rsidR="001C1B05" w:rsidRPr="00F13718" w:rsidRDefault="001C1B05" w:rsidP="001C1B05">
      <w:pPr>
        <w:ind w:left="1004"/>
      </w:pPr>
      <w:r w:rsidRPr="00F13718">
        <w:t xml:space="preserve"> </w:t>
      </w:r>
    </w:p>
    <w:p w14:paraId="0C6EAA88" w14:textId="77777777" w:rsidR="00A30FD4" w:rsidRPr="00F13718" w:rsidRDefault="001C1B05" w:rsidP="001C1B05">
      <w:pPr>
        <w:ind w:left="1004"/>
        <w:rPr>
          <w:u w:val="single"/>
        </w:rPr>
      </w:pPr>
      <w:r w:rsidRPr="00F13718">
        <w:rPr>
          <w:u w:val="single"/>
        </w:rPr>
        <w:t xml:space="preserve">Montaż:  </w:t>
      </w:r>
    </w:p>
    <w:p w14:paraId="781C4377" w14:textId="20499C69" w:rsidR="001C1B05" w:rsidRPr="00F13718" w:rsidRDefault="001C1B05" w:rsidP="001C1B05">
      <w:pPr>
        <w:ind w:left="1004"/>
      </w:pPr>
      <w:r w:rsidRPr="00F13718">
        <w:t xml:space="preserve">System  należy  zamontować  zgodnie  ze  schematem  montażu  </w:t>
      </w:r>
      <w:r w:rsidR="005618E2" w:rsidRPr="00F13718">
        <w:t>danego produc</w:t>
      </w:r>
      <w:r w:rsidR="00554E29" w:rsidRPr="00F13718">
        <w:t>en</w:t>
      </w:r>
      <w:r w:rsidR="005618E2" w:rsidRPr="00F13718">
        <w:t>ta</w:t>
      </w:r>
      <w:r w:rsidRPr="00F13718">
        <w:t xml:space="preserve">. </w:t>
      </w:r>
    </w:p>
    <w:p w14:paraId="2F0CCD4D" w14:textId="2D1EBA58" w:rsidR="001C1B05" w:rsidRPr="00F13718" w:rsidRDefault="001C1B05" w:rsidP="001C1B05">
      <w:pPr>
        <w:ind w:left="1004"/>
      </w:pPr>
      <w:r w:rsidRPr="00F13718">
        <w:t xml:space="preserve">Panele są łatwo </w:t>
      </w:r>
      <w:proofErr w:type="spellStart"/>
      <w:r w:rsidRPr="00F13718">
        <w:t>demontowalne</w:t>
      </w:r>
      <w:proofErr w:type="spellEnd"/>
      <w:r w:rsidRPr="00F13718">
        <w:t xml:space="preserve">. Minimalna wysokość do demontażu zgodna z wybraną metodą montażu. </w:t>
      </w:r>
    </w:p>
    <w:p w14:paraId="192CC7AF" w14:textId="77777777" w:rsidR="001C1B05" w:rsidRPr="00F13718" w:rsidRDefault="001C1B05" w:rsidP="001C1B05">
      <w:pPr>
        <w:ind w:left="1004"/>
      </w:pPr>
      <w:r w:rsidRPr="00F13718">
        <w:t xml:space="preserve"> </w:t>
      </w:r>
    </w:p>
    <w:p w14:paraId="2A7C7A31" w14:textId="77777777" w:rsidR="00A30FD4" w:rsidRPr="00F13718" w:rsidRDefault="001C1B05" w:rsidP="001C1B05">
      <w:pPr>
        <w:ind w:left="1004"/>
        <w:rPr>
          <w:u w:val="single"/>
        </w:rPr>
      </w:pPr>
      <w:r w:rsidRPr="00F13718">
        <w:rPr>
          <w:u w:val="single"/>
        </w:rPr>
        <w:t xml:space="preserve">Wygląd:  </w:t>
      </w:r>
    </w:p>
    <w:p w14:paraId="0EB2D706" w14:textId="0C90CFB1" w:rsidR="001C1B05" w:rsidRPr="00F13718" w:rsidRDefault="001C1B05" w:rsidP="001C1B05">
      <w:pPr>
        <w:ind w:left="1004"/>
      </w:pPr>
      <w:r w:rsidRPr="00F13718">
        <w:t xml:space="preserve">Najbliższy  kolor  NCS  widocznej  białej  powierzchni  paneli  to  S  1002-Y,  a konstrukcji to S 0500-N. Powierzchnia sufitu ma współczynnik odbicia światła 78%. </w:t>
      </w:r>
    </w:p>
    <w:p w14:paraId="7DEFB27B" w14:textId="77777777" w:rsidR="001C1B05" w:rsidRPr="00F13718" w:rsidRDefault="001C1B05" w:rsidP="001C1B05">
      <w:pPr>
        <w:ind w:left="1004"/>
      </w:pPr>
      <w:r w:rsidRPr="00F13718">
        <w:t xml:space="preserve"> </w:t>
      </w:r>
    </w:p>
    <w:p w14:paraId="3489EA8D" w14:textId="77777777" w:rsidR="00A30FD4" w:rsidRPr="00F13718" w:rsidRDefault="001C1B05" w:rsidP="001C1B05">
      <w:pPr>
        <w:ind w:left="1004"/>
        <w:rPr>
          <w:u w:val="single"/>
        </w:rPr>
      </w:pPr>
      <w:r w:rsidRPr="00F13718">
        <w:rPr>
          <w:u w:val="single"/>
        </w:rPr>
        <w:t xml:space="preserve">Akustyka:  </w:t>
      </w:r>
    </w:p>
    <w:p w14:paraId="0083600F" w14:textId="046868D2" w:rsidR="001C1B05" w:rsidRPr="00F13718" w:rsidRDefault="001C1B05" w:rsidP="001C1B05">
      <w:pPr>
        <w:ind w:left="1004"/>
      </w:pPr>
      <w:r w:rsidRPr="00F13718">
        <w:t>Wartości  praktycznego  współczynnika  pochłaniania  dźwięku  (dla  całkowitej wysokości systemu: 200 mm) podano poniżej:</w:t>
      </w:r>
    </w:p>
    <w:p w14:paraId="5EE38DFF" w14:textId="5ACB5949" w:rsidR="001C1B05" w:rsidRPr="00F13718" w:rsidRDefault="001C1B05" w:rsidP="001C1B05">
      <w:pPr>
        <w:ind w:left="1004"/>
      </w:pPr>
    </w:p>
    <w:tbl>
      <w:tblPr>
        <w:tblStyle w:val="Tabela-Siatka"/>
        <w:tblW w:w="0" w:type="auto"/>
        <w:tblInd w:w="1004" w:type="dxa"/>
        <w:tblLook w:val="04A0" w:firstRow="1" w:lastRow="0" w:firstColumn="1" w:lastColumn="0" w:noHBand="0" w:noVBand="1"/>
      </w:tblPr>
      <w:tblGrid>
        <w:gridCol w:w="2535"/>
        <w:gridCol w:w="851"/>
        <w:gridCol w:w="850"/>
        <w:gridCol w:w="851"/>
        <w:gridCol w:w="998"/>
        <w:gridCol w:w="986"/>
        <w:gridCol w:w="987"/>
      </w:tblGrid>
      <w:tr w:rsidR="00F13718" w:rsidRPr="00F13718" w14:paraId="4EC6310D" w14:textId="77777777" w:rsidTr="00770047">
        <w:tc>
          <w:tcPr>
            <w:tcW w:w="2535" w:type="dxa"/>
          </w:tcPr>
          <w:p w14:paraId="776C241D" w14:textId="77777777" w:rsidR="00770047" w:rsidRPr="00F13718" w:rsidRDefault="00770047" w:rsidP="001C1B05">
            <w:pPr>
              <w:ind w:left="0"/>
            </w:pPr>
          </w:p>
        </w:tc>
        <w:tc>
          <w:tcPr>
            <w:tcW w:w="851" w:type="dxa"/>
          </w:tcPr>
          <w:p w14:paraId="0AB27150" w14:textId="0037AD81" w:rsidR="00770047" w:rsidRPr="00F13718" w:rsidRDefault="00770047" w:rsidP="00770047">
            <w:pPr>
              <w:ind w:left="0"/>
              <w:jc w:val="center"/>
            </w:pPr>
            <w:r w:rsidRPr="00F13718">
              <w:t xml:space="preserve">125 </w:t>
            </w:r>
            <w:proofErr w:type="spellStart"/>
            <w:r w:rsidRPr="00F13718">
              <w:t>Hz</w:t>
            </w:r>
            <w:proofErr w:type="spellEnd"/>
          </w:p>
        </w:tc>
        <w:tc>
          <w:tcPr>
            <w:tcW w:w="850" w:type="dxa"/>
          </w:tcPr>
          <w:p w14:paraId="7AB1B871" w14:textId="762A7C1C" w:rsidR="00770047" w:rsidRPr="00F13718" w:rsidRDefault="00770047" w:rsidP="00770047">
            <w:pPr>
              <w:ind w:left="0"/>
              <w:jc w:val="center"/>
            </w:pPr>
            <w:r w:rsidRPr="00F13718">
              <w:t xml:space="preserve">250 </w:t>
            </w:r>
            <w:proofErr w:type="spellStart"/>
            <w:r w:rsidRPr="00F13718">
              <w:t>Hz</w:t>
            </w:r>
            <w:proofErr w:type="spellEnd"/>
          </w:p>
        </w:tc>
        <w:tc>
          <w:tcPr>
            <w:tcW w:w="851" w:type="dxa"/>
          </w:tcPr>
          <w:p w14:paraId="0EFDB19A" w14:textId="623F4E19" w:rsidR="00770047" w:rsidRPr="00F13718" w:rsidRDefault="00770047" w:rsidP="00770047">
            <w:pPr>
              <w:ind w:left="0"/>
              <w:jc w:val="center"/>
            </w:pPr>
            <w:r w:rsidRPr="00F13718">
              <w:t xml:space="preserve">500 </w:t>
            </w:r>
            <w:proofErr w:type="spellStart"/>
            <w:r w:rsidRPr="00F13718">
              <w:t>Hz</w:t>
            </w:r>
            <w:proofErr w:type="spellEnd"/>
          </w:p>
        </w:tc>
        <w:tc>
          <w:tcPr>
            <w:tcW w:w="998" w:type="dxa"/>
          </w:tcPr>
          <w:p w14:paraId="35931FD0" w14:textId="6F91A166" w:rsidR="00770047" w:rsidRPr="00F13718" w:rsidRDefault="00770047" w:rsidP="00770047">
            <w:pPr>
              <w:ind w:left="0"/>
              <w:jc w:val="center"/>
            </w:pPr>
            <w:r w:rsidRPr="00F13718">
              <w:t xml:space="preserve">1000 </w:t>
            </w:r>
            <w:proofErr w:type="spellStart"/>
            <w:r w:rsidRPr="00F13718">
              <w:t>Hz</w:t>
            </w:r>
            <w:proofErr w:type="spellEnd"/>
          </w:p>
        </w:tc>
        <w:tc>
          <w:tcPr>
            <w:tcW w:w="986" w:type="dxa"/>
          </w:tcPr>
          <w:p w14:paraId="5CE6CD20" w14:textId="00CB2F70" w:rsidR="00770047" w:rsidRPr="00F13718" w:rsidRDefault="00770047" w:rsidP="00770047">
            <w:pPr>
              <w:ind w:left="0"/>
              <w:jc w:val="center"/>
            </w:pPr>
            <w:r w:rsidRPr="00F13718">
              <w:t xml:space="preserve">2000 </w:t>
            </w:r>
            <w:proofErr w:type="spellStart"/>
            <w:r w:rsidRPr="00F13718">
              <w:t>Hz</w:t>
            </w:r>
            <w:proofErr w:type="spellEnd"/>
          </w:p>
        </w:tc>
        <w:tc>
          <w:tcPr>
            <w:tcW w:w="987" w:type="dxa"/>
          </w:tcPr>
          <w:p w14:paraId="6838313F" w14:textId="0822A0B7" w:rsidR="00770047" w:rsidRPr="00F13718" w:rsidRDefault="00770047" w:rsidP="00770047">
            <w:pPr>
              <w:ind w:left="0"/>
              <w:jc w:val="center"/>
            </w:pPr>
            <w:r w:rsidRPr="00F13718">
              <w:t xml:space="preserve">4000 </w:t>
            </w:r>
            <w:proofErr w:type="spellStart"/>
            <w:r w:rsidRPr="00F13718">
              <w:t>Hz</w:t>
            </w:r>
            <w:proofErr w:type="spellEnd"/>
          </w:p>
        </w:tc>
      </w:tr>
      <w:tr w:rsidR="00770047" w:rsidRPr="00F13718" w14:paraId="3334D5AC" w14:textId="77777777" w:rsidTr="00770047">
        <w:tc>
          <w:tcPr>
            <w:tcW w:w="2535" w:type="dxa"/>
          </w:tcPr>
          <w:p w14:paraId="2454A088" w14:textId="2DD6E649" w:rsidR="00770047" w:rsidRPr="00F13718" w:rsidRDefault="00770047" w:rsidP="001C1B05">
            <w:pPr>
              <w:ind w:left="0"/>
            </w:pPr>
            <w:r w:rsidRPr="00F13718">
              <w:t>c.w.k.200 mm</w:t>
            </w:r>
          </w:p>
        </w:tc>
        <w:tc>
          <w:tcPr>
            <w:tcW w:w="851" w:type="dxa"/>
          </w:tcPr>
          <w:p w14:paraId="5D9F4EF5" w14:textId="581A072B" w:rsidR="00770047" w:rsidRPr="00F13718" w:rsidRDefault="00770047" w:rsidP="00770047">
            <w:pPr>
              <w:ind w:left="0"/>
              <w:jc w:val="center"/>
            </w:pPr>
            <w:r w:rsidRPr="00F13718">
              <w:t>0,50</w:t>
            </w:r>
          </w:p>
        </w:tc>
        <w:tc>
          <w:tcPr>
            <w:tcW w:w="850" w:type="dxa"/>
          </w:tcPr>
          <w:p w14:paraId="43A4E6C5" w14:textId="6BF44A81" w:rsidR="00770047" w:rsidRPr="00F13718" w:rsidRDefault="00770047" w:rsidP="00770047">
            <w:pPr>
              <w:ind w:left="0"/>
              <w:jc w:val="center"/>
            </w:pPr>
            <w:r w:rsidRPr="00F13718">
              <w:t>0,95</w:t>
            </w:r>
          </w:p>
        </w:tc>
        <w:tc>
          <w:tcPr>
            <w:tcW w:w="851" w:type="dxa"/>
          </w:tcPr>
          <w:p w14:paraId="2835DE46" w14:textId="3A94D662" w:rsidR="00770047" w:rsidRPr="00F13718" w:rsidRDefault="00770047" w:rsidP="00770047">
            <w:pPr>
              <w:ind w:left="0"/>
              <w:jc w:val="center"/>
            </w:pPr>
            <w:r w:rsidRPr="00F13718">
              <w:t>1,00</w:t>
            </w:r>
          </w:p>
        </w:tc>
        <w:tc>
          <w:tcPr>
            <w:tcW w:w="998" w:type="dxa"/>
          </w:tcPr>
          <w:p w14:paraId="359CDA94" w14:textId="32F3ADE5" w:rsidR="00770047" w:rsidRPr="00F13718" w:rsidRDefault="00770047" w:rsidP="00770047">
            <w:pPr>
              <w:ind w:left="0"/>
              <w:jc w:val="center"/>
            </w:pPr>
            <w:r w:rsidRPr="00F13718">
              <w:t>1,00</w:t>
            </w:r>
          </w:p>
        </w:tc>
        <w:tc>
          <w:tcPr>
            <w:tcW w:w="986" w:type="dxa"/>
          </w:tcPr>
          <w:p w14:paraId="583C70E9" w14:textId="20C1A4E2" w:rsidR="00770047" w:rsidRPr="00F13718" w:rsidRDefault="00770047" w:rsidP="00770047">
            <w:pPr>
              <w:ind w:left="0"/>
              <w:jc w:val="center"/>
            </w:pPr>
            <w:r w:rsidRPr="00F13718">
              <w:t>1,00</w:t>
            </w:r>
          </w:p>
        </w:tc>
        <w:tc>
          <w:tcPr>
            <w:tcW w:w="987" w:type="dxa"/>
          </w:tcPr>
          <w:p w14:paraId="5D7A2D9D" w14:textId="6DECA7DC" w:rsidR="00770047" w:rsidRPr="00F13718" w:rsidRDefault="00770047" w:rsidP="00770047">
            <w:pPr>
              <w:ind w:left="0"/>
              <w:jc w:val="center"/>
            </w:pPr>
            <w:r w:rsidRPr="00F13718">
              <w:t>1,00</w:t>
            </w:r>
          </w:p>
        </w:tc>
      </w:tr>
    </w:tbl>
    <w:p w14:paraId="462D23B4" w14:textId="4CBF9698" w:rsidR="001C1B05" w:rsidRPr="00F13718" w:rsidRDefault="001C1B05" w:rsidP="001C1B05">
      <w:pPr>
        <w:ind w:left="1004"/>
      </w:pPr>
    </w:p>
    <w:p w14:paraId="7ABCF839" w14:textId="77777777" w:rsidR="00A30FD4" w:rsidRPr="00F13718" w:rsidRDefault="00A30FD4" w:rsidP="00A30FD4">
      <w:pPr>
        <w:ind w:left="1004"/>
      </w:pPr>
      <w:r w:rsidRPr="00F13718">
        <w:t xml:space="preserve">Wartości mierzone zgodnie z EN ISO 354 i klasyfikowane zgodnie z EN ISO 11654. </w:t>
      </w:r>
    </w:p>
    <w:p w14:paraId="3E8B9460" w14:textId="77777777" w:rsidR="00A30FD4" w:rsidRPr="00F13718" w:rsidRDefault="00A30FD4" w:rsidP="00A30FD4">
      <w:pPr>
        <w:ind w:left="1004"/>
      </w:pPr>
      <w:r w:rsidRPr="00F13718">
        <w:t xml:space="preserve"> </w:t>
      </w:r>
    </w:p>
    <w:p w14:paraId="2683C537" w14:textId="77777777" w:rsidR="00A30FD4" w:rsidRPr="00F13718" w:rsidRDefault="00A30FD4" w:rsidP="00A30FD4">
      <w:pPr>
        <w:ind w:left="1004"/>
        <w:rPr>
          <w:u w:val="single"/>
        </w:rPr>
      </w:pPr>
      <w:r w:rsidRPr="00F13718">
        <w:rPr>
          <w:u w:val="single"/>
        </w:rPr>
        <w:t xml:space="preserve">Bezpieczeństwo  przeciwpożarowe:  </w:t>
      </w:r>
    </w:p>
    <w:p w14:paraId="6D0115C4" w14:textId="29F7E7C9" w:rsidR="001C1B05" w:rsidRPr="00F13718" w:rsidRDefault="00A30FD4" w:rsidP="00A30FD4">
      <w:pPr>
        <w:ind w:left="1004"/>
      </w:pPr>
      <w:r w:rsidRPr="00F13718">
        <w:t>Płyty  sufitowe  mają  klasę  A2-s1,  d0  zgodnie  z  EN 13501-1;  konstrukcja  jest  w  klasie  A1.  Rdzeń  z  wełny  szklanej  jest  przebadany  i sklasyfikowany jako niepalny zgodnie z EN ISO 1182.</w:t>
      </w:r>
    </w:p>
    <w:p w14:paraId="5CC5063B" w14:textId="0D8CE5F2" w:rsidR="00A30FD4" w:rsidRPr="00F13718" w:rsidRDefault="00A30FD4" w:rsidP="00A30FD4">
      <w:pPr>
        <w:ind w:left="1004"/>
      </w:pPr>
    </w:p>
    <w:p w14:paraId="1140B355" w14:textId="77777777" w:rsidR="00A30FD4" w:rsidRPr="00F13718" w:rsidRDefault="00A30FD4" w:rsidP="00A30FD4">
      <w:pPr>
        <w:ind w:left="1004"/>
        <w:rPr>
          <w:u w:val="single"/>
        </w:rPr>
      </w:pPr>
      <w:r w:rsidRPr="00F13718">
        <w:rPr>
          <w:u w:val="single"/>
        </w:rPr>
        <w:t xml:space="preserve">Wytrzymałość mechaniczna: </w:t>
      </w:r>
    </w:p>
    <w:p w14:paraId="1BB3DDF5" w14:textId="2831957D" w:rsidR="00A30FD4" w:rsidRPr="00F13718" w:rsidRDefault="00A30FD4" w:rsidP="00A30FD4">
      <w:pPr>
        <w:ind w:left="1004"/>
      </w:pPr>
      <w:r w:rsidRPr="00F13718">
        <w:t xml:space="preserve">Panele są w 100% stabilne w środowiskach osiągających do 95% wilgotności względnej przy temperaturze 30°C. Klasa C/5N potwierdzona w DWU. Testowane zgodnie z normą EN 13964: 2014, załącznik F. </w:t>
      </w:r>
    </w:p>
    <w:p w14:paraId="5E56BC65" w14:textId="77777777" w:rsidR="00A30FD4" w:rsidRPr="00F13718" w:rsidRDefault="00A30FD4" w:rsidP="00A30FD4">
      <w:pPr>
        <w:ind w:left="1004"/>
      </w:pPr>
      <w:r w:rsidRPr="00F13718">
        <w:t xml:space="preserve"> </w:t>
      </w:r>
    </w:p>
    <w:p w14:paraId="5F0186C7" w14:textId="77777777" w:rsidR="009364ED" w:rsidRPr="00F13718" w:rsidRDefault="00A30FD4" w:rsidP="00A30FD4">
      <w:pPr>
        <w:ind w:left="1004"/>
        <w:rPr>
          <w:u w:val="single"/>
        </w:rPr>
      </w:pPr>
      <w:r w:rsidRPr="00F13718">
        <w:rPr>
          <w:u w:val="single"/>
        </w:rPr>
        <w:t xml:space="preserve">Odporność  na  uderzenia:  </w:t>
      </w:r>
    </w:p>
    <w:p w14:paraId="24F11D22" w14:textId="16E80B2D" w:rsidR="00A30FD4" w:rsidRPr="00F13718" w:rsidRDefault="00A30FD4" w:rsidP="00A30FD4">
      <w:pPr>
        <w:ind w:left="1004"/>
      </w:pPr>
      <w:r w:rsidRPr="00F13718">
        <w:t xml:space="preserve">System  sufitowy  jest  sklasyfikowany  pod  względem odporności  na  uderzenia  w  klasie  2A  (grubość  35  mm)  i  w  klasie  odporności  na uderzenia 3A (grubość 20 mm) zgodnie z normą EN 13964, załącznik D. </w:t>
      </w:r>
    </w:p>
    <w:p w14:paraId="50F7701A" w14:textId="77777777" w:rsidR="00A30FD4" w:rsidRPr="00F13718" w:rsidRDefault="00A30FD4" w:rsidP="00A30FD4">
      <w:pPr>
        <w:ind w:left="1004"/>
      </w:pPr>
      <w:r w:rsidRPr="00F13718">
        <w:t xml:space="preserve"> </w:t>
      </w:r>
    </w:p>
    <w:p w14:paraId="01461B83" w14:textId="77777777" w:rsidR="009364ED" w:rsidRPr="00F13718" w:rsidRDefault="00A30FD4" w:rsidP="00A30FD4">
      <w:pPr>
        <w:ind w:left="1004"/>
        <w:rPr>
          <w:u w:val="single"/>
        </w:rPr>
      </w:pPr>
      <w:r w:rsidRPr="00F13718">
        <w:rPr>
          <w:u w:val="single"/>
        </w:rPr>
        <w:t xml:space="preserve">Wpływ  na  zdrowie  i  komfort  w  pomieszczeniach:  </w:t>
      </w:r>
    </w:p>
    <w:p w14:paraId="62204F37" w14:textId="589C5A6E" w:rsidR="00A30FD4" w:rsidRPr="00F13718" w:rsidRDefault="00A30FD4" w:rsidP="00A30FD4">
      <w:pPr>
        <w:ind w:left="1004"/>
      </w:pPr>
      <w:r w:rsidRPr="00F13718">
        <w:t xml:space="preserve">Panele  sufitowe  są  zgodne  z francuskimi  przepisami  dotyczącymi  emisji  VOC,  poziom  A.  Są  również  certyfikowane przez Fińską Fundację Informacji Budowlanych (RTS) z etykietą M1. Panele nie zawierają substancji  wysokiego  ryzyka  (SVHC)  powyżej  100  </w:t>
      </w:r>
      <w:proofErr w:type="spellStart"/>
      <w:r w:rsidRPr="00F13718">
        <w:t>ppm</w:t>
      </w:r>
      <w:proofErr w:type="spellEnd"/>
      <w:r w:rsidRPr="00F13718">
        <w:t xml:space="preserve">,  zgodnie  z  definicją  zawartą w europejskim rozporządzeniu REACH (nr 1907/2006). </w:t>
      </w:r>
    </w:p>
    <w:p w14:paraId="0C8BC92D" w14:textId="77777777" w:rsidR="00A30FD4" w:rsidRPr="00F13718" w:rsidRDefault="00A30FD4" w:rsidP="00A30FD4">
      <w:pPr>
        <w:ind w:left="1004"/>
      </w:pPr>
      <w:r w:rsidRPr="00F13718">
        <w:t xml:space="preserve"> </w:t>
      </w:r>
    </w:p>
    <w:p w14:paraId="26DCCF14" w14:textId="77777777" w:rsidR="009364ED" w:rsidRPr="00F13718" w:rsidRDefault="00A30FD4" w:rsidP="00A30FD4">
      <w:pPr>
        <w:ind w:left="1004"/>
        <w:rPr>
          <w:u w:val="single"/>
        </w:rPr>
      </w:pPr>
      <w:r w:rsidRPr="00F13718">
        <w:rPr>
          <w:u w:val="single"/>
        </w:rPr>
        <w:t xml:space="preserve">Ślad węglowy: </w:t>
      </w:r>
    </w:p>
    <w:p w14:paraId="17AB317B" w14:textId="0AAC295A" w:rsidR="00A30FD4" w:rsidRPr="00F13718" w:rsidRDefault="00A30FD4" w:rsidP="009364ED">
      <w:pPr>
        <w:ind w:left="1004"/>
      </w:pPr>
      <w:r w:rsidRPr="00F13718">
        <w:t>Ocena cyklu życia (LCA) paneli sufitowych jest przeprowadzana zgodnie z EN  15804  i  ISO  14025  i  jest  zweryfikowana  przez  stronę  trzecią  w  deklaracji środowiskowej  produktu  (EPD).  Emisja  CO 2  z  panelu  w  okresie  jego  użytkowania nie przekracza 3,28 kg CO</w:t>
      </w:r>
      <w:r w:rsidRPr="00F13718">
        <w:rPr>
          <w:vertAlign w:val="superscript"/>
        </w:rPr>
        <w:t>2</w:t>
      </w:r>
      <w:r w:rsidRPr="00F13718">
        <w:t xml:space="preserve">  </w:t>
      </w:r>
      <w:proofErr w:type="spellStart"/>
      <w:r w:rsidRPr="00F13718">
        <w:t>equiv</w:t>
      </w:r>
      <w:proofErr w:type="spellEnd"/>
      <w:r w:rsidRPr="00F13718">
        <w:t>/m</w:t>
      </w:r>
      <w:r w:rsidRPr="00F13718">
        <w:rPr>
          <w:vertAlign w:val="superscript"/>
        </w:rPr>
        <w:t>2</w:t>
      </w:r>
      <w:r w:rsidRPr="00F13718">
        <w:t xml:space="preserve">  dla płyt gr. 20 mm i 4,90 kg CO</w:t>
      </w:r>
      <w:r w:rsidRPr="00F13718">
        <w:rPr>
          <w:vertAlign w:val="superscript"/>
        </w:rPr>
        <w:t>2</w:t>
      </w:r>
      <w:r w:rsidRPr="00F13718">
        <w:t xml:space="preserve">  </w:t>
      </w:r>
      <w:proofErr w:type="spellStart"/>
      <w:r w:rsidRPr="00F13718">
        <w:t>equiv</w:t>
      </w:r>
      <w:proofErr w:type="spellEnd"/>
      <w:r w:rsidRPr="00F13718">
        <w:t>/m</w:t>
      </w:r>
      <w:r w:rsidRPr="00F13718">
        <w:rPr>
          <w:vertAlign w:val="superscript"/>
        </w:rPr>
        <w:t>2</w:t>
      </w:r>
      <w:r w:rsidRPr="00F13718">
        <w:t xml:space="preserve">  dla płyt gr. 35 mm. </w:t>
      </w:r>
    </w:p>
    <w:p w14:paraId="1D95F35C" w14:textId="77777777" w:rsidR="00A30FD4" w:rsidRPr="00F13718" w:rsidRDefault="00A30FD4" w:rsidP="00A30FD4">
      <w:pPr>
        <w:ind w:left="1004"/>
      </w:pPr>
      <w:r w:rsidRPr="00F13718">
        <w:t xml:space="preserve"> </w:t>
      </w:r>
    </w:p>
    <w:p w14:paraId="688711E5" w14:textId="77777777" w:rsidR="009364ED" w:rsidRPr="00F13718" w:rsidRDefault="00A30FD4" w:rsidP="00A30FD4">
      <w:pPr>
        <w:ind w:left="1004"/>
        <w:rPr>
          <w:u w:val="single"/>
        </w:rPr>
      </w:pPr>
      <w:r w:rsidRPr="00F13718">
        <w:rPr>
          <w:u w:val="single"/>
        </w:rPr>
        <w:t xml:space="preserve">Recykling: </w:t>
      </w:r>
    </w:p>
    <w:p w14:paraId="506F7AC1" w14:textId="09BB10FB" w:rsidR="00A30FD4" w:rsidRPr="00F13718" w:rsidRDefault="00A30FD4" w:rsidP="00A30FD4">
      <w:pPr>
        <w:ind w:left="1004"/>
      </w:pPr>
      <w:r w:rsidRPr="00F13718">
        <w:t xml:space="preserve">Minimalna zawartość materiałów z recyklingu do produkcji płyt wynosi 42% dla  płyt  gr.  20  mm  i  51%  dla  płyt  gr.  35  mm.  Płyty  i  konstrukcja  w  100%  podlegają recyklingowi. </w:t>
      </w:r>
    </w:p>
    <w:p w14:paraId="5FC52AD5" w14:textId="77777777" w:rsidR="00A30FD4" w:rsidRPr="00F13718" w:rsidRDefault="00A30FD4" w:rsidP="00A30FD4">
      <w:pPr>
        <w:ind w:left="1004"/>
      </w:pPr>
      <w:r w:rsidRPr="00F13718">
        <w:t xml:space="preserve"> </w:t>
      </w:r>
    </w:p>
    <w:p w14:paraId="79F17A1A" w14:textId="77777777" w:rsidR="009364ED" w:rsidRPr="00F13718" w:rsidRDefault="00A30FD4" w:rsidP="00A30FD4">
      <w:pPr>
        <w:ind w:left="1004"/>
        <w:rPr>
          <w:u w:val="single"/>
        </w:rPr>
      </w:pPr>
      <w:r w:rsidRPr="00F13718">
        <w:rPr>
          <w:u w:val="single"/>
        </w:rPr>
        <w:t xml:space="preserve">Oznakowanie CE: </w:t>
      </w:r>
    </w:p>
    <w:p w14:paraId="1CF84677" w14:textId="20C67E8C" w:rsidR="00A30FD4" w:rsidRPr="00F13718" w:rsidRDefault="00A30FD4" w:rsidP="00A30FD4">
      <w:pPr>
        <w:ind w:left="1004"/>
      </w:pPr>
      <w:r w:rsidRPr="00F13718">
        <w:t>System sufitowy posiada oznaczenie CE zgodnie ze zharmonizowaną normą  EN  13964:  2014  („Sufity  podwieszane,  wymagania  i  metody  badań”),  wraz  z wydanymi Deklaracjami Właściwości Użytkowych (</w:t>
      </w:r>
      <w:proofErr w:type="spellStart"/>
      <w:r w:rsidRPr="00F13718">
        <w:t>DoP</w:t>
      </w:r>
      <w:proofErr w:type="spellEnd"/>
      <w:r w:rsidRPr="00F13718">
        <w:t xml:space="preserve">). </w:t>
      </w:r>
    </w:p>
    <w:p w14:paraId="7BB409E2" w14:textId="77777777" w:rsidR="00A30FD4" w:rsidRPr="00F13718" w:rsidRDefault="00A30FD4" w:rsidP="00A30FD4">
      <w:pPr>
        <w:ind w:left="1004"/>
      </w:pPr>
      <w:r w:rsidRPr="00F13718">
        <w:t xml:space="preserve"> </w:t>
      </w:r>
    </w:p>
    <w:p w14:paraId="7CA43C0D" w14:textId="77777777" w:rsidR="009364ED" w:rsidRPr="00F13718" w:rsidRDefault="00A30FD4" w:rsidP="00A30FD4">
      <w:pPr>
        <w:ind w:left="1004"/>
        <w:rPr>
          <w:u w:val="single"/>
        </w:rPr>
      </w:pPr>
      <w:r w:rsidRPr="00F13718">
        <w:rPr>
          <w:u w:val="single"/>
        </w:rPr>
        <w:t xml:space="preserve">Konserwacja: </w:t>
      </w:r>
    </w:p>
    <w:p w14:paraId="715E2697" w14:textId="3FE62EF5" w:rsidR="00A30FD4" w:rsidRPr="00F13718" w:rsidRDefault="00A30FD4" w:rsidP="00A30FD4">
      <w:pPr>
        <w:ind w:left="1004"/>
      </w:pPr>
      <w:r w:rsidRPr="00F13718">
        <w:t>Możliwe codzienne odkurzanie ręczne i maszynowe oraz przecieranie na mokro raz w tygodniu.</w:t>
      </w:r>
    </w:p>
    <w:p w14:paraId="6C6C2743" w14:textId="2141E603" w:rsidR="00A30FD4" w:rsidRPr="00F13718" w:rsidRDefault="00A30FD4" w:rsidP="00A30FD4">
      <w:pPr>
        <w:ind w:left="1004"/>
      </w:pPr>
    </w:p>
    <w:p w14:paraId="7821CFB0" w14:textId="44298188" w:rsidR="005A113A" w:rsidRPr="00F13718" w:rsidRDefault="005A113A" w:rsidP="00A30FD4">
      <w:pPr>
        <w:ind w:left="1004"/>
      </w:pPr>
    </w:p>
    <w:p w14:paraId="075B1C25" w14:textId="3900EA6B" w:rsidR="005A113A" w:rsidRPr="00F13718" w:rsidRDefault="005618E2" w:rsidP="00A30FD4">
      <w:pPr>
        <w:ind w:left="1004"/>
        <w:rPr>
          <w:b/>
          <w:bCs/>
          <w:u w:val="single"/>
        </w:rPr>
      </w:pPr>
      <w:r w:rsidRPr="00F13718">
        <w:rPr>
          <w:b/>
          <w:bCs/>
          <w:u w:val="single"/>
        </w:rPr>
        <w:t>MODEL 2</w:t>
      </w:r>
    </w:p>
    <w:p w14:paraId="2104AD59" w14:textId="4B7AF2EB" w:rsidR="00D973C2" w:rsidRPr="00F13718" w:rsidRDefault="00D973C2" w:rsidP="00A30FD4">
      <w:pPr>
        <w:ind w:left="1004"/>
        <w:rPr>
          <w:b/>
          <w:bCs/>
          <w:u w:val="single"/>
        </w:rPr>
      </w:pPr>
    </w:p>
    <w:p w14:paraId="46C5F511" w14:textId="27F603C5" w:rsidR="00D973C2" w:rsidRPr="00F13718" w:rsidRDefault="00D973C2" w:rsidP="00D973C2">
      <w:pPr>
        <w:ind w:left="1004"/>
      </w:pPr>
      <w:r w:rsidRPr="00F13718">
        <w:t>Okładzina  ścienna  składająca  się  z  paneli  ściennych  z  wełny   ze  ściętymi  krawędziami  zakończonymi  niewielką  fazą,  tworzącymi  dyskretne połączenia  (krawędź  C).  Format  paneli  2</w:t>
      </w:r>
      <w:r w:rsidR="005618E2" w:rsidRPr="00F13718">
        <w:t> </w:t>
      </w:r>
      <w:r w:rsidRPr="00F13718">
        <w:t>700</w:t>
      </w:r>
      <w:r w:rsidR="005618E2" w:rsidRPr="00F13718">
        <w:t xml:space="preserve"> </w:t>
      </w:r>
      <w:r w:rsidRPr="00F13718">
        <w:t>x</w:t>
      </w:r>
      <w:r w:rsidR="005618E2" w:rsidRPr="00F13718">
        <w:t xml:space="preserve"> </w:t>
      </w:r>
      <w:r w:rsidRPr="00F13718">
        <w:t>600</w:t>
      </w:r>
      <w:r w:rsidR="005618E2" w:rsidRPr="00F13718">
        <w:t xml:space="preserve"> </w:t>
      </w:r>
      <w:r w:rsidRPr="00F13718">
        <w:t>x</w:t>
      </w:r>
      <w:r w:rsidR="005618E2" w:rsidRPr="00F13718">
        <w:t xml:space="preserve"> </w:t>
      </w:r>
      <w:r w:rsidRPr="00F13718">
        <w:t xml:space="preserve">40  mm.  Montaż  za  pomocą systemowych profili i akcesoriów </w:t>
      </w:r>
      <w:r w:rsidR="00AF1D5B" w:rsidRPr="00F13718">
        <w:t>danego producenta.</w:t>
      </w:r>
    </w:p>
    <w:p w14:paraId="4C0F1ABD" w14:textId="77777777" w:rsidR="00C31A8F" w:rsidRPr="00F13718" w:rsidRDefault="00C31A8F" w:rsidP="00D973C2">
      <w:pPr>
        <w:ind w:left="1004"/>
      </w:pPr>
    </w:p>
    <w:p w14:paraId="6E19E50A" w14:textId="27BB68DB" w:rsidR="00A30FD4" w:rsidRPr="00F13718" w:rsidRDefault="00A30FD4" w:rsidP="00A30FD4">
      <w:pPr>
        <w:ind w:left="1004"/>
      </w:pPr>
    </w:p>
    <w:tbl>
      <w:tblPr>
        <w:tblStyle w:val="Tabela-Siatka"/>
        <w:tblW w:w="0" w:type="auto"/>
        <w:tblInd w:w="10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68"/>
      </w:tblGrid>
      <w:tr w:rsidR="00D973C2" w:rsidRPr="00F13718" w14:paraId="416DDE82" w14:textId="77777777" w:rsidTr="00D973C2">
        <w:tc>
          <w:tcPr>
            <w:tcW w:w="9062" w:type="dxa"/>
          </w:tcPr>
          <w:p w14:paraId="074371B5" w14:textId="07448357" w:rsidR="00D973C2" w:rsidRPr="00F13718" w:rsidRDefault="00D973C2" w:rsidP="00D973C2">
            <w:pPr>
              <w:ind w:left="0"/>
              <w:jc w:val="center"/>
            </w:pPr>
            <w:r w:rsidRPr="00F13718">
              <w:rPr>
                <w:noProof/>
              </w:rPr>
              <w:drawing>
                <wp:inline distT="0" distB="0" distL="0" distR="0" wp14:anchorId="4FE6D8B5" wp14:editId="66146DB2">
                  <wp:extent cx="1280271" cy="617273"/>
                  <wp:effectExtent l="0" t="0" r="0"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280271" cy="617273"/>
                          </a:xfrm>
                          <a:prstGeom prst="rect">
                            <a:avLst/>
                          </a:prstGeom>
                        </pic:spPr>
                      </pic:pic>
                    </a:graphicData>
                  </a:graphic>
                </wp:inline>
              </w:drawing>
            </w:r>
          </w:p>
        </w:tc>
      </w:tr>
    </w:tbl>
    <w:p w14:paraId="5BB24F48" w14:textId="6298600F" w:rsidR="00D973C2" w:rsidRPr="00F13718" w:rsidRDefault="00D973C2" w:rsidP="00A30FD4">
      <w:pPr>
        <w:ind w:left="1004"/>
      </w:pPr>
    </w:p>
    <w:p w14:paraId="4E3AE84B" w14:textId="732DD067" w:rsidR="00C31A8F" w:rsidRPr="00F13718" w:rsidRDefault="00C31A8F" w:rsidP="00C31A8F">
      <w:pPr>
        <w:ind w:left="1004"/>
      </w:pPr>
      <w:r w:rsidRPr="00F13718">
        <w:lastRenderedPageBreak/>
        <w:t>Waga  systemu  (łącznie  z  konstrukcją)  wynosi  około  5  kg/m</w:t>
      </w:r>
      <w:r w:rsidRPr="00F13718">
        <w:rPr>
          <w:vertAlign w:val="superscript"/>
        </w:rPr>
        <w:t>2</w:t>
      </w:r>
      <w:r w:rsidRPr="00F13718">
        <w:t xml:space="preserve"> .  Widoczna  powierzchnia </w:t>
      </w:r>
    </w:p>
    <w:p w14:paraId="44EE5438" w14:textId="77777777" w:rsidR="00C31A8F" w:rsidRPr="00F13718" w:rsidRDefault="00C31A8F" w:rsidP="00C31A8F">
      <w:pPr>
        <w:ind w:left="1004"/>
      </w:pPr>
      <w:r w:rsidRPr="00F13718">
        <w:t xml:space="preserve">paneli ściennych pokryta jest odporną na uderzenia tkaniną z włókna szklanego. </w:t>
      </w:r>
    </w:p>
    <w:p w14:paraId="0621D36C" w14:textId="77777777" w:rsidR="00C31A8F" w:rsidRPr="00F13718" w:rsidRDefault="00C31A8F" w:rsidP="00C31A8F">
      <w:pPr>
        <w:ind w:left="1004"/>
      </w:pPr>
      <w:r w:rsidRPr="00F13718">
        <w:t xml:space="preserve"> </w:t>
      </w:r>
    </w:p>
    <w:p w14:paraId="0BD7CD28" w14:textId="77777777" w:rsidR="00C31A8F" w:rsidRPr="00F13718" w:rsidRDefault="00C31A8F" w:rsidP="00C31A8F">
      <w:pPr>
        <w:ind w:left="1004"/>
        <w:rPr>
          <w:u w:val="single"/>
        </w:rPr>
      </w:pPr>
      <w:r w:rsidRPr="00F13718">
        <w:rPr>
          <w:u w:val="single"/>
        </w:rPr>
        <w:t xml:space="preserve">Montaż: </w:t>
      </w:r>
    </w:p>
    <w:p w14:paraId="0AAA16AA" w14:textId="29823C61" w:rsidR="00D973C2" w:rsidRPr="00F13718" w:rsidRDefault="00C31A8F" w:rsidP="00C31A8F">
      <w:pPr>
        <w:ind w:left="1004"/>
      </w:pPr>
      <w:r w:rsidRPr="00F13718">
        <w:t xml:space="preserve">System należy zamontować zgodnie ze schematem montażu </w:t>
      </w:r>
      <w:r w:rsidR="00AF1D5B" w:rsidRPr="00F13718">
        <w:t>wybranego prod</w:t>
      </w:r>
      <w:r w:rsidR="00B76A7B" w:rsidRPr="00F13718">
        <w:t>u</w:t>
      </w:r>
      <w:r w:rsidR="00AF1D5B" w:rsidRPr="00F13718">
        <w:t>centa.</w:t>
      </w:r>
    </w:p>
    <w:p w14:paraId="7E5D0F1D" w14:textId="77777777" w:rsidR="00D973C2" w:rsidRPr="00F13718" w:rsidRDefault="00D973C2" w:rsidP="00A30FD4">
      <w:pPr>
        <w:ind w:left="1004"/>
      </w:pPr>
    </w:p>
    <w:p w14:paraId="28C7A0FD" w14:textId="77777777" w:rsidR="00C31A8F" w:rsidRPr="00F13718" w:rsidRDefault="00C31A8F" w:rsidP="00C31A8F">
      <w:pPr>
        <w:ind w:left="1004"/>
        <w:rPr>
          <w:u w:val="single"/>
        </w:rPr>
      </w:pPr>
      <w:r w:rsidRPr="00F13718">
        <w:rPr>
          <w:u w:val="single"/>
        </w:rPr>
        <w:t xml:space="preserve">Wygląd: </w:t>
      </w:r>
    </w:p>
    <w:p w14:paraId="22E58042" w14:textId="2FC80DD6" w:rsidR="00C31A8F" w:rsidRPr="00F13718" w:rsidRDefault="00C31A8F" w:rsidP="00C31A8F">
      <w:pPr>
        <w:ind w:left="1004"/>
      </w:pPr>
      <w:r w:rsidRPr="00F13718">
        <w:t xml:space="preserve">Kolor biały 085, najbliższy kolor NCS to S 1002-Y, odbicie światła 78%. Kolor </w:t>
      </w:r>
    </w:p>
    <w:p w14:paraId="5976216B" w14:textId="77777777" w:rsidR="00C31A8F" w:rsidRPr="00F13718" w:rsidRDefault="00C31A8F" w:rsidP="00C31A8F">
      <w:pPr>
        <w:ind w:left="1004"/>
      </w:pPr>
      <w:r w:rsidRPr="00F13718">
        <w:t xml:space="preserve">szary 984, najbliższy kolor NCS to NCS S 3502-G, odbicie światła 38%. </w:t>
      </w:r>
    </w:p>
    <w:p w14:paraId="23ECDD9D" w14:textId="77777777" w:rsidR="00C31A8F" w:rsidRPr="00F13718" w:rsidRDefault="00C31A8F" w:rsidP="00C31A8F">
      <w:pPr>
        <w:ind w:left="1004"/>
      </w:pPr>
      <w:r w:rsidRPr="00F13718">
        <w:t xml:space="preserve"> </w:t>
      </w:r>
    </w:p>
    <w:p w14:paraId="6DD56D1E" w14:textId="77777777" w:rsidR="00C31A8F" w:rsidRPr="00F13718" w:rsidRDefault="00C31A8F" w:rsidP="00C31A8F">
      <w:pPr>
        <w:ind w:left="1004"/>
        <w:rPr>
          <w:u w:val="single"/>
        </w:rPr>
      </w:pPr>
      <w:r w:rsidRPr="00F13718">
        <w:rPr>
          <w:u w:val="single"/>
        </w:rPr>
        <w:t xml:space="preserve">Akustyka: </w:t>
      </w:r>
    </w:p>
    <w:p w14:paraId="008E80A1" w14:textId="52CBC1C4" w:rsidR="00A30FD4" w:rsidRPr="00F13718" w:rsidRDefault="00C31A8F" w:rsidP="00C31A8F">
      <w:pPr>
        <w:ind w:left="1004"/>
      </w:pPr>
      <w:r w:rsidRPr="00F13718">
        <w:t>Wartości praktycznego współczynnika pochłaniania dźwięku podano poniżej:</w:t>
      </w:r>
    </w:p>
    <w:p w14:paraId="273D047B" w14:textId="6AE19DF3" w:rsidR="00C31A8F" w:rsidRPr="00F13718" w:rsidRDefault="00C31A8F" w:rsidP="00C31A8F">
      <w:pPr>
        <w:ind w:left="1004"/>
      </w:pPr>
    </w:p>
    <w:tbl>
      <w:tblPr>
        <w:tblStyle w:val="Tabela-Siatka"/>
        <w:tblW w:w="0" w:type="auto"/>
        <w:tblInd w:w="1004" w:type="dxa"/>
        <w:tblLook w:val="04A0" w:firstRow="1" w:lastRow="0" w:firstColumn="1" w:lastColumn="0" w:noHBand="0" w:noVBand="1"/>
      </w:tblPr>
      <w:tblGrid>
        <w:gridCol w:w="1401"/>
        <w:gridCol w:w="1559"/>
        <w:gridCol w:w="851"/>
        <w:gridCol w:w="850"/>
        <w:gridCol w:w="851"/>
        <w:gridCol w:w="850"/>
        <w:gridCol w:w="851"/>
        <w:gridCol w:w="845"/>
      </w:tblGrid>
      <w:tr w:rsidR="00F13718" w:rsidRPr="00F13718" w14:paraId="0C3FC9C0" w14:textId="77777777" w:rsidTr="00317D4A">
        <w:tc>
          <w:tcPr>
            <w:tcW w:w="1401" w:type="dxa"/>
          </w:tcPr>
          <w:p w14:paraId="00F9F3AD" w14:textId="7EFE63DB" w:rsidR="00317D4A" w:rsidRPr="00F13718" w:rsidRDefault="00317D4A" w:rsidP="00317D4A">
            <w:pPr>
              <w:ind w:left="0"/>
              <w:jc w:val="center"/>
            </w:pPr>
            <w:r w:rsidRPr="00F13718">
              <w:t>Grubość mm</w:t>
            </w:r>
          </w:p>
        </w:tc>
        <w:tc>
          <w:tcPr>
            <w:tcW w:w="1559" w:type="dxa"/>
          </w:tcPr>
          <w:p w14:paraId="1005E740" w14:textId="7BC0BD60" w:rsidR="00317D4A" w:rsidRPr="00F13718" w:rsidRDefault="00317D4A" w:rsidP="00317D4A">
            <w:pPr>
              <w:ind w:left="0"/>
              <w:jc w:val="center"/>
            </w:pPr>
            <w:proofErr w:type="spellStart"/>
            <w:r w:rsidRPr="00F13718">
              <w:t>c.w.k</w:t>
            </w:r>
            <w:proofErr w:type="spellEnd"/>
            <w:r w:rsidRPr="00F13718">
              <w:t>. mm</w:t>
            </w:r>
          </w:p>
        </w:tc>
        <w:tc>
          <w:tcPr>
            <w:tcW w:w="851" w:type="dxa"/>
          </w:tcPr>
          <w:p w14:paraId="4D854CF4" w14:textId="05C6645A" w:rsidR="00317D4A" w:rsidRPr="00F13718" w:rsidRDefault="00317D4A" w:rsidP="00317D4A">
            <w:pPr>
              <w:ind w:left="0"/>
              <w:jc w:val="center"/>
            </w:pPr>
            <w:r w:rsidRPr="00F13718">
              <w:t xml:space="preserve">125 </w:t>
            </w:r>
            <w:proofErr w:type="spellStart"/>
            <w:r w:rsidRPr="00F13718">
              <w:t>Hz</w:t>
            </w:r>
            <w:proofErr w:type="spellEnd"/>
          </w:p>
        </w:tc>
        <w:tc>
          <w:tcPr>
            <w:tcW w:w="850" w:type="dxa"/>
          </w:tcPr>
          <w:p w14:paraId="0DE615A8" w14:textId="6C6119EA" w:rsidR="00317D4A" w:rsidRPr="00F13718" w:rsidRDefault="00317D4A" w:rsidP="00317D4A">
            <w:pPr>
              <w:ind w:left="0"/>
              <w:jc w:val="center"/>
            </w:pPr>
            <w:r w:rsidRPr="00F13718">
              <w:t xml:space="preserve">250 </w:t>
            </w:r>
            <w:proofErr w:type="spellStart"/>
            <w:r w:rsidRPr="00F13718">
              <w:t>Hz</w:t>
            </w:r>
            <w:proofErr w:type="spellEnd"/>
          </w:p>
        </w:tc>
        <w:tc>
          <w:tcPr>
            <w:tcW w:w="851" w:type="dxa"/>
          </w:tcPr>
          <w:p w14:paraId="4ED98421" w14:textId="1772D47C" w:rsidR="00317D4A" w:rsidRPr="00F13718" w:rsidRDefault="00317D4A" w:rsidP="00317D4A">
            <w:pPr>
              <w:ind w:left="0"/>
              <w:jc w:val="center"/>
            </w:pPr>
            <w:r w:rsidRPr="00F13718">
              <w:t xml:space="preserve">500 </w:t>
            </w:r>
            <w:proofErr w:type="spellStart"/>
            <w:r w:rsidRPr="00F13718">
              <w:t>Hz</w:t>
            </w:r>
            <w:proofErr w:type="spellEnd"/>
          </w:p>
        </w:tc>
        <w:tc>
          <w:tcPr>
            <w:tcW w:w="850" w:type="dxa"/>
          </w:tcPr>
          <w:p w14:paraId="09AEC560" w14:textId="3AE3F1C8" w:rsidR="00317D4A" w:rsidRPr="00F13718" w:rsidRDefault="00317D4A" w:rsidP="00317D4A">
            <w:pPr>
              <w:ind w:left="0"/>
              <w:jc w:val="center"/>
            </w:pPr>
            <w:r w:rsidRPr="00F13718">
              <w:t>1 kHz</w:t>
            </w:r>
          </w:p>
        </w:tc>
        <w:tc>
          <w:tcPr>
            <w:tcW w:w="851" w:type="dxa"/>
          </w:tcPr>
          <w:p w14:paraId="10D6B01F" w14:textId="1DE2EFDE" w:rsidR="00317D4A" w:rsidRPr="00F13718" w:rsidRDefault="00317D4A" w:rsidP="00317D4A">
            <w:pPr>
              <w:ind w:left="0"/>
              <w:jc w:val="center"/>
            </w:pPr>
            <w:r w:rsidRPr="00F13718">
              <w:t>2 kHz</w:t>
            </w:r>
          </w:p>
        </w:tc>
        <w:tc>
          <w:tcPr>
            <w:tcW w:w="845" w:type="dxa"/>
          </w:tcPr>
          <w:p w14:paraId="172F4A3D" w14:textId="41DD565D" w:rsidR="00317D4A" w:rsidRPr="00F13718" w:rsidRDefault="00317D4A" w:rsidP="00317D4A">
            <w:pPr>
              <w:ind w:left="0"/>
              <w:jc w:val="center"/>
            </w:pPr>
            <w:r w:rsidRPr="00F13718">
              <w:t>4 kHz</w:t>
            </w:r>
          </w:p>
        </w:tc>
      </w:tr>
      <w:tr w:rsidR="00317D4A" w:rsidRPr="00F13718" w14:paraId="1C4E7BA2" w14:textId="77777777" w:rsidTr="00317D4A">
        <w:tc>
          <w:tcPr>
            <w:tcW w:w="1401" w:type="dxa"/>
          </w:tcPr>
          <w:p w14:paraId="062B7816" w14:textId="520059B1" w:rsidR="00317D4A" w:rsidRPr="00F13718" w:rsidRDefault="002C09D9" w:rsidP="00317D4A">
            <w:pPr>
              <w:ind w:left="0"/>
              <w:jc w:val="center"/>
            </w:pPr>
            <w:r w:rsidRPr="00F13718">
              <w:t>40</w:t>
            </w:r>
          </w:p>
        </w:tc>
        <w:tc>
          <w:tcPr>
            <w:tcW w:w="1559" w:type="dxa"/>
          </w:tcPr>
          <w:p w14:paraId="4CAA9359" w14:textId="5E9D5517" w:rsidR="00317D4A" w:rsidRPr="00F13718" w:rsidRDefault="002C09D9" w:rsidP="00317D4A">
            <w:pPr>
              <w:ind w:left="0"/>
              <w:jc w:val="center"/>
            </w:pPr>
            <w:r w:rsidRPr="00F13718">
              <w:t>40</w:t>
            </w:r>
          </w:p>
        </w:tc>
        <w:tc>
          <w:tcPr>
            <w:tcW w:w="851" w:type="dxa"/>
          </w:tcPr>
          <w:p w14:paraId="46E38F61" w14:textId="40E1C2AA" w:rsidR="00317D4A" w:rsidRPr="00F13718" w:rsidRDefault="002C09D9" w:rsidP="00317D4A">
            <w:pPr>
              <w:ind w:left="0"/>
              <w:jc w:val="center"/>
            </w:pPr>
            <w:r w:rsidRPr="00F13718">
              <w:t>0,25</w:t>
            </w:r>
          </w:p>
        </w:tc>
        <w:tc>
          <w:tcPr>
            <w:tcW w:w="850" w:type="dxa"/>
          </w:tcPr>
          <w:p w14:paraId="2300521C" w14:textId="00D29084" w:rsidR="00317D4A" w:rsidRPr="00F13718" w:rsidRDefault="002C09D9" w:rsidP="00317D4A">
            <w:pPr>
              <w:ind w:left="0"/>
              <w:jc w:val="center"/>
            </w:pPr>
            <w:r w:rsidRPr="00F13718">
              <w:t>0,75</w:t>
            </w:r>
          </w:p>
        </w:tc>
        <w:tc>
          <w:tcPr>
            <w:tcW w:w="851" w:type="dxa"/>
          </w:tcPr>
          <w:p w14:paraId="5E5AB5CA" w14:textId="597736C2" w:rsidR="00317D4A" w:rsidRPr="00F13718" w:rsidRDefault="002C09D9" w:rsidP="00317D4A">
            <w:pPr>
              <w:ind w:left="0"/>
              <w:jc w:val="center"/>
            </w:pPr>
            <w:r w:rsidRPr="00F13718">
              <w:t>1,00</w:t>
            </w:r>
          </w:p>
        </w:tc>
        <w:tc>
          <w:tcPr>
            <w:tcW w:w="850" w:type="dxa"/>
          </w:tcPr>
          <w:p w14:paraId="58FCFA5F" w14:textId="1C82D940" w:rsidR="00317D4A" w:rsidRPr="00F13718" w:rsidRDefault="002C09D9" w:rsidP="00317D4A">
            <w:pPr>
              <w:ind w:left="0"/>
              <w:jc w:val="center"/>
            </w:pPr>
            <w:r w:rsidRPr="00F13718">
              <w:t>1,00</w:t>
            </w:r>
          </w:p>
        </w:tc>
        <w:tc>
          <w:tcPr>
            <w:tcW w:w="851" w:type="dxa"/>
          </w:tcPr>
          <w:p w14:paraId="7C1DEF3E" w14:textId="07A00023" w:rsidR="00317D4A" w:rsidRPr="00F13718" w:rsidRDefault="002C09D9" w:rsidP="00317D4A">
            <w:pPr>
              <w:ind w:left="0"/>
              <w:jc w:val="center"/>
            </w:pPr>
            <w:r w:rsidRPr="00F13718">
              <w:t>1,00</w:t>
            </w:r>
          </w:p>
        </w:tc>
        <w:tc>
          <w:tcPr>
            <w:tcW w:w="845" w:type="dxa"/>
          </w:tcPr>
          <w:p w14:paraId="23700A79" w14:textId="0BD3215D" w:rsidR="00317D4A" w:rsidRPr="00F13718" w:rsidRDefault="002C09D9" w:rsidP="00317D4A">
            <w:pPr>
              <w:ind w:left="0"/>
              <w:jc w:val="center"/>
            </w:pPr>
            <w:r w:rsidRPr="00F13718">
              <w:t>1,00</w:t>
            </w:r>
          </w:p>
        </w:tc>
      </w:tr>
    </w:tbl>
    <w:p w14:paraId="6C75671D" w14:textId="6F01BCD7" w:rsidR="00C31A8F" w:rsidRPr="00F13718" w:rsidRDefault="00C31A8F" w:rsidP="00C31A8F">
      <w:pPr>
        <w:ind w:left="1004"/>
      </w:pPr>
    </w:p>
    <w:p w14:paraId="57FE4FE4" w14:textId="77777777" w:rsidR="002C09D9" w:rsidRPr="00F13718" w:rsidRDefault="002C09D9" w:rsidP="002C09D9">
      <w:pPr>
        <w:ind w:left="1004"/>
      </w:pPr>
      <w:r w:rsidRPr="00F13718">
        <w:t xml:space="preserve">Wartości mierzone zgodnie z EN ISO 354 i klasyfikowane zgodnie z EN ISO 11654. </w:t>
      </w:r>
    </w:p>
    <w:p w14:paraId="524BCC1F" w14:textId="77777777" w:rsidR="002C09D9" w:rsidRPr="00F13718" w:rsidRDefault="002C09D9" w:rsidP="002C09D9">
      <w:pPr>
        <w:ind w:left="1004"/>
      </w:pPr>
      <w:r w:rsidRPr="00F13718">
        <w:t xml:space="preserve"> </w:t>
      </w:r>
    </w:p>
    <w:p w14:paraId="40E2A97D" w14:textId="77777777" w:rsidR="002C09D9" w:rsidRPr="00F13718" w:rsidRDefault="002C09D9" w:rsidP="002C09D9">
      <w:pPr>
        <w:ind w:left="1004"/>
      </w:pPr>
      <w:r w:rsidRPr="00F13718">
        <w:t xml:space="preserve">Prywatność rozmów: Panel ścienny ma klasę artykulacji AC (1,5) = 240 zgodnie z ASTM E </w:t>
      </w:r>
    </w:p>
    <w:p w14:paraId="528CED49" w14:textId="77777777" w:rsidR="002C09D9" w:rsidRPr="00F13718" w:rsidRDefault="002C09D9" w:rsidP="002C09D9">
      <w:pPr>
        <w:ind w:left="1004"/>
      </w:pPr>
      <w:r w:rsidRPr="00F13718">
        <w:t xml:space="preserve">1111 i E 1110. </w:t>
      </w:r>
    </w:p>
    <w:p w14:paraId="0377F14D" w14:textId="77777777" w:rsidR="002C09D9" w:rsidRPr="00F13718" w:rsidRDefault="002C09D9" w:rsidP="002C09D9">
      <w:pPr>
        <w:ind w:left="1004"/>
      </w:pPr>
      <w:r w:rsidRPr="00F13718">
        <w:t xml:space="preserve"> </w:t>
      </w:r>
    </w:p>
    <w:p w14:paraId="5B90E640" w14:textId="77777777" w:rsidR="006932FE" w:rsidRPr="00F13718" w:rsidRDefault="002C09D9" w:rsidP="002C09D9">
      <w:pPr>
        <w:ind w:left="1004"/>
        <w:rPr>
          <w:u w:val="single"/>
        </w:rPr>
      </w:pPr>
      <w:r w:rsidRPr="00F13718">
        <w:rPr>
          <w:u w:val="single"/>
        </w:rPr>
        <w:t xml:space="preserve">Bezpieczeństwo przeciwpożarowe:  </w:t>
      </w:r>
    </w:p>
    <w:p w14:paraId="2B6AD21D" w14:textId="41059637" w:rsidR="002C09D9" w:rsidRPr="00F13718" w:rsidRDefault="002C09D9" w:rsidP="006932FE">
      <w:pPr>
        <w:ind w:left="1004"/>
      </w:pPr>
      <w:r w:rsidRPr="00F13718">
        <w:t xml:space="preserve">Panele  ścienne  mają  klasę  A2-s1,  d0  zgodnie  z  EN 13501-1;  konstrukcja  jest  w  klasie  A1.  Rdzeń  z  wełny  szklanej  jest  przebadany  i sklasyfikowany jako niepalny zgodnie z EN ISO 1182. </w:t>
      </w:r>
    </w:p>
    <w:p w14:paraId="3C0B6B71" w14:textId="77777777" w:rsidR="002C09D9" w:rsidRPr="00F13718" w:rsidRDefault="002C09D9" w:rsidP="002C09D9">
      <w:pPr>
        <w:ind w:left="1004"/>
      </w:pPr>
      <w:r w:rsidRPr="00F13718">
        <w:t xml:space="preserve"> </w:t>
      </w:r>
    </w:p>
    <w:p w14:paraId="2A82E969" w14:textId="77777777" w:rsidR="006932FE" w:rsidRPr="00F13718" w:rsidRDefault="002C09D9" w:rsidP="002C09D9">
      <w:pPr>
        <w:ind w:left="1004"/>
        <w:rPr>
          <w:u w:val="single"/>
        </w:rPr>
      </w:pPr>
      <w:r w:rsidRPr="00F13718">
        <w:rPr>
          <w:u w:val="single"/>
        </w:rPr>
        <w:t xml:space="preserve">Wytrzymałość mechaniczna: </w:t>
      </w:r>
    </w:p>
    <w:p w14:paraId="1552DBA7" w14:textId="0EC5FB23" w:rsidR="002C09D9" w:rsidRPr="00F13718" w:rsidRDefault="002C09D9" w:rsidP="006932FE">
      <w:pPr>
        <w:ind w:left="1004"/>
      </w:pPr>
      <w:r w:rsidRPr="00F13718">
        <w:t xml:space="preserve">Panele są w 100% stabilne w środowiskach osiągających do 95%  wilgotności  względnej  i  przy  temperaturze  30°C.  Testowane  zgodnie  z  normą  EN 13964: 2014, załącznik F. </w:t>
      </w:r>
    </w:p>
    <w:p w14:paraId="26C157AF" w14:textId="77777777" w:rsidR="002C09D9" w:rsidRPr="00F13718" w:rsidRDefault="002C09D9" w:rsidP="002C09D9">
      <w:pPr>
        <w:ind w:left="1004"/>
      </w:pPr>
      <w:r w:rsidRPr="00F13718">
        <w:t xml:space="preserve"> </w:t>
      </w:r>
    </w:p>
    <w:p w14:paraId="2654034C" w14:textId="77777777" w:rsidR="006932FE" w:rsidRPr="00F13718" w:rsidRDefault="002C09D9" w:rsidP="002C09D9">
      <w:pPr>
        <w:ind w:left="1004"/>
        <w:rPr>
          <w:u w:val="single"/>
        </w:rPr>
      </w:pPr>
      <w:r w:rsidRPr="00F13718">
        <w:rPr>
          <w:u w:val="single"/>
        </w:rPr>
        <w:t xml:space="preserve">Odporność  na  uderzenia:  </w:t>
      </w:r>
    </w:p>
    <w:p w14:paraId="1E6C58A9" w14:textId="65D460B5" w:rsidR="002C09D9" w:rsidRPr="00F13718" w:rsidRDefault="002C09D9" w:rsidP="006932FE">
      <w:pPr>
        <w:ind w:left="1004"/>
      </w:pPr>
      <w:r w:rsidRPr="00F13718">
        <w:t xml:space="preserve">Panel  ścienny  zainstalowany  zgodnie  z  M354  został przetestowany zgodnie z EN 13964 załącznik D i DIN 18032 część 3 i spełnia wymagania odpowiadające klasie 1A. </w:t>
      </w:r>
    </w:p>
    <w:p w14:paraId="3D921E7E" w14:textId="77777777" w:rsidR="002C09D9" w:rsidRPr="00F13718" w:rsidRDefault="002C09D9" w:rsidP="002C09D9">
      <w:pPr>
        <w:ind w:left="1004"/>
      </w:pPr>
      <w:r w:rsidRPr="00F13718">
        <w:t xml:space="preserve"> </w:t>
      </w:r>
    </w:p>
    <w:p w14:paraId="4A0FCF8E" w14:textId="77777777" w:rsidR="006932FE" w:rsidRPr="00F13718" w:rsidRDefault="002C09D9" w:rsidP="002C09D9">
      <w:pPr>
        <w:ind w:left="1004"/>
        <w:rPr>
          <w:u w:val="single"/>
        </w:rPr>
      </w:pPr>
      <w:r w:rsidRPr="00F13718">
        <w:rPr>
          <w:u w:val="single"/>
        </w:rPr>
        <w:t xml:space="preserve">Wpływ  na  zdrowie  i  komfort  w  pomieszczeniach:  </w:t>
      </w:r>
    </w:p>
    <w:p w14:paraId="47D4F7F9" w14:textId="57E10012" w:rsidR="002C09D9" w:rsidRPr="00F13718" w:rsidRDefault="002C09D9" w:rsidP="006932FE">
      <w:pPr>
        <w:ind w:left="1004"/>
      </w:pPr>
      <w:r w:rsidRPr="00F13718">
        <w:t xml:space="preserve">Panele  ścienne  są  zgodne  z francuskimi  przepisami  dotyczącymi  emisji  VOC,  poziom  A.  Są  również  certyfikowane przez Fińską Fundację Informacji Budowlanych (RTS) z etykietą M1. Panele nie zawierają substancji  wysokiego  ryzyka  (SVHC)  powyżej  100  </w:t>
      </w:r>
      <w:proofErr w:type="spellStart"/>
      <w:r w:rsidRPr="00F13718">
        <w:t>ppm</w:t>
      </w:r>
      <w:proofErr w:type="spellEnd"/>
      <w:r w:rsidRPr="00F13718">
        <w:t xml:space="preserve">,  zgodnie  z  definicją  zawartą  w europejskim rozporządzeniu REACH (nr 1907/2006). </w:t>
      </w:r>
    </w:p>
    <w:p w14:paraId="5039DD34" w14:textId="77777777" w:rsidR="002C09D9" w:rsidRPr="00F13718" w:rsidRDefault="002C09D9" w:rsidP="002C09D9">
      <w:pPr>
        <w:ind w:left="1004"/>
      </w:pPr>
      <w:r w:rsidRPr="00F13718">
        <w:t xml:space="preserve"> </w:t>
      </w:r>
    </w:p>
    <w:p w14:paraId="5B6034D7" w14:textId="77777777" w:rsidR="006932FE" w:rsidRPr="00F13718" w:rsidRDefault="002C09D9" w:rsidP="002C09D9">
      <w:pPr>
        <w:ind w:left="1004"/>
        <w:rPr>
          <w:u w:val="single"/>
        </w:rPr>
      </w:pPr>
      <w:r w:rsidRPr="00F13718">
        <w:rPr>
          <w:u w:val="single"/>
        </w:rPr>
        <w:t xml:space="preserve">Ślad węglowy: </w:t>
      </w:r>
    </w:p>
    <w:p w14:paraId="0E7F39E6" w14:textId="48A3851D" w:rsidR="002C09D9" w:rsidRPr="00F13718" w:rsidRDefault="002C09D9" w:rsidP="006932FE">
      <w:pPr>
        <w:ind w:left="1004"/>
      </w:pPr>
      <w:r w:rsidRPr="00F13718">
        <w:t>Ocena cyklu życia (LCA) paneli jest przeprowadzana zgodnie z EN 15804 i ISO  14025  i  jest  zweryfikowana  przez  stronę  trzecią  w  deklaracji  środowiskowej produktu (EPD). Emisja CO</w:t>
      </w:r>
      <w:r w:rsidR="006932FE" w:rsidRPr="00F13718">
        <w:rPr>
          <w:vertAlign w:val="superscript"/>
        </w:rPr>
        <w:t>2</w:t>
      </w:r>
      <w:r w:rsidRPr="00F13718">
        <w:t xml:space="preserve">  z panelu w okresie jego użytkowania nie przekracza 9,03 kg CO</w:t>
      </w:r>
      <w:r w:rsidR="006932FE" w:rsidRPr="00F13718">
        <w:rPr>
          <w:vertAlign w:val="superscript"/>
        </w:rPr>
        <w:t>2</w:t>
      </w:r>
      <w:r w:rsidRPr="00F13718">
        <w:t xml:space="preserve">  </w:t>
      </w:r>
      <w:proofErr w:type="spellStart"/>
      <w:r w:rsidRPr="00F13718">
        <w:t>equiv</w:t>
      </w:r>
      <w:proofErr w:type="spellEnd"/>
      <w:r w:rsidRPr="00F13718">
        <w:t>/m</w:t>
      </w:r>
      <w:r w:rsidRPr="00F13718">
        <w:rPr>
          <w:vertAlign w:val="superscript"/>
        </w:rPr>
        <w:t>2</w:t>
      </w:r>
      <w:r w:rsidRPr="00F13718">
        <w:t xml:space="preserve"> . </w:t>
      </w:r>
    </w:p>
    <w:p w14:paraId="41DCD278" w14:textId="77777777" w:rsidR="002C09D9" w:rsidRPr="00F13718" w:rsidRDefault="002C09D9" w:rsidP="002C09D9">
      <w:pPr>
        <w:ind w:left="1004"/>
      </w:pPr>
      <w:r w:rsidRPr="00F13718">
        <w:t xml:space="preserve"> </w:t>
      </w:r>
    </w:p>
    <w:p w14:paraId="79FBB27E" w14:textId="77777777" w:rsidR="001017AA" w:rsidRPr="00F13718" w:rsidRDefault="002C09D9" w:rsidP="002C09D9">
      <w:pPr>
        <w:ind w:left="1004"/>
        <w:rPr>
          <w:u w:val="single"/>
        </w:rPr>
      </w:pPr>
      <w:r w:rsidRPr="00F13718">
        <w:rPr>
          <w:u w:val="single"/>
        </w:rPr>
        <w:t xml:space="preserve">Recykling:  </w:t>
      </w:r>
    </w:p>
    <w:p w14:paraId="73D57CF1" w14:textId="6E762A4B" w:rsidR="002C09D9" w:rsidRPr="00F13718" w:rsidRDefault="002C09D9" w:rsidP="001017AA">
      <w:pPr>
        <w:ind w:left="1004"/>
      </w:pPr>
      <w:r w:rsidRPr="00F13718">
        <w:t xml:space="preserve">Minimalna  zawartość  materiałów  z  recyklingu  do  produkcji  paneli  wynosi 60%. Panele i konstrukcja w 100% podlegają recyklingowi. </w:t>
      </w:r>
    </w:p>
    <w:p w14:paraId="6027270E" w14:textId="77777777" w:rsidR="002C09D9" w:rsidRPr="00F13718" w:rsidRDefault="002C09D9" w:rsidP="002C09D9">
      <w:pPr>
        <w:ind w:left="1004"/>
      </w:pPr>
      <w:r w:rsidRPr="00F13718">
        <w:t xml:space="preserve"> </w:t>
      </w:r>
    </w:p>
    <w:p w14:paraId="1586C667" w14:textId="77777777" w:rsidR="001017AA" w:rsidRPr="00F13718" w:rsidRDefault="002C09D9" w:rsidP="002C09D9">
      <w:pPr>
        <w:ind w:left="1004"/>
        <w:rPr>
          <w:u w:val="single"/>
        </w:rPr>
      </w:pPr>
      <w:r w:rsidRPr="00F13718">
        <w:rPr>
          <w:u w:val="single"/>
        </w:rPr>
        <w:t xml:space="preserve">Konserwacja: </w:t>
      </w:r>
    </w:p>
    <w:p w14:paraId="30B6874E" w14:textId="46416706" w:rsidR="00C31A8F" w:rsidRPr="00F13718" w:rsidRDefault="002C09D9" w:rsidP="001017AA">
      <w:pPr>
        <w:ind w:left="1004"/>
      </w:pPr>
      <w:r w:rsidRPr="00F13718">
        <w:t>Codzienne odkurzanie ręczne i maszynowe oraz przecieranie na mokro raz w tygodniu.</w:t>
      </w:r>
    </w:p>
    <w:p w14:paraId="4404BA2E" w14:textId="0467599F" w:rsidR="005B5E86" w:rsidRPr="00F13718" w:rsidRDefault="005B5E86" w:rsidP="00E64313">
      <w:pPr>
        <w:ind w:left="0"/>
      </w:pPr>
    </w:p>
    <w:p w14:paraId="0BE5D340" w14:textId="77777777" w:rsidR="005B5E86" w:rsidRPr="00F13718" w:rsidRDefault="005B5E86" w:rsidP="00C31A8F">
      <w:pPr>
        <w:ind w:left="1004"/>
      </w:pPr>
    </w:p>
    <w:p w14:paraId="4B9EF8DD" w14:textId="2003F276" w:rsidR="0028267E" w:rsidRPr="00F13718" w:rsidRDefault="00554E29" w:rsidP="00C31A8F">
      <w:pPr>
        <w:ind w:left="1004"/>
        <w:rPr>
          <w:b/>
          <w:bCs/>
          <w:u w:val="single"/>
        </w:rPr>
      </w:pPr>
      <w:r w:rsidRPr="00F13718">
        <w:rPr>
          <w:b/>
          <w:bCs/>
          <w:u w:val="single"/>
        </w:rPr>
        <w:t>MODEL 3</w:t>
      </w:r>
    </w:p>
    <w:p w14:paraId="1B36D14F" w14:textId="2108856A" w:rsidR="00C40143" w:rsidRPr="00F13718" w:rsidRDefault="00C40143" w:rsidP="00C31A8F">
      <w:pPr>
        <w:ind w:left="1004"/>
        <w:rPr>
          <w:b/>
          <w:bCs/>
          <w:u w:val="single"/>
        </w:rPr>
      </w:pPr>
    </w:p>
    <w:p w14:paraId="5EF2F272" w14:textId="77C028C9" w:rsidR="00C40143" w:rsidRPr="00F13718" w:rsidRDefault="00C40143" w:rsidP="00C40143">
      <w:pPr>
        <w:ind w:left="1004"/>
      </w:pPr>
      <w:r w:rsidRPr="00F13718">
        <w:t xml:space="preserve">Sufit składający się z podwieszanych paneli sufitowych z wełny szklanej </w:t>
      </w:r>
      <w:r w:rsidR="00554E29" w:rsidRPr="00F13718">
        <w:t>danego producenta</w:t>
      </w:r>
      <w:r w:rsidRPr="00F13718">
        <w:t xml:space="preserve"> z  prostymi  krawędziami  (krawędź  A).  Format  600x600x40  mm  i  1</w:t>
      </w:r>
      <w:r w:rsidR="00554E29" w:rsidRPr="00F13718">
        <w:t> </w:t>
      </w:r>
      <w:r w:rsidRPr="00F13718">
        <w:t>200</w:t>
      </w:r>
      <w:r w:rsidR="00554E29" w:rsidRPr="00F13718">
        <w:t xml:space="preserve"> </w:t>
      </w:r>
      <w:r w:rsidRPr="00F13718">
        <w:t>x</w:t>
      </w:r>
      <w:r w:rsidR="00554E29" w:rsidRPr="00F13718">
        <w:t xml:space="preserve"> </w:t>
      </w:r>
      <w:r w:rsidRPr="00F13718">
        <w:t>600</w:t>
      </w:r>
      <w:r w:rsidR="00554E29" w:rsidRPr="00F13718">
        <w:t xml:space="preserve"> </w:t>
      </w:r>
      <w:r w:rsidRPr="00F13718">
        <w:t>x</w:t>
      </w:r>
      <w:r w:rsidR="00554E29" w:rsidRPr="00F13718">
        <w:t xml:space="preserve"> </w:t>
      </w:r>
      <w:r w:rsidRPr="00F13718">
        <w:t xml:space="preserve">40  mm. Montaż  z  systemem  konstrukcji  </w:t>
      </w:r>
      <w:r w:rsidR="00554E29" w:rsidRPr="00F13718">
        <w:t>danego producenta.</w:t>
      </w:r>
      <w:r w:rsidRPr="00F13718">
        <w:t xml:space="preserve">  Profile  główne podwieszone  co  1200  mm  za  pomocą  </w:t>
      </w:r>
      <w:r w:rsidR="004F7111" w:rsidRPr="00F13718">
        <w:t>w</w:t>
      </w:r>
      <w:r w:rsidRPr="00F13718">
        <w:t xml:space="preserve">ieszaków  regulowanych  C1  oraz </w:t>
      </w:r>
      <w:r w:rsidR="00E64313" w:rsidRPr="00F13718">
        <w:t>profili łączących</w:t>
      </w:r>
      <w:r w:rsidRPr="00F13718">
        <w:t xml:space="preserve"> poprzeczne T24 o długości </w:t>
      </w:r>
      <w:r w:rsidR="00554E29" w:rsidRPr="00F13718">
        <w:t xml:space="preserve">1 </w:t>
      </w:r>
      <w:r w:rsidRPr="00F13718">
        <w:t>200 mm i 600 mm.</w:t>
      </w:r>
    </w:p>
    <w:p w14:paraId="612D3E01" w14:textId="1FB08D8C" w:rsidR="00C40143" w:rsidRPr="00F13718" w:rsidRDefault="00C40143" w:rsidP="00C31A8F">
      <w:pPr>
        <w:ind w:left="1004"/>
        <w:rPr>
          <w:b/>
          <w:bCs/>
          <w:u w:val="single"/>
        </w:rPr>
      </w:pPr>
    </w:p>
    <w:tbl>
      <w:tblPr>
        <w:tblStyle w:val="Tabela-Siatka"/>
        <w:tblW w:w="0" w:type="auto"/>
        <w:tblInd w:w="100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68"/>
      </w:tblGrid>
      <w:tr w:rsidR="00C40143" w:rsidRPr="00F13718" w14:paraId="7D7BEB8D" w14:textId="77777777" w:rsidTr="00C40143">
        <w:tc>
          <w:tcPr>
            <w:tcW w:w="9062" w:type="dxa"/>
          </w:tcPr>
          <w:p w14:paraId="1AFD2B89" w14:textId="79F9D604" w:rsidR="00C40143" w:rsidRPr="00F13718" w:rsidRDefault="00C40143" w:rsidP="00C40143">
            <w:pPr>
              <w:ind w:left="0"/>
              <w:jc w:val="center"/>
              <w:rPr>
                <w:b/>
                <w:bCs/>
                <w:u w:val="single"/>
              </w:rPr>
            </w:pPr>
            <w:r w:rsidRPr="00F13718">
              <w:rPr>
                <w:noProof/>
              </w:rPr>
              <w:drawing>
                <wp:inline distT="0" distB="0" distL="0" distR="0" wp14:anchorId="1EA27767" wp14:editId="59CB6888">
                  <wp:extent cx="983065" cy="571550"/>
                  <wp:effectExtent l="0" t="0" r="7620" b="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983065" cy="571550"/>
                          </a:xfrm>
                          <a:prstGeom prst="rect">
                            <a:avLst/>
                          </a:prstGeom>
                        </pic:spPr>
                      </pic:pic>
                    </a:graphicData>
                  </a:graphic>
                </wp:inline>
              </w:drawing>
            </w:r>
          </w:p>
        </w:tc>
      </w:tr>
    </w:tbl>
    <w:p w14:paraId="5332FDE3" w14:textId="6642D8FC" w:rsidR="00C40143" w:rsidRPr="00F13718" w:rsidRDefault="00C40143" w:rsidP="00C31A8F">
      <w:pPr>
        <w:ind w:left="1004"/>
        <w:rPr>
          <w:b/>
          <w:bCs/>
          <w:u w:val="single"/>
        </w:rPr>
      </w:pPr>
    </w:p>
    <w:p w14:paraId="4F1DBD61" w14:textId="7528D144" w:rsidR="00C40143" w:rsidRPr="00F13718" w:rsidRDefault="00C40143" w:rsidP="00C40143">
      <w:pPr>
        <w:ind w:left="1004"/>
      </w:pPr>
      <w:r w:rsidRPr="00F13718">
        <w:t xml:space="preserve">Waga systemu (łącznie z konstrukcją) wynosi około 4,5 kg/m². Widoczna powierzchnia płyty  sufitowej  jest  w  </w:t>
      </w:r>
      <w:r w:rsidR="00554E29" w:rsidRPr="00F13718">
        <w:t>sys</w:t>
      </w:r>
      <w:r w:rsidR="00693CEA" w:rsidRPr="00F13718">
        <w:t>t</w:t>
      </w:r>
      <w:r w:rsidR="00554E29" w:rsidRPr="00F13718">
        <w:t xml:space="preserve">emowej </w:t>
      </w:r>
      <w:r w:rsidRPr="00F13718">
        <w:t xml:space="preserve">powłoce  </w:t>
      </w:r>
      <w:r w:rsidR="00693CEA" w:rsidRPr="00F13718">
        <w:t>kolor biały</w:t>
      </w:r>
      <w:r w:rsidRPr="00F13718">
        <w:t xml:space="preserve">,  pokryta  farbą  na  bazie wody.  Krawędzie  są  naturalne  lub  zagruntowane.  Konstrukcja  </w:t>
      </w:r>
      <w:r w:rsidR="00693CEA" w:rsidRPr="00F13718">
        <w:t>w kolorze białym.</w:t>
      </w:r>
    </w:p>
    <w:p w14:paraId="42F712BF" w14:textId="77777777" w:rsidR="00C40143" w:rsidRPr="00F13718" w:rsidRDefault="00C40143" w:rsidP="00C40143">
      <w:pPr>
        <w:ind w:left="1004"/>
      </w:pPr>
      <w:r w:rsidRPr="00F13718">
        <w:t xml:space="preserve"> </w:t>
      </w:r>
    </w:p>
    <w:p w14:paraId="3FD03C03" w14:textId="77777777" w:rsidR="00C40143" w:rsidRPr="00F13718" w:rsidRDefault="00C40143" w:rsidP="00C40143">
      <w:pPr>
        <w:ind w:left="1004"/>
        <w:rPr>
          <w:u w:val="single"/>
        </w:rPr>
      </w:pPr>
      <w:r w:rsidRPr="00F13718">
        <w:rPr>
          <w:u w:val="single"/>
        </w:rPr>
        <w:t xml:space="preserve">Montaż:  </w:t>
      </w:r>
    </w:p>
    <w:p w14:paraId="3073FA0A" w14:textId="4C93131F" w:rsidR="00C40143" w:rsidRPr="00F13718" w:rsidRDefault="00C40143" w:rsidP="00C40143">
      <w:pPr>
        <w:ind w:left="1004"/>
      </w:pPr>
      <w:r w:rsidRPr="00F13718">
        <w:t xml:space="preserve">System należy zamontować zgodnie  ze  schematem montażu  </w:t>
      </w:r>
      <w:r w:rsidR="00554E29" w:rsidRPr="00F13718">
        <w:t>producenta</w:t>
      </w:r>
      <w:r w:rsidRPr="00F13718">
        <w:t xml:space="preserve">. Panele są łatwo </w:t>
      </w:r>
      <w:proofErr w:type="spellStart"/>
      <w:r w:rsidRPr="00F13718">
        <w:t>demontowalne</w:t>
      </w:r>
      <w:proofErr w:type="spellEnd"/>
      <w:r w:rsidRPr="00F13718">
        <w:t xml:space="preserve">. Minimalna wysokość do demontażu zgodna z wybraną metodą montażu. </w:t>
      </w:r>
    </w:p>
    <w:p w14:paraId="6C4C16DD" w14:textId="77777777" w:rsidR="00C40143" w:rsidRPr="00F13718" w:rsidRDefault="00C40143" w:rsidP="00C40143">
      <w:pPr>
        <w:ind w:left="1004"/>
      </w:pPr>
      <w:r w:rsidRPr="00F13718">
        <w:t xml:space="preserve"> </w:t>
      </w:r>
    </w:p>
    <w:p w14:paraId="03F86A0D" w14:textId="77777777" w:rsidR="00C40143" w:rsidRPr="00F13718" w:rsidRDefault="00C40143" w:rsidP="00C40143">
      <w:pPr>
        <w:ind w:left="1004"/>
        <w:rPr>
          <w:u w:val="single"/>
        </w:rPr>
      </w:pPr>
      <w:r w:rsidRPr="00F13718">
        <w:rPr>
          <w:u w:val="single"/>
        </w:rPr>
        <w:t xml:space="preserve">Wygląd:  </w:t>
      </w:r>
    </w:p>
    <w:p w14:paraId="705E4405" w14:textId="329B1EC6" w:rsidR="00C40143" w:rsidRPr="00F13718" w:rsidRDefault="00C40143" w:rsidP="00C40143">
      <w:pPr>
        <w:ind w:left="1004"/>
      </w:pPr>
      <w:r w:rsidRPr="00F13718">
        <w:t xml:space="preserve">Najbliższy  kolor  NCS  widocznej  białej  powierzchni  paneli  i  konstrukcji  to  S 0500-N. Powierzchnia sufitu ma współczynnik odbicia światła 84% </w:t>
      </w:r>
    </w:p>
    <w:p w14:paraId="6B645512" w14:textId="77777777" w:rsidR="00C40143" w:rsidRPr="00F13718" w:rsidRDefault="00C40143" w:rsidP="00C40143">
      <w:pPr>
        <w:ind w:left="1004"/>
      </w:pPr>
      <w:r w:rsidRPr="00F13718">
        <w:t xml:space="preserve"> </w:t>
      </w:r>
    </w:p>
    <w:p w14:paraId="34191811" w14:textId="77777777" w:rsidR="00C40143" w:rsidRPr="00F13718" w:rsidRDefault="00C40143" w:rsidP="00C40143">
      <w:pPr>
        <w:ind w:left="1004"/>
        <w:rPr>
          <w:u w:val="single"/>
        </w:rPr>
      </w:pPr>
      <w:r w:rsidRPr="00F13718">
        <w:rPr>
          <w:u w:val="single"/>
        </w:rPr>
        <w:t xml:space="preserve">Akustyka:  </w:t>
      </w:r>
    </w:p>
    <w:p w14:paraId="2D8B2E7D" w14:textId="58787CA9" w:rsidR="00C40143" w:rsidRPr="00F13718" w:rsidRDefault="00C40143" w:rsidP="00C40143">
      <w:pPr>
        <w:ind w:left="1004"/>
      </w:pPr>
      <w:r w:rsidRPr="00F13718">
        <w:t>Sufit  ma  klasę  pochłaniania  dźwięku  A,  ważony  współczynnik  pochłaniania dźwięku αw równy 1,00 oraz praktyczne współczynniki pochłaniania dźwięku (całkowita wysokość systemu: 200 mm):</w:t>
      </w:r>
    </w:p>
    <w:p w14:paraId="21533D35" w14:textId="77777777" w:rsidR="005B5E86" w:rsidRPr="00F13718" w:rsidRDefault="005B5E86" w:rsidP="00C40143">
      <w:pPr>
        <w:ind w:left="1004"/>
      </w:pPr>
    </w:p>
    <w:tbl>
      <w:tblPr>
        <w:tblStyle w:val="Tabela-Siatka"/>
        <w:tblW w:w="0" w:type="auto"/>
        <w:tblInd w:w="1004" w:type="dxa"/>
        <w:tblLook w:val="04A0" w:firstRow="1" w:lastRow="0" w:firstColumn="1" w:lastColumn="0" w:noHBand="0" w:noVBand="1"/>
      </w:tblPr>
      <w:tblGrid>
        <w:gridCol w:w="1342"/>
        <w:gridCol w:w="1342"/>
        <w:gridCol w:w="1343"/>
        <w:gridCol w:w="1343"/>
        <w:gridCol w:w="1344"/>
        <w:gridCol w:w="1344"/>
      </w:tblGrid>
      <w:tr w:rsidR="00F13718" w:rsidRPr="00F13718" w14:paraId="49C26A4A" w14:textId="77777777" w:rsidTr="005B5E86">
        <w:tc>
          <w:tcPr>
            <w:tcW w:w="1342" w:type="dxa"/>
          </w:tcPr>
          <w:p w14:paraId="54370085" w14:textId="224C46C3" w:rsidR="005B5E86" w:rsidRPr="00F13718" w:rsidRDefault="005B5E86" w:rsidP="005B5E86">
            <w:pPr>
              <w:ind w:left="0"/>
              <w:jc w:val="center"/>
              <w:rPr>
                <w:b/>
                <w:bCs/>
                <w:u w:val="single"/>
              </w:rPr>
            </w:pPr>
            <w:r w:rsidRPr="00F13718">
              <w:t xml:space="preserve">125 </w:t>
            </w:r>
            <w:proofErr w:type="spellStart"/>
            <w:r w:rsidRPr="00F13718">
              <w:t>Hz</w:t>
            </w:r>
            <w:proofErr w:type="spellEnd"/>
          </w:p>
        </w:tc>
        <w:tc>
          <w:tcPr>
            <w:tcW w:w="1342" w:type="dxa"/>
          </w:tcPr>
          <w:p w14:paraId="5D1BD591" w14:textId="63437823" w:rsidR="005B5E86" w:rsidRPr="00F13718" w:rsidRDefault="005B5E86" w:rsidP="005B5E86">
            <w:pPr>
              <w:ind w:left="0"/>
              <w:jc w:val="center"/>
              <w:rPr>
                <w:b/>
                <w:bCs/>
                <w:u w:val="single"/>
              </w:rPr>
            </w:pPr>
            <w:r w:rsidRPr="00F13718">
              <w:t xml:space="preserve">250 </w:t>
            </w:r>
            <w:proofErr w:type="spellStart"/>
            <w:r w:rsidRPr="00F13718">
              <w:t>Hz</w:t>
            </w:r>
            <w:proofErr w:type="spellEnd"/>
          </w:p>
        </w:tc>
        <w:tc>
          <w:tcPr>
            <w:tcW w:w="1343" w:type="dxa"/>
          </w:tcPr>
          <w:p w14:paraId="0FDD010F" w14:textId="2E64B3A1" w:rsidR="005B5E86" w:rsidRPr="00F13718" w:rsidRDefault="005B5E86" w:rsidP="005B5E86">
            <w:pPr>
              <w:ind w:left="0"/>
              <w:jc w:val="center"/>
              <w:rPr>
                <w:b/>
                <w:bCs/>
                <w:u w:val="single"/>
              </w:rPr>
            </w:pPr>
            <w:r w:rsidRPr="00F13718">
              <w:t xml:space="preserve">500 </w:t>
            </w:r>
            <w:proofErr w:type="spellStart"/>
            <w:r w:rsidRPr="00F13718">
              <w:t>Hz</w:t>
            </w:r>
            <w:proofErr w:type="spellEnd"/>
          </w:p>
        </w:tc>
        <w:tc>
          <w:tcPr>
            <w:tcW w:w="1343" w:type="dxa"/>
          </w:tcPr>
          <w:p w14:paraId="2C7E46B6" w14:textId="684BE3F4" w:rsidR="005B5E86" w:rsidRPr="00F13718" w:rsidRDefault="005B5E86" w:rsidP="005B5E86">
            <w:pPr>
              <w:ind w:left="0"/>
              <w:jc w:val="center"/>
              <w:rPr>
                <w:b/>
                <w:bCs/>
                <w:u w:val="single"/>
              </w:rPr>
            </w:pPr>
            <w:r w:rsidRPr="00F13718">
              <w:t>1 kHz</w:t>
            </w:r>
          </w:p>
        </w:tc>
        <w:tc>
          <w:tcPr>
            <w:tcW w:w="1344" w:type="dxa"/>
          </w:tcPr>
          <w:p w14:paraId="036B78AE" w14:textId="4274F7E2" w:rsidR="005B5E86" w:rsidRPr="00F13718" w:rsidRDefault="005B5E86" w:rsidP="005B5E86">
            <w:pPr>
              <w:ind w:left="0"/>
              <w:jc w:val="center"/>
              <w:rPr>
                <w:b/>
                <w:bCs/>
                <w:u w:val="single"/>
              </w:rPr>
            </w:pPr>
            <w:r w:rsidRPr="00F13718">
              <w:t>2 kHz</w:t>
            </w:r>
          </w:p>
        </w:tc>
        <w:tc>
          <w:tcPr>
            <w:tcW w:w="1344" w:type="dxa"/>
          </w:tcPr>
          <w:p w14:paraId="4D016667" w14:textId="1C5676B1" w:rsidR="005B5E86" w:rsidRPr="00F13718" w:rsidRDefault="005B5E86" w:rsidP="005B5E86">
            <w:pPr>
              <w:ind w:left="0"/>
              <w:jc w:val="center"/>
              <w:rPr>
                <w:b/>
                <w:bCs/>
                <w:u w:val="single"/>
              </w:rPr>
            </w:pPr>
            <w:r w:rsidRPr="00F13718">
              <w:t>4 kHz</w:t>
            </w:r>
          </w:p>
        </w:tc>
      </w:tr>
      <w:tr w:rsidR="00F13718" w:rsidRPr="00F13718" w14:paraId="0C5C464B" w14:textId="77777777" w:rsidTr="005B5E86">
        <w:tc>
          <w:tcPr>
            <w:tcW w:w="1342" w:type="dxa"/>
          </w:tcPr>
          <w:p w14:paraId="42746FCD" w14:textId="1619C33E" w:rsidR="005B5E86" w:rsidRPr="00F13718" w:rsidRDefault="005B5E86" w:rsidP="005B5E86">
            <w:pPr>
              <w:ind w:left="0"/>
              <w:jc w:val="center"/>
            </w:pPr>
            <w:r w:rsidRPr="00F13718">
              <w:t>0,55</w:t>
            </w:r>
          </w:p>
        </w:tc>
        <w:tc>
          <w:tcPr>
            <w:tcW w:w="1342" w:type="dxa"/>
          </w:tcPr>
          <w:p w14:paraId="07F1D9ED" w14:textId="50C9B62F" w:rsidR="005B5E86" w:rsidRPr="00F13718" w:rsidRDefault="005B5E86" w:rsidP="005B5E86">
            <w:pPr>
              <w:ind w:left="0"/>
              <w:jc w:val="center"/>
            </w:pPr>
            <w:r w:rsidRPr="00F13718">
              <w:t>0,90</w:t>
            </w:r>
          </w:p>
        </w:tc>
        <w:tc>
          <w:tcPr>
            <w:tcW w:w="1343" w:type="dxa"/>
          </w:tcPr>
          <w:p w14:paraId="64421364" w14:textId="280B9D74" w:rsidR="005B5E86" w:rsidRPr="00F13718" w:rsidRDefault="005B5E86" w:rsidP="005B5E86">
            <w:pPr>
              <w:ind w:left="0"/>
              <w:jc w:val="center"/>
            </w:pPr>
            <w:r w:rsidRPr="00F13718">
              <w:t>1,00</w:t>
            </w:r>
          </w:p>
        </w:tc>
        <w:tc>
          <w:tcPr>
            <w:tcW w:w="1343" w:type="dxa"/>
          </w:tcPr>
          <w:p w14:paraId="55EEC94E" w14:textId="70492938" w:rsidR="005B5E86" w:rsidRPr="00F13718" w:rsidRDefault="005B5E86" w:rsidP="005B5E86">
            <w:pPr>
              <w:ind w:left="0"/>
              <w:jc w:val="center"/>
            </w:pPr>
            <w:r w:rsidRPr="00F13718">
              <w:t>1,00</w:t>
            </w:r>
          </w:p>
        </w:tc>
        <w:tc>
          <w:tcPr>
            <w:tcW w:w="1344" w:type="dxa"/>
          </w:tcPr>
          <w:p w14:paraId="44AD9758" w14:textId="12D22C45" w:rsidR="005B5E86" w:rsidRPr="00F13718" w:rsidRDefault="005B5E86" w:rsidP="005B5E86">
            <w:pPr>
              <w:ind w:left="0"/>
              <w:jc w:val="center"/>
            </w:pPr>
            <w:r w:rsidRPr="00F13718">
              <w:t>1,00</w:t>
            </w:r>
          </w:p>
        </w:tc>
        <w:tc>
          <w:tcPr>
            <w:tcW w:w="1344" w:type="dxa"/>
          </w:tcPr>
          <w:p w14:paraId="5293D4EC" w14:textId="3909B794" w:rsidR="005B5E86" w:rsidRPr="00F13718" w:rsidRDefault="005B5E86" w:rsidP="005B5E86">
            <w:pPr>
              <w:ind w:left="0"/>
              <w:jc w:val="center"/>
            </w:pPr>
            <w:r w:rsidRPr="00F13718">
              <w:t>0,95</w:t>
            </w:r>
          </w:p>
        </w:tc>
      </w:tr>
    </w:tbl>
    <w:p w14:paraId="39718F55" w14:textId="77777777" w:rsidR="005B5E86" w:rsidRPr="00F13718" w:rsidRDefault="005B5E86" w:rsidP="005B5E86">
      <w:pPr>
        <w:ind w:left="296" w:firstLine="708"/>
      </w:pPr>
      <w:r w:rsidRPr="00F13718">
        <w:t xml:space="preserve">Wartości mierzone zgodnie z EN ISO 354 i klasyfikowane zgodnie z EN ISO 11654. </w:t>
      </w:r>
    </w:p>
    <w:p w14:paraId="5494744A" w14:textId="77777777" w:rsidR="005B5E86" w:rsidRPr="00F13718" w:rsidRDefault="005B5E86" w:rsidP="005B5E86">
      <w:pPr>
        <w:ind w:left="1004"/>
      </w:pPr>
      <w:r w:rsidRPr="00F13718">
        <w:t xml:space="preserve"> </w:t>
      </w:r>
    </w:p>
    <w:p w14:paraId="07627B63" w14:textId="77777777" w:rsidR="005B5E86" w:rsidRPr="00F13718" w:rsidRDefault="005B5E86" w:rsidP="005B5E86">
      <w:pPr>
        <w:ind w:left="1004"/>
        <w:rPr>
          <w:u w:val="single"/>
        </w:rPr>
      </w:pPr>
      <w:r w:rsidRPr="00F13718">
        <w:rPr>
          <w:u w:val="single"/>
        </w:rPr>
        <w:t xml:space="preserve">Bezpieczeństwo  przeciwpożarowe:  </w:t>
      </w:r>
    </w:p>
    <w:p w14:paraId="2724CBAC" w14:textId="49A62EE9" w:rsidR="005B5E86" w:rsidRPr="00F13718" w:rsidRDefault="005B5E86" w:rsidP="005B5E86">
      <w:pPr>
        <w:ind w:left="1004"/>
      </w:pPr>
      <w:r w:rsidRPr="00F13718">
        <w:t>Płyty  sufitowe  mają  klasę  A2-s1,  d0  zgodnie  z  EN 13501-1;  konstrukcja  jest  w  klasie  A1.  Rdzeń  z  wełny  szklanej  jest  przebadany  i sklasyfikowany jako niepalny zgodnie z EN ISO 1182.</w:t>
      </w:r>
    </w:p>
    <w:p w14:paraId="0D0017B6" w14:textId="579A4801" w:rsidR="005B5E86" w:rsidRPr="00F13718" w:rsidRDefault="005B5E86" w:rsidP="00C31A8F">
      <w:pPr>
        <w:ind w:left="1004"/>
      </w:pPr>
    </w:p>
    <w:p w14:paraId="3577C6F4" w14:textId="77777777" w:rsidR="005B5E86" w:rsidRPr="00F13718" w:rsidRDefault="005B5E86" w:rsidP="005B5E86">
      <w:pPr>
        <w:ind w:left="1004"/>
        <w:rPr>
          <w:u w:val="single"/>
        </w:rPr>
      </w:pPr>
      <w:r w:rsidRPr="00F13718">
        <w:rPr>
          <w:u w:val="single"/>
        </w:rPr>
        <w:t xml:space="preserve">Wytrzymałość mechaniczna: </w:t>
      </w:r>
    </w:p>
    <w:p w14:paraId="3308448D" w14:textId="7838C8AF" w:rsidR="005B5E86" w:rsidRPr="00F13718" w:rsidRDefault="005B5E86" w:rsidP="005B5E86">
      <w:pPr>
        <w:ind w:left="1004"/>
      </w:pPr>
      <w:r w:rsidRPr="00F13718">
        <w:t xml:space="preserve">Panele są w 100% stabilne w środowiskach osiągających do 95% wilgotności względnej i przy temperaturze 30°C. Klasa C/5N potwierdzona w DWU. Są testowane zgodnie z normą EN 13964: 2014, załącznik F. </w:t>
      </w:r>
    </w:p>
    <w:p w14:paraId="5F3AB355" w14:textId="77777777" w:rsidR="005B5E86" w:rsidRPr="00F13718" w:rsidRDefault="005B5E86" w:rsidP="005B5E86">
      <w:pPr>
        <w:ind w:left="1004"/>
      </w:pPr>
      <w:r w:rsidRPr="00F13718">
        <w:t xml:space="preserve"> </w:t>
      </w:r>
    </w:p>
    <w:p w14:paraId="2C2A923C" w14:textId="77777777" w:rsidR="005B5E86" w:rsidRPr="00F13718" w:rsidRDefault="005B5E86" w:rsidP="005B5E86">
      <w:pPr>
        <w:ind w:left="1004"/>
        <w:rPr>
          <w:u w:val="single"/>
        </w:rPr>
      </w:pPr>
      <w:r w:rsidRPr="00F13718">
        <w:rPr>
          <w:u w:val="single"/>
        </w:rPr>
        <w:t xml:space="preserve">Wpływ  na  zdrowie  i  komfort  w  pomieszczeniach:  </w:t>
      </w:r>
    </w:p>
    <w:p w14:paraId="4AE4AC7C" w14:textId="14B2D88F" w:rsidR="005B5E86" w:rsidRPr="00F13718" w:rsidRDefault="005B5E86" w:rsidP="005B5E86">
      <w:pPr>
        <w:ind w:left="1004"/>
      </w:pPr>
      <w:r w:rsidRPr="00F13718">
        <w:t xml:space="preserve">Panele  sufitowe  są  zgodne  z francuskimi  przepisami  dotyczącymi  emisji  LZO,  poziom  A.  Są  również  certyfikowane przez Fińską Fundację Informacji Budowlanych (RTS) z etykietą M1. Panele nie zawierają substancji  wysokiego  ryzyka  (SVHC)  powyżej  100  </w:t>
      </w:r>
      <w:proofErr w:type="spellStart"/>
      <w:r w:rsidRPr="00F13718">
        <w:t>ppm</w:t>
      </w:r>
      <w:proofErr w:type="spellEnd"/>
      <w:r w:rsidRPr="00F13718">
        <w:t xml:space="preserve">,  zgodnie  z  definicją  zawartą w europejskim rozporządzeniu REACH (nr 1907/2006). </w:t>
      </w:r>
    </w:p>
    <w:p w14:paraId="41B9E99D" w14:textId="77777777" w:rsidR="005B5E86" w:rsidRPr="00F13718" w:rsidRDefault="005B5E86" w:rsidP="005B5E86">
      <w:pPr>
        <w:ind w:left="1004"/>
      </w:pPr>
      <w:r w:rsidRPr="00F13718">
        <w:t xml:space="preserve"> </w:t>
      </w:r>
    </w:p>
    <w:p w14:paraId="56026A79" w14:textId="77777777" w:rsidR="005B5E86" w:rsidRPr="00F13718" w:rsidRDefault="005B5E86" w:rsidP="005B5E86">
      <w:pPr>
        <w:ind w:left="1004"/>
        <w:rPr>
          <w:u w:val="single"/>
        </w:rPr>
      </w:pPr>
      <w:r w:rsidRPr="00F13718">
        <w:rPr>
          <w:u w:val="single"/>
        </w:rPr>
        <w:t xml:space="preserve">Recykling: </w:t>
      </w:r>
    </w:p>
    <w:p w14:paraId="0EE787F7" w14:textId="67D79F2D" w:rsidR="005B5E86" w:rsidRPr="00F13718" w:rsidRDefault="005B5E86" w:rsidP="005B5E86">
      <w:pPr>
        <w:ind w:left="1004"/>
      </w:pPr>
      <w:r w:rsidRPr="00F13718">
        <w:t xml:space="preserve">Minimalna zawartość materiałów z recyklingu do produkcji płyt wynosi 34%. Płyty i konstrukcja w 100% podlegają recyklingowi. </w:t>
      </w:r>
    </w:p>
    <w:p w14:paraId="6357D696" w14:textId="77777777" w:rsidR="005B5E86" w:rsidRPr="00F13718" w:rsidRDefault="005B5E86" w:rsidP="005B5E86">
      <w:pPr>
        <w:ind w:left="1004"/>
      </w:pPr>
      <w:r w:rsidRPr="00F13718">
        <w:t xml:space="preserve"> </w:t>
      </w:r>
    </w:p>
    <w:p w14:paraId="5B47AD7E" w14:textId="77777777" w:rsidR="005B5E86" w:rsidRPr="00F13718" w:rsidRDefault="005B5E86" w:rsidP="005B5E86">
      <w:pPr>
        <w:ind w:left="1004"/>
        <w:rPr>
          <w:u w:val="single"/>
        </w:rPr>
      </w:pPr>
      <w:r w:rsidRPr="00F13718">
        <w:rPr>
          <w:u w:val="single"/>
        </w:rPr>
        <w:t xml:space="preserve">Oznakowanie CE: </w:t>
      </w:r>
    </w:p>
    <w:p w14:paraId="6561A5C9" w14:textId="42C00334" w:rsidR="005B5E86" w:rsidRPr="00F13718" w:rsidRDefault="005B5E86" w:rsidP="005B5E86">
      <w:pPr>
        <w:ind w:left="1004"/>
      </w:pPr>
      <w:r w:rsidRPr="00F13718">
        <w:t>System sufitowy posiada oznaczenie CE zgodnie ze zharmonizowaną normą  EN  13964:  2014  („Sufity  podwieszane,  wymagania  i  metody  badań”),  wraz  z wydanymi Deklaracjami Właściwości Użytkowych (</w:t>
      </w:r>
      <w:proofErr w:type="spellStart"/>
      <w:r w:rsidRPr="00F13718">
        <w:t>DoP</w:t>
      </w:r>
      <w:proofErr w:type="spellEnd"/>
      <w:r w:rsidRPr="00F13718">
        <w:t xml:space="preserve">). </w:t>
      </w:r>
    </w:p>
    <w:p w14:paraId="6E220355" w14:textId="77777777" w:rsidR="005B5E86" w:rsidRPr="00F13718" w:rsidRDefault="005B5E86" w:rsidP="005B5E86">
      <w:pPr>
        <w:ind w:left="1004"/>
      </w:pPr>
      <w:r w:rsidRPr="00F13718">
        <w:t xml:space="preserve"> </w:t>
      </w:r>
    </w:p>
    <w:p w14:paraId="0AA3A365" w14:textId="77777777" w:rsidR="005B5E86" w:rsidRPr="00F13718" w:rsidRDefault="005B5E86" w:rsidP="005B5E86">
      <w:pPr>
        <w:ind w:left="1004"/>
        <w:rPr>
          <w:u w:val="single"/>
        </w:rPr>
      </w:pPr>
      <w:r w:rsidRPr="00F13718">
        <w:rPr>
          <w:u w:val="single"/>
        </w:rPr>
        <w:t xml:space="preserve">Konserwacja: </w:t>
      </w:r>
    </w:p>
    <w:p w14:paraId="54C9329E" w14:textId="074C068A" w:rsidR="005B5E86" w:rsidRPr="00F13718" w:rsidRDefault="005B5E86" w:rsidP="005B5E86">
      <w:pPr>
        <w:ind w:left="1004"/>
      </w:pPr>
      <w:r w:rsidRPr="00F13718">
        <w:t>Możliwe codzienne odkurzanie ręczne i maszynowe oraz przecieranie na mokro raz w tygodniu</w:t>
      </w:r>
    </w:p>
    <w:p w14:paraId="4D7B0081" w14:textId="77777777" w:rsidR="005B5E86" w:rsidRPr="00F13718" w:rsidRDefault="005B5E86" w:rsidP="00C31A8F">
      <w:pPr>
        <w:ind w:left="1004"/>
        <w:rPr>
          <w:b/>
          <w:bCs/>
          <w:u w:val="single"/>
        </w:rPr>
      </w:pPr>
    </w:p>
    <w:p w14:paraId="4414B959" w14:textId="24F6A4EE" w:rsidR="00C40143" w:rsidRPr="00F13718" w:rsidRDefault="00C40143" w:rsidP="005D4D68">
      <w:pPr>
        <w:ind w:left="0"/>
      </w:pPr>
    </w:p>
    <w:p w14:paraId="25220006" w14:textId="2467BD8C" w:rsidR="00B43E20" w:rsidRPr="00F13718" w:rsidRDefault="00B43E20" w:rsidP="005D4D68">
      <w:pPr>
        <w:ind w:left="0"/>
      </w:pPr>
    </w:p>
    <w:p w14:paraId="3ADF75C2" w14:textId="37AE529B" w:rsidR="00B43E20" w:rsidRPr="00F13718" w:rsidRDefault="00B43E20" w:rsidP="005D4D68">
      <w:pPr>
        <w:ind w:left="0"/>
      </w:pPr>
    </w:p>
    <w:p w14:paraId="35A3C5B9" w14:textId="77777777" w:rsidR="00B43E20" w:rsidRPr="00F13718" w:rsidRDefault="00B43E20" w:rsidP="005D4D68">
      <w:pPr>
        <w:ind w:left="0"/>
      </w:pPr>
    </w:p>
    <w:p w14:paraId="33EC4BEB" w14:textId="1292C58A" w:rsidR="00737475" w:rsidRPr="00F13718" w:rsidRDefault="005A1BC2" w:rsidP="00CC3BED">
      <w:pPr>
        <w:pStyle w:val="Nagwek2"/>
        <w:framePr w:w="9031" w:wrap="around" w:y="9"/>
      </w:pPr>
      <w:bookmarkStart w:id="47" w:name="_Toc116379935"/>
      <w:r w:rsidRPr="00F13718">
        <w:lastRenderedPageBreak/>
        <w:t>Warunki ochrony przeciwpożarowej określone</w:t>
      </w:r>
      <w:r w:rsidR="001C0B36" w:rsidRPr="00F13718">
        <w:t xml:space="preserve"> </w:t>
      </w:r>
      <w:r w:rsidRPr="00F13718">
        <w:t>w odrębnych przepisach</w:t>
      </w:r>
      <w:bookmarkEnd w:id="47"/>
    </w:p>
    <w:p w14:paraId="0B293D7B" w14:textId="77777777" w:rsidR="006C6927" w:rsidRPr="00F13718" w:rsidRDefault="006C6927" w:rsidP="00737475">
      <w:pPr>
        <w:rPr>
          <w:bCs/>
        </w:rPr>
      </w:pPr>
    </w:p>
    <w:p w14:paraId="4828599F" w14:textId="77777777" w:rsidR="006C6927" w:rsidRPr="00F13718" w:rsidRDefault="006C6927" w:rsidP="006C6927">
      <w:pPr>
        <w:rPr>
          <w:b/>
        </w:rPr>
      </w:pPr>
      <w:r w:rsidRPr="00F13718">
        <w:rPr>
          <w:b/>
        </w:rPr>
        <w:t>WARUNKI OCHRONY PRZECIWPOŻAROWEJ</w:t>
      </w:r>
    </w:p>
    <w:p w14:paraId="4F02FC9B" w14:textId="77777777" w:rsidR="006C6927" w:rsidRPr="00F13718" w:rsidRDefault="006C6927" w:rsidP="006C6927">
      <w:pPr>
        <w:rPr>
          <w:bCs/>
        </w:rPr>
      </w:pPr>
    </w:p>
    <w:p w14:paraId="40A1A9F7" w14:textId="7EB2C2BB" w:rsidR="006C6927" w:rsidRPr="00F13718" w:rsidRDefault="006C6927" w:rsidP="00FB0405">
      <w:pPr>
        <w:pStyle w:val="Akapitzlist"/>
        <w:numPr>
          <w:ilvl w:val="0"/>
          <w:numId w:val="29"/>
        </w:numPr>
        <w:rPr>
          <w:b/>
        </w:rPr>
      </w:pPr>
      <w:r w:rsidRPr="00F13718">
        <w:rPr>
          <w:b/>
        </w:rPr>
        <w:t>Powierzchnia, wysokość i liczba kondygnacji</w:t>
      </w:r>
    </w:p>
    <w:p w14:paraId="2AE58D06" w14:textId="77777777" w:rsidR="005D4D68" w:rsidRPr="00F13718" w:rsidRDefault="005D4D68" w:rsidP="005D4D68">
      <w:pPr>
        <w:pStyle w:val="Akapitzlist"/>
        <w:ind w:left="1406"/>
        <w:rPr>
          <w:b/>
        </w:rPr>
      </w:pPr>
    </w:p>
    <w:p w14:paraId="1502328A" w14:textId="77777777" w:rsidR="006C6927" w:rsidRPr="00F13718" w:rsidRDefault="00CC3BED" w:rsidP="006C6927">
      <w:pPr>
        <w:rPr>
          <w:bCs/>
          <w:u w:val="single"/>
        </w:rPr>
      </w:pPr>
      <w:r w:rsidRPr="00F13718">
        <w:rPr>
          <w:bCs/>
        </w:rPr>
        <w:t xml:space="preserve">          </w:t>
      </w:r>
      <w:r w:rsidRPr="00F13718">
        <w:rPr>
          <w:bCs/>
          <w:u w:val="single"/>
        </w:rPr>
        <w:t xml:space="preserve">  Parametry budynku:</w:t>
      </w:r>
    </w:p>
    <w:p w14:paraId="10598864" w14:textId="6A0A8079" w:rsidR="006C6927" w:rsidRPr="00F13718" w:rsidRDefault="006C6927" w:rsidP="0076556B">
      <w:pPr>
        <w:pStyle w:val="Akapitzlist"/>
        <w:numPr>
          <w:ilvl w:val="0"/>
          <w:numId w:val="17"/>
        </w:numPr>
        <w:rPr>
          <w:bCs/>
        </w:rPr>
      </w:pPr>
      <w:r w:rsidRPr="00F13718">
        <w:rPr>
          <w:rFonts w:cs="Arial"/>
          <w:bCs/>
        </w:rPr>
        <w:t xml:space="preserve">powierzchnia </w:t>
      </w:r>
      <w:r w:rsidR="00F03862" w:rsidRPr="00F13718">
        <w:rPr>
          <w:rFonts w:cs="Arial"/>
          <w:bCs/>
        </w:rPr>
        <w:t xml:space="preserve">zabudowy                       </w:t>
      </w:r>
      <w:r w:rsidRPr="00F13718">
        <w:rPr>
          <w:rFonts w:cs="Arial"/>
          <w:bCs/>
        </w:rPr>
        <w:t xml:space="preserve">-  </w:t>
      </w:r>
      <w:r w:rsidR="00513F3D" w:rsidRPr="00F13718">
        <w:rPr>
          <w:rFonts w:cs="Arial"/>
          <w:bCs/>
        </w:rPr>
        <w:t xml:space="preserve"> </w:t>
      </w:r>
      <w:r w:rsidR="00513F3D" w:rsidRPr="00F13718">
        <w:rPr>
          <w:bCs/>
        </w:rPr>
        <w:t>1 343,50</w:t>
      </w:r>
      <w:r w:rsidRPr="00F13718">
        <w:rPr>
          <w:bCs/>
        </w:rPr>
        <w:t xml:space="preserve"> m</w:t>
      </w:r>
      <w:r w:rsidRPr="00F13718">
        <w:rPr>
          <w:bCs/>
          <w:vertAlign w:val="superscript"/>
        </w:rPr>
        <w:t>2</w:t>
      </w:r>
    </w:p>
    <w:p w14:paraId="55D216E7" w14:textId="3B339723" w:rsidR="006C6927" w:rsidRPr="00F13718" w:rsidRDefault="006C6927" w:rsidP="0076556B">
      <w:pPr>
        <w:pStyle w:val="Akapitzlist"/>
        <w:numPr>
          <w:ilvl w:val="0"/>
          <w:numId w:val="17"/>
        </w:numPr>
        <w:rPr>
          <w:bCs/>
        </w:rPr>
      </w:pPr>
      <w:r w:rsidRPr="00F13718">
        <w:rPr>
          <w:rFonts w:cs="Arial"/>
          <w:bCs/>
        </w:rPr>
        <w:t xml:space="preserve">powierzchnia </w:t>
      </w:r>
      <w:r w:rsidR="0052412C" w:rsidRPr="00F13718">
        <w:rPr>
          <w:rFonts w:cs="Arial"/>
          <w:bCs/>
        </w:rPr>
        <w:t>wewnętrzna</w:t>
      </w:r>
      <w:r w:rsidRPr="00F13718">
        <w:rPr>
          <w:rFonts w:cs="Arial"/>
          <w:bCs/>
        </w:rPr>
        <w:t xml:space="preserve">      </w:t>
      </w:r>
      <w:r w:rsidRPr="00F13718">
        <w:rPr>
          <w:bCs/>
        </w:rPr>
        <w:t xml:space="preserve">              - </w:t>
      </w:r>
      <w:r w:rsidR="00F03862" w:rsidRPr="00F13718">
        <w:rPr>
          <w:bCs/>
        </w:rPr>
        <w:t xml:space="preserve">  </w:t>
      </w:r>
      <w:r w:rsidR="00513F3D" w:rsidRPr="00F13718">
        <w:rPr>
          <w:bCs/>
        </w:rPr>
        <w:t>1</w:t>
      </w:r>
      <w:r w:rsidR="0052412C" w:rsidRPr="00F13718">
        <w:rPr>
          <w:bCs/>
        </w:rPr>
        <w:t> 861,40</w:t>
      </w:r>
      <w:r w:rsidRPr="00F13718">
        <w:rPr>
          <w:bCs/>
        </w:rPr>
        <w:t xml:space="preserve"> m</w:t>
      </w:r>
      <w:r w:rsidRPr="00F13718">
        <w:rPr>
          <w:bCs/>
          <w:vertAlign w:val="superscript"/>
        </w:rPr>
        <w:t>2</w:t>
      </w:r>
    </w:p>
    <w:p w14:paraId="4516E044" w14:textId="2D8FBD67" w:rsidR="006C6927" w:rsidRPr="00F13718" w:rsidRDefault="006C6927" w:rsidP="0076556B">
      <w:pPr>
        <w:pStyle w:val="Akapitzlist"/>
        <w:numPr>
          <w:ilvl w:val="0"/>
          <w:numId w:val="17"/>
        </w:numPr>
        <w:rPr>
          <w:bCs/>
        </w:rPr>
      </w:pPr>
      <w:r w:rsidRPr="00F13718">
        <w:rPr>
          <w:rFonts w:cs="Arial"/>
          <w:bCs/>
        </w:rPr>
        <w:t>wysoko</w:t>
      </w:r>
      <w:r w:rsidR="00CC3BED" w:rsidRPr="00F13718">
        <w:rPr>
          <w:bCs/>
        </w:rPr>
        <w:t xml:space="preserve">ść budynku </w:t>
      </w:r>
      <w:r w:rsidR="00CC3BED" w:rsidRPr="00F13718">
        <w:rPr>
          <w:bCs/>
        </w:rPr>
        <w:tab/>
      </w:r>
      <w:r w:rsidR="00CC3BED" w:rsidRPr="00F13718">
        <w:rPr>
          <w:bCs/>
        </w:rPr>
        <w:tab/>
      </w:r>
      <w:r w:rsidR="00CC3BED" w:rsidRPr="00F13718">
        <w:rPr>
          <w:bCs/>
        </w:rPr>
        <w:tab/>
        <w:t>-</w:t>
      </w:r>
      <w:r w:rsidR="00513F3D" w:rsidRPr="00F13718">
        <w:rPr>
          <w:bCs/>
        </w:rPr>
        <w:t xml:space="preserve"> </w:t>
      </w:r>
      <w:r w:rsidR="00F03862" w:rsidRPr="00F13718">
        <w:rPr>
          <w:bCs/>
        </w:rPr>
        <w:t>11,</w:t>
      </w:r>
      <w:r w:rsidR="00513F3D" w:rsidRPr="00F13718">
        <w:rPr>
          <w:bCs/>
        </w:rPr>
        <w:t>87</w:t>
      </w:r>
      <w:r w:rsidR="00CC3BED" w:rsidRPr="00F13718">
        <w:rPr>
          <w:bCs/>
        </w:rPr>
        <w:t xml:space="preserve"> </w:t>
      </w:r>
      <w:r w:rsidRPr="00F13718">
        <w:rPr>
          <w:bCs/>
        </w:rPr>
        <w:t>m - niski (N)</w:t>
      </w:r>
    </w:p>
    <w:p w14:paraId="19A66766" w14:textId="77777777" w:rsidR="006C6927" w:rsidRPr="00F13718" w:rsidRDefault="006C6927" w:rsidP="0076556B">
      <w:pPr>
        <w:pStyle w:val="Akapitzlist"/>
        <w:numPr>
          <w:ilvl w:val="0"/>
          <w:numId w:val="17"/>
        </w:numPr>
        <w:rPr>
          <w:bCs/>
        </w:rPr>
      </w:pPr>
      <w:r w:rsidRPr="00F13718">
        <w:rPr>
          <w:rFonts w:cs="Arial"/>
          <w:bCs/>
        </w:rPr>
        <w:t xml:space="preserve">liczba kondygnacji nadziemnych </w:t>
      </w:r>
      <w:r w:rsidRPr="00F13718">
        <w:rPr>
          <w:rFonts w:cs="Arial"/>
          <w:bCs/>
        </w:rPr>
        <w:tab/>
        <w:t xml:space="preserve">- </w:t>
      </w:r>
      <w:r w:rsidR="00F03862" w:rsidRPr="00F13718">
        <w:rPr>
          <w:bCs/>
        </w:rPr>
        <w:t>2</w:t>
      </w:r>
      <w:r w:rsidRPr="00F13718">
        <w:rPr>
          <w:bCs/>
        </w:rPr>
        <w:t xml:space="preserve"> </w:t>
      </w:r>
    </w:p>
    <w:p w14:paraId="1FD96D9A" w14:textId="77777777" w:rsidR="006C6927" w:rsidRPr="00F13718" w:rsidRDefault="006C6927" w:rsidP="0076556B">
      <w:pPr>
        <w:pStyle w:val="Akapitzlist"/>
        <w:numPr>
          <w:ilvl w:val="0"/>
          <w:numId w:val="17"/>
        </w:numPr>
        <w:rPr>
          <w:bCs/>
        </w:rPr>
      </w:pPr>
      <w:r w:rsidRPr="00F13718">
        <w:rPr>
          <w:rFonts w:cs="Arial"/>
          <w:bCs/>
        </w:rPr>
        <w:t xml:space="preserve">liczba kondygnacji podziemnych </w:t>
      </w:r>
      <w:r w:rsidRPr="00F13718">
        <w:rPr>
          <w:rFonts w:cs="Arial"/>
          <w:bCs/>
        </w:rPr>
        <w:tab/>
        <w:t>- b</w:t>
      </w:r>
      <w:r w:rsidRPr="00F13718">
        <w:rPr>
          <w:bCs/>
        </w:rPr>
        <w:t>rak.</w:t>
      </w:r>
    </w:p>
    <w:p w14:paraId="734E739A" w14:textId="77777777" w:rsidR="006C6927" w:rsidRPr="00F13718" w:rsidRDefault="006C6927" w:rsidP="006C6927">
      <w:pPr>
        <w:rPr>
          <w:bCs/>
          <w:u w:val="single"/>
        </w:rPr>
      </w:pPr>
    </w:p>
    <w:p w14:paraId="7ADD4234" w14:textId="0550B9E9" w:rsidR="005D4D68" w:rsidRPr="00F13718" w:rsidRDefault="005D4D68" w:rsidP="0063052D">
      <w:pPr>
        <w:pStyle w:val="Akapitzlist"/>
        <w:numPr>
          <w:ilvl w:val="0"/>
          <w:numId w:val="29"/>
        </w:numPr>
        <w:rPr>
          <w:b/>
        </w:rPr>
      </w:pPr>
      <w:r w:rsidRPr="00F13718">
        <w:rPr>
          <w:b/>
        </w:rPr>
        <w:t>Charakterystyka zagrożenia pożarowego, w tym parametry pożarowe materiałów niebezpiecznych pożarowo, oraz zagrożenia wynikające z procesów technologicznych, a także w zależności od potrzeb – charakterystyka pożarów przyjętych do celów projektowych.</w:t>
      </w:r>
    </w:p>
    <w:p w14:paraId="23B5BFCD" w14:textId="1541CED6" w:rsidR="006C6927" w:rsidRPr="00F13718" w:rsidRDefault="006C6927" w:rsidP="00FB0405">
      <w:pPr>
        <w:rPr>
          <w:b/>
        </w:rPr>
      </w:pPr>
    </w:p>
    <w:p w14:paraId="0E8BE1D5" w14:textId="77777777" w:rsidR="00033310" w:rsidRPr="00F13718" w:rsidRDefault="006C6927" w:rsidP="006C6927">
      <w:pPr>
        <w:rPr>
          <w:bCs/>
        </w:rPr>
      </w:pPr>
      <w:r w:rsidRPr="00F13718">
        <w:rPr>
          <w:bCs/>
        </w:rPr>
        <w:t xml:space="preserve">         </w:t>
      </w:r>
    </w:p>
    <w:p w14:paraId="2763715C" w14:textId="77777777" w:rsidR="006C6927" w:rsidRPr="00F13718" w:rsidRDefault="006C6927" w:rsidP="006C6927">
      <w:pPr>
        <w:rPr>
          <w:bCs/>
        </w:rPr>
      </w:pPr>
      <w:r w:rsidRPr="00F13718">
        <w:rPr>
          <w:bCs/>
        </w:rPr>
        <w:t xml:space="preserve"> W obiekcie nie przewiduje się składowania materiałów i substancji łatwo palnych, wybuchowych i utleniających. W obiekcie będą występować materiały palne stanowiące wyposażenie pomieszczeń, między innymi takie materiały jak:</w:t>
      </w:r>
    </w:p>
    <w:p w14:paraId="2D00AD1E" w14:textId="77777777" w:rsidR="006C6927" w:rsidRPr="00F13718" w:rsidRDefault="006C6927" w:rsidP="0076556B">
      <w:pPr>
        <w:pStyle w:val="Akapitzlist"/>
        <w:numPr>
          <w:ilvl w:val="0"/>
          <w:numId w:val="14"/>
        </w:numPr>
        <w:rPr>
          <w:bCs/>
        </w:rPr>
      </w:pPr>
      <w:r w:rsidRPr="00F13718">
        <w:rPr>
          <w:rFonts w:cs="Arial"/>
          <w:bCs/>
        </w:rPr>
        <w:t>materiały wykonane z drewna i</w:t>
      </w:r>
      <w:r w:rsidRPr="00F13718">
        <w:rPr>
          <w:bCs/>
        </w:rPr>
        <w:t xml:space="preserve"> materiałów drewnopodobnych (m. in. meble, drzwi), </w:t>
      </w:r>
    </w:p>
    <w:p w14:paraId="0DFE1172" w14:textId="77777777" w:rsidR="006C6927" w:rsidRPr="00F13718" w:rsidRDefault="006C6927" w:rsidP="0076556B">
      <w:pPr>
        <w:pStyle w:val="Akapitzlist"/>
        <w:numPr>
          <w:ilvl w:val="0"/>
          <w:numId w:val="14"/>
        </w:numPr>
        <w:rPr>
          <w:bCs/>
        </w:rPr>
      </w:pPr>
      <w:r w:rsidRPr="00F13718">
        <w:rPr>
          <w:rFonts w:cs="Arial"/>
          <w:bCs/>
        </w:rPr>
        <w:t>wykładziny podłogowe (PCV i dywanowe);</w:t>
      </w:r>
    </w:p>
    <w:p w14:paraId="66F00912" w14:textId="77777777" w:rsidR="006C6927" w:rsidRPr="00F13718" w:rsidRDefault="006C6927" w:rsidP="0076556B">
      <w:pPr>
        <w:pStyle w:val="Akapitzlist"/>
        <w:numPr>
          <w:ilvl w:val="0"/>
          <w:numId w:val="14"/>
        </w:numPr>
        <w:rPr>
          <w:bCs/>
        </w:rPr>
      </w:pPr>
      <w:r w:rsidRPr="00F13718">
        <w:rPr>
          <w:rFonts w:cs="Arial"/>
          <w:bCs/>
        </w:rPr>
        <w:t>materiały papiernicze (m. in. papier wykorzystywany do prowadzenia bieżącej działalności</w:t>
      </w:r>
      <w:r w:rsidR="007C4022" w:rsidRPr="00F13718">
        <w:rPr>
          <w:rFonts w:cs="Arial"/>
          <w:bCs/>
        </w:rPr>
        <w:t>, dokumenty, artykuły szkolne</w:t>
      </w:r>
      <w:r w:rsidRPr="00F13718">
        <w:rPr>
          <w:rFonts w:cs="Arial"/>
          <w:bCs/>
        </w:rPr>
        <w:t>);</w:t>
      </w:r>
    </w:p>
    <w:p w14:paraId="2198DC65" w14:textId="77777777" w:rsidR="007C4022" w:rsidRPr="00F13718" w:rsidRDefault="007C4022" w:rsidP="0076556B">
      <w:pPr>
        <w:widowControl/>
        <w:numPr>
          <w:ilvl w:val="0"/>
          <w:numId w:val="14"/>
        </w:numPr>
        <w:suppressAutoHyphens w:val="0"/>
        <w:overflowPunct/>
        <w:autoSpaceDE/>
        <w:textAlignment w:val="auto"/>
        <w:rPr>
          <w:rFonts w:cs="Arial"/>
        </w:rPr>
      </w:pPr>
      <w:r w:rsidRPr="00F13718">
        <w:rPr>
          <w:rFonts w:cs="Arial"/>
        </w:rPr>
        <w:t>tworzywa sztuczne m.in. PP,PE (wyposażenie),</w:t>
      </w:r>
    </w:p>
    <w:p w14:paraId="004BD4E7" w14:textId="77777777" w:rsidR="006C6927" w:rsidRPr="00F13718" w:rsidRDefault="007C4022" w:rsidP="0076556B">
      <w:pPr>
        <w:pStyle w:val="Akapitzlist"/>
        <w:numPr>
          <w:ilvl w:val="0"/>
          <w:numId w:val="14"/>
        </w:numPr>
        <w:rPr>
          <w:bCs/>
        </w:rPr>
      </w:pPr>
      <w:r w:rsidRPr="00F13718">
        <w:rPr>
          <w:rFonts w:cs="Arial"/>
          <w:bCs/>
        </w:rPr>
        <w:t>odzież w szatniach;</w:t>
      </w:r>
    </w:p>
    <w:p w14:paraId="78335CF5" w14:textId="7F6948EF" w:rsidR="006C6927" w:rsidRPr="00F13718" w:rsidRDefault="006C6927" w:rsidP="0076556B">
      <w:pPr>
        <w:pStyle w:val="Akapitzlist"/>
        <w:numPr>
          <w:ilvl w:val="0"/>
          <w:numId w:val="14"/>
        </w:numPr>
        <w:rPr>
          <w:bCs/>
        </w:rPr>
      </w:pPr>
      <w:r w:rsidRPr="00F13718">
        <w:rPr>
          <w:bCs/>
        </w:rPr>
        <w:t xml:space="preserve">Wyżej wymienione materiały nie są zaliczane do łatwopalnych, nie ulegają </w:t>
      </w:r>
      <w:proofErr w:type="spellStart"/>
      <w:r w:rsidRPr="00F13718">
        <w:rPr>
          <w:bCs/>
        </w:rPr>
        <w:t>samozapaleniu</w:t>
      </w:r>
      <w:proofErr w:type="spellEnd"/>
      <w:r w:rsidRPr="00F13718">
        <w:rPr>
          <w:bCs/>
        </w:rPr>
        <w:t xml:space="preserve"> i nie tworzą stężeń wybuchowych. Temperatura zapalenia tych materiałów wynosi powyżej 200</w:t>
      </w:r>
      <w:r w:rsidRPr="00F13718">
        <w:rPr>
          <w:bCs/>
          <w:vertAlign w:val="superscript"/>
        </w:rPr>
        <w:t>o</w:t>
      </w:r>
      <w:r w:rsidRPr="00F13718">
        <w:rPr>
          <w:bCs/>
        </w:rPr>
        <w:t xml:space="preserve">C. </w:t>
      </w:r>
    </w:p>
    <w:p w14:paraId="051FF1B0" w14:textId="77777777" w:rsidR="0063052D" w:rsidRPr="00F13718" w:rsidRDefault="0063052D" w:rsidP="0063052D">
      <w:pPr>
        <w:pStyle w:val="Akapitzlist"/>
        <w:ind w:left="1571"/>
        <w:rPr>
          <w:bCs/>
        </w:rPr>
      </w:pPr>
    </w:p>
    <w:p w14:paraId="1E4D5AF5" w14:textId="455FBDC6" w:rsidR="0063052D" w:rsidRPr="00F13718" w:rsidRDefault="0063052D" w:rsidP="0063052D">
      <w:pPr>
        <w:pStyle w:val="Akapitzlist"/>
        <w:numPr>
          <w:ilvl w:val="0"/>
          <w:numId w:val="29"/>
        </w:numPr>
        <w:rPr>
          <w:b/>
        </w:rPr>
      </w:pPr>
      <w:r w:rsidRPr="00F13718">
        <w:rPr>
          <w:b/>
        </w:rPr>
        <w:t>Klasyfikacja pożarowa z uwagi na przeznaczenie i sposób użytkowania</w:t>
      </w:r>
    </w:p>
    <w:p w14:paraId="0500319F" w14:textId="737C4852" w:rsidR="0063052D" w:rsidRPr="00F13718" w:rsidRDefault="0063052D" w:rsidP="0063052D">
      <w:pPr>
        <w:pStyle w:val="Akapitzlist"/>
        <w:ind w:left="1406"/>
        <w:rPr>
          <w:bCs/>
        </w:rPr>
      </w:pPr>
    </w:p>
    <w:p w14:paraId="1E51D32C" w14:textId="593B3F1F" w:rsidR="0063052D" w:rsidRPr="00F13718" w:rsidRDefault="0063052D" w:rsidP="0063052D">
      <w:pPr>
        <w:rPr>
          <w:bCs/>
        </w:rPr>
      </w:pPr>
      <w:r w:rsidRPr="00F13718">
        <w:t xml:space="preserve">Obiekt z uwagi na przeznaczenie kwalifikuje się do kategorii zagrożenia ludzi </w:t>
      </w:r>
      <w:r w:rsidRPr="00F13718">
        <w:rPr>
          <w:bCs/>
        </w:rPr>
        <w:t>ZL I.</w:t>
      </w:r>
    </w:p>
    <w:p w14:paraId="50F17E93" w14:textId="1CD1A4E8" w:rsidR="003D64C3" w:rsidRPr="00F13718" w:rsidRDefault="003D64C3" w:rsidP="0063052D">
      <w:pPr>
        <w:rPr>
          <w:bCs/>
        </w:rPr>
      </w:pPr>
      <w:r w:rsidRPr="00F13718">
        <w:rPr>
          <w:bCs/>
        </w:rPr>
        <w:t>- szkoła + sala gimnastyczna</w:t>
      </w:r>
    </w:p>
    <w:p w14:paraId="2F1094F5" w14:textId="77777777" w:rsidR="0063052D" w:rsidRPr="00F13718" w:rsidRDefault="0063052D" w:rsidP="0063052D">
      <w:pPr>
        <w:ind w:left="0"/>
        <w:rPr>
          <w:bCs/>
        </w:rPr>
      </w:pPr>
    </w:p>
    <w:p w14:paraId="69651005" w14:textId="3D857DC0" w:rsidR="0063052D" w:rsidRPr="00F13718" w:rsidRDefault="0063052D" w:rsidP="0063052D">
      <w:pPr>
        <w:pStyle w:val="Akapitzlist"/>
        <w:numPr>
          <w:ilvl w:val="0"/>
          <w:numId w:val="29"/>
        </w:numPr>
        <w:rPr>
          <w:b/>
        </w:rPr>
      </w:pPr>
      <w:r w:rsidRPr="00F13718">
        <w:rPr>
          <w:b/>
        </w:rPr>
        <w:t>Kategoria zagrożenia ludzi oraz przewidywana liczba osób na każdej kondygnacji i w pomieszczeniach, których drzwi ewakuacyjne powinny otwierać się na zewnątrz pomieszczeń</w:t>
      </w:r>
      <w:r w:rsidR="00E5188C" w:rsidRPr="00F13718">
        <w:rPr>
          <w:b/>
        </w:rPr>
        <w:t xml:space="preserve"> </w:t>
      </w:r>
    </w:p>
    <w:p w14:paraId="4535FE53" w14:textId="436A8C3F" w:rsidR="00E5188C" w:rsidRPr="00F13718" w:rsidRDefault="00E5188C" w:rsidP="00E5188C">
      <w:pPr>
        <w:pStyle w:val="Akapitzlist"/>
        <w:ind w:left="1406"/>
        <w:rPr>
          <w:b/>
        </w:rPr>
      </w:pPr>
    </w:p>
    <w:p w14:paraId="6B5837A1" w14:textId="77777777" w:rsidR="00E5188C" w:rsidRPr="00F13718" w:rsidRDefault="00E5188C" w:rsidP="00E5188C">
      <w:pPr>
        <w:rPr>
          <w:bCs/>
        </w:rPr>
      </w:pPr>
      <w:r w:rsidRPr="00F13718">
        <w:t xml:space="preserve">Obiekt z uwagi na przeznaczenie kwalifikuje się do kategorii zagrożenia ludzi </w:t>
      </w:r>
      <w:r w:rsidRPr="00F13718">
        <w:rPr>
          <w:bCs/>
        </w:rPr>
        <w:t>ZL I.</w:t>
      </w:r>
    </w:p>
    <w:p w14:paraId="325B1194" w14:textId="77777777" w:rsidR="00E5188C" w:rsidRPr="00F13718" w:rsidRDefault="00E5188C" w:rsidP="00E5188C">
      <w:r w:rsidRPr="00F13718">
        <w:t>Zakłada się, że w budynku będzie przebywać jednocześnie maksymalnie 270 osób w tym:</w:t>
      </w:r>
    </w:p>
    <w:p w14:paraId="6ABE186E" w14:textId="77777777" w:rsidR="00E5188C" w:rsidRPr="00F13718" w:rsidRDefault="00E5188C" w:rsidP="00E5188C">
      <w:pPr>
        <w:pStyle w:val="Akapitzlist"/>
        <w:numPr>
          <w:ilvl w:val="0"/>
          <w:numId w:val="15"/>
        </w:numPr>
      </w:pPr>
      <w:r w:rsidRPr="00F13718">
        <w:rPr>
          <w:u w:val="dotted"/>
        </w:rPr>
        <w:t>parter – około 213 osób;</w:t>
      </w:r>
      <w:r w:rsidRPr="00F13718">
        <w:t xml:space="preserve"> (25 sala zajęć, 188 trybuny (141 siedzący + 47 stojący))</w:t>
      </w:r>
    </w:p>
    <w:p w14:paraId="19BC209C" w14:textId="3374F3D7" w:rsidR="00E5188C" w:rsidRPr="00F13718" w:rsidRDefault="00E5188C" w:rsidP="00E5188C">
      <w:pPr>
        <w:pStyle w:val="Akapitzlist"/>
        <w:numPr>
          <w:ilvl w:val="0"/>
          <w:numId w:val="15"/>
        </w:numPr>
      </w:pPr>
      <w:r w:rsidRPr="00F13718">
        <w:rPr>
          <w:u w:val="dotted"/>
        </w:rPr>
        <w:t>piętro – około   57 osób.(</w:t>
      </w:r>
      <w:r w:rsidRPr="00F13718">
        <w:t>25 sala zajęć, 22 trybuny, 10 zawodnicy)</w:t>
      </w:r>
    </w:p>
    <w:p w14:paraId="28BB5546" w14:textId="77777777" w:rsidR="00E5188C" w:rsidRPr="00F13718" w:rsidRDefault="00E5188C" w:rsidP="00E5188C">
      <w:pPr>
        <w:pStyle w:val="Akapitzlist"/>
        <w:ind w:left="1571"/>
      </w:pPr>
    </w:p>
    <w:p w14:paraId="613BC2AF" w14:textId="77777777" w:rsidR="00E5188C" w:rsidRPr="00F13718" w:rsidRDefault="00E5188C" w:rsidP="00E5188C">
      <w:pPr>
        <w:rPr>
          <w:bCs/>
        </w:rPr>
      </w:pPr>
      <w:r w:rsidRPr="00F13718">
        <w:rPr>
          <w:bCs/>
        </w:rPr>
        <w:t>Wyjście z pomieszczenia dla ponad 50 osób ( sala gimnastyczna) z kierunkiem otwierania na zewnątrz pomieszczenia i w odległości minimum 5 m od siebie (co najmniej dwa wyjścia).</w:t>
      </w:r>
    </w:p>
    <w:p w14:paraId="69931B69" w14:textId="4039E5EB" w:rsidR="00E5188C" w:rsidRPr="00F13718" w:rsidRDefault="00E5188C" w:rsidP="00E5188C">
      <w:pPr>
        <w:rPr>
          <w:bCs/>
        </w:rPr>
      </w:pPr>
      <w:r w:rsidRPr="00F13718">
        <w:t>Drzwi stanowiące wyjście ewakuacyjne z budynku przeznaczonego dla więcej niż 50 osób powinny otwierać się na zewnątrz.</w:t>
      </w:r>
      <w:r w:rsidR="0052412C" w:rsidRPr="00F13718">
        <w:t xml:space="preserve"> W budynku brak pomieszczeń dla ponad 300 osób.</w:t>
      </w:r>
    </w:p>
    <w:p w14:paraId="5932D16C" w14:textId="77777777" w:rsidR="00E5188C" w:rsidRPr="00F13718" w:rsidRDefault="00E5188C" w:rsidP="00E5188C">
      <w:pPr>
        <w:pStyle w:val="Akapitzlist"/>
        <w:ind w:left="1406"/>
        <w:rPr>
          <w:b/>
        </w:rPr>
      </w:pPr>
    </w:p>
    <w:p w14:paraId="2312E3F7" w14:textId="1EA43AC3" w:rsidR="00E5188C" w:rsidRPr="00F13718" w:rsidRDefault="00E5188C" w:rsidP="00E5188C">
      <w:pPr>
        <w:pStyle w:val="Akapitzlist"/>
        <w:numPr>
          <w:ilvl w:val="0"/>
          <w:numId w:val="29"/>
        </w:numPr>
        <w:rPr>
          <w:b/>
        </w:rPr>
      </w:pPr>
      <w:r w:rsidRPr="00F13718">
        <w:rPr>
          <w:b/>
        </w:rPr>
        <w:t>Podział obiektu na strefy pożarowe</w:t>
      </w:r>
      <w:r w:rsidR="0018629C" w:rsidRPr="00F13718">
        <w:rPr>
          <w:b/>
        </w:rPr>
        <w:t>, oraz strefy dymowe wraz z określeniem sposobu jego wykonania.</w:t>
      </w:r>
    </w:p>
    <w:p w14:paraId="532E6BA3" w14:textId="36E43FD4" w:rsidR="00E5188C" w:rsidRPr="00F13718" w:rsidRDefault="00E5188C" w:rsidP="00E5188C">
      <w:pPr>
        <w:pStyle w:val="Akapitzlist"/>
        <w:ind w:left="1406"/>
        <w:rPr>
          <w:b/>
        </w:rPr>
      </w:pPr>
    </w:p>
    <w:p w14:paraId="408FF09F" w14:textId="49D4C455" w:rsidR="00E5188C" w:rsidRPr="00F13718" w:rsidRDefault="00E5188C" w:rsidP="003D64C3">
      <w:pPr>
        <w:pStyle w:val="Akapitzlist"/>
        <w:ind w:left="1406"/>
      </w:pPr>
      <w:r w:rsidRPr="00F13718">
        <w:t>Budynek projektowany stanowi odrębną strefę pożarową ZL I o powierzchni wewnętrznej wynoszącej 1 861,40 m</w:t>
      </w:r>
      <w:r w:rsidRPr="00F13718">
        <w:rPr>
          <w:vertAlign w:val="superscript"/>
        </w:rPr>
        <w:t>2</w:t>
      </w:r>
      <w:r w:rsidRPr="00F13718">
        <w:t xml:space="preserve">. </w:t>
      </w:r>
    </w:p>
    <w:p w14:paraId="5482B5C2" w14:textId="77777777" w:rsidR="0018629C" w:rsidRPr="00F13718" w:rsidRDefault="0018629C" w:rsidP="0018629C">
      <w:pPr>
        <w:pStyle w:val="Akapitzlist"/>
        <w:ind w:left="1406"/>
      </w:pPr>
      <w:r w:rsidRPr="00F13718">
        <w:t>Projektowany budynek przylega częściowo do istniejącego budynku szkoły, który będzie stanowił odrębną strefę pożarową ZL.</w:t>
      </w:r>
    </w:p>
    <w:p w14:paraId="166A76C2" w14:textId="2D24B4F8" w:rsidR="0018629C" w:rsidRPr="00F13718" w:rsidRDefault="0018629C" w:rsidP="003D64C3">
      <w:pPr>
        <w:ind w:left="1406"/>
      </w:pPr>
      <w:r w:rsidRPr="00F13718">
        <w:t xml:space="preserve">Na granicy stref pożarowych oraz w odległości 4 m (usytuowanie pod kątem prostym 90°) ściany o klasie REI 120 odporności ogniowej z materiału niepalnego (wełna </w:t>
      </w:r>
      <w:r w:rsidRPr="00F13718">
        <w:lastRenderedPageBreak/>
        <w:t>mineralna); wszelkie otwory w tej ścianie o klasie EI 60 odporności ogniowej</w:t>
      </w:r>
      <w:r w:rsidR="003D64C3" w:rsidRPr="00F13718">
        <w:t xml:space="preserve"> – oznaczenie na rzutach</w:t>
      </w:r>
      <w:r w:rsidRPr="00F13718">
        <w:t>.</w:t>
      </w:r>
    </w:p>
    <w:p w14:paraId="6D0ECA1E" w14:textId="2CED4F14" w:rsidR="00E5188C" w:rsidRPr="00F13718" w:rsidRDefault="00E5188C" w:rsidP="00E5188C">
      <w:pPr>
        <w:pStyle w:val="Akapitzlist"/>
        <w:ind w:left="1406"/>
      </w:pPr>
      <w:r w:rsidRPr="00F13718">
        <w:t>Dopuszczalna powierzchnia strefy dla budynku dwukondygnacyjnego niskiego zakwalifikowanego do kategorii zagrożenia ludzi ZL I wynosi 8000 m</w:t>
      </w:r>
      <w:r w:rsidRPr="00F13718">
        <w:rPr>
          <w:vertAlign w:val="superscript"/>
        </w:rPr>
        <w:t>2</w:t>
      </w:r>
      <w:r w:rsidRPr="00F13718">
        <w:t xml:space="preserve"> i jest zachowana. </w:t>
      </w:r>
    </w:p>
    <w:p w14:paraId="26FF8284" w14:textId="6A9662F9" w:rsidR="0018629C" w:rsidRPr="00F13718" w:rsidRDefault="0018629C" w:rsidP="00E5188C">
      <w:pPr>
        <w:pStyle w:val="Akapitzlist"/>
        <w:ind w:left="1406"/>
      </w:pPr>
      <w:r w:rsidRPr="00F13718">
        <w:t>Klatki schodowe stanowią odrębne strefy dymowe.</w:t>
      </w:r>
      <w:r w:rsidR="003D64C3" w:rsidRPr="00F13718">
        <w:t xml:space="preserve"> Klatki schodowe obudowane ścianami o klasie REI 60 odporności ogniowej .i zamknięte drzwiami o klasie EI 30 odporności ogniowej.</w:t>
      </w:r>
    </w:p>
    <w:p w14:paraId="67A6BD35" w14:textId="77777777" w:rsidR="00E5188C" w:rsidRPr="00F13718" w:rsidRDefault="00E5188C" w:rsidP="00CC11A1">
      <w:pPr>
        <w:ind w:left="0"/>
        <w:rPr>
          <w:b/>
        </w:rPr>
      </w:pPr>
    </w:p>
    <w:p w14:paraId="7C366136" w14:textId="7E8869B3" w:rsidR="00CC11A1" w:rsidRPr="00F13718" w:rsidRDefault="00CC11A1" w:rsidP="00CC11A1">
      <w:pPr>
        <w:pStyle w:val="Akapitzlist"/>
        <w:numPr>
          <w:ilvl w:val="0"/>
          <w:numId w:val="29"/>
        </w:numPr>
        <w:rPr>
          <w:b/>
        </w:rPr>
      </w:pPr>
      <w:r w:rsidRPr="00F13718">
        <w:rPr>
          <w:b/>
        </w:rPr>
        <w:t>Maksymalna gęstość obciążenia ogniowego poszczególnych stref pożarowych PM wraz z warunkami przyjętymi do jej określenia</w:t>
      </w:r>
    </w:p>
    <w:p w14:paraId="6527A8D9" w14:textId="524BE605" w:rsidR="00E5188C" w:rsidRPr="00F13718" w:rsidRDefault="00E5188C" w:rsidP="00CC11A1">
      <w:pPr>
        <w:pStyle w:val="Akapitzlist"/>
        <w:ind w:left="1406"/>
        <w:rPr>
          <w:b/>
        </w:rPr>
      </w:pPr>
    </w:p>
    <w:p w14:paraId="44C44088" w14:textId="06693562" w:rsidR="00CC11A1" w:rsidRPr="00F13718" w:rsidRDefault="00E25C63" w:rsidP="00CC11A1">
      <w:pPr>
        <w:pStyle w:val="Akapitzlist"/>
        <w:ind w:left="1406"/>
        <w:rPr>
          <w:bCs/>
        </w:rPr>
      </w:pPr>
      <w:r w:rsidRPr="00F13718">
        <w:rPr>
          <w:bCs/>
        </w:rPr>
        <w:t xml:space="preserve">Dla strefy pożarowej zakwalifikowanej do kategorii ZL gęstości obciążenia ogniowego nie </w:t>
      </w:r>
      <w:r w:rsidR="0018629C" w:rsidRPr="00F13718">
        <w:rPr>
          <w:bCs/>
        </w:rPr>
        <w:t>oblicza</w:t>
      </w:r>
      <w:r w:rsidRPr="00F13718">
        <w:rPr>
          <w:bCs/>
        </w:rPr>
        <w:t xml:space="preserve"> się.</w:t>
      </w:r>
    </w:p>
    <w:p w14:paraId="135A2877" w14:textId="77777777" w:rsidR="00CC11A1" w:rsidRPr="00F13718" w:rsidRDefault="00CC11A1" w:rsidP="00CC11A1">
      <w:pPr>
        <w:pStyle w:val="Akapitzlist"/>
        <w:ind w:left="1406"/>
        <w:rPr>
          <w:b/>
        </w:rPr>
      </w:pPr>
    </w:p>
    <w:p w14:paraId="65D4B6BF" w14:textId="468CA4BC" w:rsidR="00E25C63" w:rsidRPr="00F13718" w:rsidRDefault="00E25C63" w:rsidP="00E25C63">
      <w:pPr>
        <w:pStyle w:val="Akapitzlist"/>
        <w:numPr>
          <w:ilvl w:val="0"/>
          <w:numId w:val="29"/>
        </w:numPr>
        <w:rPr>
          <w:b/>
        </w:rPr>
      </w:pPr>
      <w:r w:rsidRPr="00F13718">
        <w:rPr>
          <w:b/>
        </w:rPr>
        <w:t>Klasa odporności pożarowej</w:t>
      </w:r>
      <w:r w:rsidR="0018629C" w:rsidRPr="00F13718">
        <w:rPr>
          <w:b/>
        </w:rPr>
        <w:t>,</w:t>
      </w:r>
      <w:r w:rsidRPr="00F13718">
        <w:rPr>
          <w:b/>
        </w:rPr>
        <w:t xml:space="preserve"> odporności ogniowej i stopień rozprzestrzeniania ognia przez elementy budowlane</w:t>
      </w:r>
      <w:r w:rsidR="00DE01D7" w:rsidRPr="00F13718">
        <w:rPr>
          <w:b/>
        </w:rPr>
        <w:t>, oraz klasa reakcji na ogień elementów wykończenia wnętrz i wyposażenia stałego pomieszczeń i dróg ewakuacyjnych</w:t>
      </w:r>
      <w:r w:rsidRPr="00F13718">
        <w:rPr>
          <w:b/>
        </w:rPr>
        <w:t>.</w:t>
      </w:r>
    </w:p>
    <w:p w14:paraId="054BC04F" w14:textId="42FDFDB5" w:rsidR="00CC11A1" w:rsidRPr="00F13718" w:rsidRDefault="00CC11A1" w:rsidP="00E25C63">
      <w:pPr>
        <w:rPr>
          <w:b/>
        </w:rPr>
      </w:pPr>
    </w:p>
    <w:p w14:paraId="3AE05273" w14:textId="77777777" w:rsidR="00754B4D" w:rsidRPr="00F13718" w:rsidRDefault="00754B4D" w:rsidP="00754B4D">
      <w:r w:rsidRPr="00F13718">
        <w:t xml:space="preserve">Budynek niski dwukondygnacyjny - zakwalifikowany do kategorii zagrożenia ludzi </w:t>
      </w:r>
    </w:p>
    <w:p w14:paraId="4AC7D9FF" w14:textId="4359917B" w:rsidR="00754B4D" w:rsidRPr="00F13718" w:rsidRDefault="00754B4D" w:rsidP="00754B4D">
      <w:r w:rsidRPr="00F13718">
        <w:t>ZL I – wymagana klasa „</w:t>
      </w:r>
      <w:r w:rsidR="0018629C" w:rsidRPr="00F13718">
        <w:t>C</w:t>
      </w:r>
      <w:r w:rsidRPr="00F13718">
        <w:t>” odporności pożarowej – poziom stropu nad pierwsza kondygnacja nadziemna jest na wysokości nie większej niż 9 m nad poziomem terenu.</w:t>
      </w:r>
    </w:p>
    <w:p w14:paraId="7002EBC4" w14:textId="77777777" w:rsidR="00754B4D" w:rsidRPr="00F13718" w:rsidRDefault="00754B4D" w:rsidP="00754B4D">
      <w:r w:rsidRPr="00F13718">
        <w:t>Wobec czego poszczególnym elementom konstrukcyjnym budynku zapewniono następujące wymagania:</w:t>
      </w:r>
    </w:p>
    <w:p w14:paraId="3B1BC021" w14:textId="77777777" w:rsidR="00754B4D" w:rsidRPr="00F13718" w:rsidRDefault="00754B4D" w:rsidP="00754B4D">
      <w:pPr>
        <w:rPr>
          <w:b/>
          <w:bCs/>
        </w:rPr>
      </w:pPr>
    </w:p>
    <w:tbl>
      <w:tblPr>
        <w:tblW w:w="4940" w:type="pct"/>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8"/>
        <w:gridCol w:w="1331"/>
        <w:gridCol w:w="1354"/>
        <w:gridCol w:w="716"/>
        <w:gridCol w:w="1826"/>
        <w:gridCol w:w="1390"/>
        <w:gridCol w:w="1220"/>
      </w:tblGrid>
      <w:tr w:rsidR="00F13718" w:rsidRPr="00F13718" w14:paraId="4E0653DF" w14:textId="77777777" w:rsidTr="003B3C41">
        <w:trPr>
          <w:trHeight w:val="262"/>
        </w:trPr>
        <w:tc>
          <w:tcPr>
            <w:tcW w:w="701" w:type="pct"/>
            <w:vMerge w:val="restart"/>
            <w:tcBorders>
              <w:top w:val="single" w:sz="4" w:space="0" w:color="auto"/>
              <w:left w:val="single" w:sz="4" w:space="0" w:color="auto"/>
              <w:bottom w:val="single" w:sz="4" w:space="0" w:color="auto"/>
              <w:right w:val="single" w:sz="4" w:space="0" w:color="auto"/>
            </w:tcBorders>
            <w:hideMark/>
          </w:tcPr>
          <w:p w14:paraId="230A5D6C" w14:textId="77777777" w:rsidR="007C4375" w:rsidRPr="00F13718" w:rsidRDefault="007C4375" w:rsidP="006A4F44">
            <w:pPr>
              <w:pStyle w:val="Tekstpodstawowy3"/>
              <w:spacing w:after="0"/>
              <w:ind w:right="-52"/>
              <w:jc w:val="center"/>
              <w:rPr>
                <w:rFonts w:ascii="Cambria" w:hAnsi="Cambria"/>
                <w:sz w:val="22"/>
                <w:szCs w:val="22"/>
                <w:lang w:eastAsia="pl-PL"/>
              </w:rPr>
            </w:pPr>
            <w:r w:rsidRPr="00F13718">
              <w:rPr>
                <w:rFonts w:ascii="Cambria" w:hAnsi="Cambria"/>
                <w:sz w:val="22"/>
                <w:szCs w:val="22"/>
                <w:lang w:eastAsia="pl-PL"/>
              </w:rPr>
              <w:t>Klasa odporności pożarowej</w:t>
            </w:r>
          </w:p>
        </w:tc>
        <w:tc>
          <w:tcPr>
            <w:tcW w:w="4299" w:type="pct"/>
            <w:gridSpan w:val="6"/>
            <w:tcBorders>
              <w:top w:val="single" w:sz="4" w:space="0" w:color="auto"/>
              <w:left w:val="single" w:sz="4" w:space="0" w:color="auto"/>
              <w:bottom w:val="single" w:sz="4" w:space="0" w:color="auto"/>
              <w:right w:val="single" w:sz="4" w:space="0" w:color="auto"/>
            </w:tcBorders>
            <w:hideMark/>
          </w:tcPr>
          <w:p w14:paraId="5FAEBFF0" w14:textId="77777777" w:rsidR="007C4375" w:rsidRPr="00F13718" w:rsidRDefault="007C4375" w:rsidP="006A4F44">
            <w:pPr>
              <w:pStyle w:val="Tekstpodstawowy3"/>
              <w:spacing w:after="0"/>
              <w:jc w:val="center"/>
              <w:rPr>
                <w:rFonts w:ascii="Cambria" w:hAnsi="Cambria"/>
                <w:sz w:val="22"/>
                <w:szCs w:val="22"/>
                <w:lang w:eastAsia="pl-PL"/>
              </w:rPr>
            </w:pPr>
            <w:r w:rsidRPr="00F13718">
              <w:rPr>
                <w:rFonts w:ascii="Cambria" w:hAnsi="Cambria"/>
                <w:sz w:val="22"/>
                <w:szCs w:val="22"/>
                <w:lang w:eastAsia="pl-PL"/>
              </w:rPr>
              <w:t>Klasa odporności ogniowej elementów budynku</w:t>
            </w:r>
          </w:p>
        </w:tc>
      </w:tr>
      <w:tr w:rsidR="00F13718" w:rsidRPr="00F13718" w14:paraId="0BC92EAB" w14:textId="77777777" w:rsidTr="003B3C41">
        <w:trPr>
          <w:trHeight w:val="14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CC6B40" w14:textId="77777777" w:rsidR="007C4375" w:rsidRPr="00F13718" w:rsidRDefault="007C4375" w:rsidP="006A4F44">
            <w:pPr>
              <w:jc w:val="center"/>
              <w:rPr>
                <w:rFonts w:ascii="Cambria" w:hAnsi="Cambria"/>
                <w:sz w:val="22"/>
                <w:szCs w:val="22"/>
              </w:rPr>
            </w:pPr>
          </w:p>
        </w:tc>
        <w:tc>
          <w:tcPr>
            <w:tcW w:w="730" w:type="pct"/>
            <w:tcBorders>
              <w:top w:val="single" w:sz="4" w:space="0" w:color="auto"/>
              <w:left w:val="single" w:sz="4" w:space="0" w:color="auto"/>
              <w:bottom w:val="single" w:sz="4" w:space="0" w:color="auto"/>
              <w:right w:val="single" w:sz="4" w:space="0" w:color="auto"/>
            </w:tcBorders>
            <w:hideMark/>
          </w:tcPr>
          <w:p w14:paraId="343B5CE7" w14:textId="77777777" w:rsidR="007C4375" w:rsidRPr="00F13718" w:rsidRDefault="007C4375" w:rsidP="006A4F44">
            <w:pPr>
              <w:pStyle w:val="Tekstpodstawowy3"/>
              <w:spacing w:after="0"/>
              <w:jc w:val="center"/>
              <w:rPr>
                <w:rFonts w:ascii="Cambria" w:hAnsi="Cambria"/>
                <w:sz w:val="22"/>
                <w:szCs w:val="22"/>
                <w:lang w:eastAsia="pl-PL"/>
              </w:rPr>
            </w:pPr>
            <w:r w:rsidRPr="00F13718">
              <w:rPr>
                <w:rFonts w:ascii="Cambria" w:hAnsi="Cambria"/>
                <w:sz w:val="22"/>
                <w:szCs w:val="22"/>
                <w:lang w:eastAsia="pl-PL"/>
              </w:rPr>
              <w:t>główna konstrukcja nośna</w:t>
            </w:r>
          </w:p>
        </w:tc>
        <w:tc>
          <w:tcPr>
            <w:tcW w:w="743" w:type="pct"/>
            <w:tcBorders>
              <w:top w:val="single" w:sz="4" w:space="0" w:color="auto"/>
              <w:left w:val="single" w:sz="4" w:space="0" w:color="auto"/>
              <w:bottom w:val="single" w:sz="4" w:space="0" w:color="auto"/>
              <w:right w:val="single" w:sz="4" w:space="0" w:color="auto"/>
            </w:tcBorders>
            <w:hideMark/>
          </w:tcPr>
          <w:p w14:paraId="6467DDE9" w14:textId="77777777" w:rsidR="007C4375" w:rsidRPr="00F13718" w:rsidRDefault="007C4375" w:rsidP="006A4F44">
            <w:pPr>
              <w:pStyle w:val="Tekstpodstawowy3"/>
              <w:spacing w:after="0"/>
              <w:jc w:val="center"/>
              <w:rPr>
                <w:rFonts w:ascii="Cambria" w:hAnsi="Cambria"/>
                <w:sz w:val="22"/>
                <w:szCs w:val="22"/>
                <w:lang w:eastAsia="pl-PL"/>
              </w:rPr>
            </w:pPr>
            <w:r w:rsidRPr="00F13718">
              <w:rPr>
                <w:rFonts w:ascii="Cambria" w:hAnsi="Cambria"/>
                <w:sz w:val="22"/>
                <w:szCs w:val="22"/>
                <w:lang w:eastAsia="pl-PL"/>
              </w:rPr>
              <w:t>Konstrukcja dachu</w:t>
            </w:r>
          </w:p>
        </w:tc>
        <w:tc>
          <w:tcPr>
            <w:tcW w:w="394" w:type="pct"/>
            <w:tcBorders>
              <w:top w:val="single" w:sz="4" w:space="0" w:color="auto"/>
              <w:left w:val="single" w:sz="4" w:space="0" w:color="auto"/>
              <w:bottom w:val="single" w:sz="4" w:space="0" w:color="auto"/>
              <w:right w:val="single" w:sz="4" w:space="0" w:color="auto"/>
            </w:tcBorders>
            <w:hideMark/>
          </w:tcPr>
          <w:p w14:paraId="7FB9253B" w14:textId="77777777" w:rsidR="007C4375" w:rsidRPr="00F13718" w:rsidRDefault="007C4375" w:rsidP="006A4F44">
            <w:pPr>
              <w:pStyle w:val="Tekstpodstawowy3"/>
              <w:spacing w:after="0"/>
              <w:jc w:val="center"/>
              <w:rPr>
                <w:rFonts w:ascii="Cambria" w:hAnsi="Cambria"/>
                <w:sz w:val="22"/>
                <w:szCs w:val="22"/>
                <w:lang w:eastAsia="pl-PL"/>
              </w:rPr>
            </w:pPr>
            <w:r w:rsidRPr="00F13718">
              <w:rPr>
                <w:rFonts w:ascii="Cambria" w:hAnsi="Cambria"/>
                <w:sz w:val="22"/>
                <w:szCs w:val="22"/>
                <w:lang w:eastAsia="pl-PL"/>
              </w:rPr>
              <w:t>strop</w:t>
            </w:r>
          </w:p>
        </w:tc>
        <w:tc>
          <w:tcPr>
            <w:tcW w:w="1001" w:type="pct"/>
            <w:tcBorders>
              <w:top w:val="single" w:sz="4" w:space="0" w:color="auto"/>
              <w:left w:val="single" w:sz="4" w:space="0" w:color="auto"/>
              <w:bottom w:val="single" w:sz="4" w:space="0" w:color="auto"/>
              <w:right w:val="single" w:sz="4" w:space="0" w:color="auto"/>
            </w:tcBorders>
            <w:hideMark/>
          </w:tcPr>
          <w:p w14:paraId="7CD656B8" w14:textId="77777777" w:rsidR="007C4375" w:rsidRPr="00F13718" w:rsidRDefault="007C4375" w:rsidP="006A4F44">
            <w:pPr>
              <w:pStyle w:val="Tekstpodstawowy3"/>
              <w:spacing w:after="0"/>
              <w:jc w:val="center"/>
              <w:rPr>
                <w:rFonts w:ascii="Cambria" w:hAnsi="Cambria"/>
                <w:sz w:val="22"/>
                <w:szCs w:val="22"/>
                <w:lang w:eastAsia="pl-PL"/>
              </w:rPr>
            </w:pPr>
            <w:r w:rsidRPr="00F13718">
              <w:rPr>
                <w:rFonts w:ascii="Cambria" w:hAnsi="Cambria"/>
                <w:sz w:val="22"/>
                <w:szCs w:val="22"/>
                <w:lang w:eastAsia="pl-PL"/>
              </w:rPr>
              <w:t>ściana zewnętrzna</w:t>
            </w:r>
          </w:p>
        </w:tc>
        <w:tc>
          <w:tcPr>
            <w:tcW w:w="762" w:type="pct"/>
            <w:tcBorders>
              <w:top w:val="single" w:sz="4" w:space="0" w:color="auto"/>
              <w:left w:val="single" w:sz="4" w:space="0" w:color="auto"/>
              <w:bottom w:val="single" w:sz="4" w:space="0" w:color="auto"/>
              <w:right w:val="single" w:sz="4" w:space="0" w:color="auto"/>
            </w:tcBorders>
            <w:hideMark/>
          </w:tcPr>
          <w:p w14:paraId="45C9CEA6" w14:textId="77777777" w:rsidR="007C4375" w:rsidRPr="00F13718" w:rsidRDefault="007C4375" w:rsidP="006A4F44">
            <w:pPr>
              <w:pStyle w:val="Tekstpodstawowy3"/>
              <w:spacing w:after="0"/>
              <w:jc w:val="center"/>
              <w:rPr>
                <w:rFonts w:ascii="Cambria" w:hAnsi="Cambria"/>
                <w:sz w:val="22"/>
                <w:szCs w:val="22"/>
                <w:lang w:eastAsia="pl-PL"/>
              </w:rPr>
            </w:pPr>
            <w:r w:rsidRPr="00F13718">
              <w:rPr>
                <w:rFonts w:ascii="Cambria" w:hAnsi="Cambria"/>
                <w:sz w:val="22"/>
                <w:szCs w:val="22"/>
                <w:lang w:eastAsia="pl-PL"/>
              </w:rPr>
              <w:t>ściana wewnętrzna</w:t>
            </w:r>
          </w:p>
        </w:tc>
        <w:tc>
          <w:tcPr>
            <w:tcW w:w="670" w:type="pct"/>
            <w:tcBorders>
              <w:top w:val="single" w:sz="4" w:space="0" w:color="auto"/>
              <w:left w:val="single" w:sz="4" w:space="0" w:color="auto"/>
              <w:bottom w:val="single" w:sz="4" w:space="0" w:color="auto"/>
              <w:right w:val="single" w:sz="4" w:space="0" w:color="auto"/>
            </w:tcBorders>
            <w:hideMark/>
          </w:tcPr>
          <w:p w14:paraId="6A098F3E" w14:textId="77777777" w:rsidR="007C4375" w:rsidRPr="00F13718" w:rsidRDefault="007C4375" w:rsidP="006A4F44">
            <w:pPr>
              <w:pStyle w:val="Tekstpodstawowy3"/>
              <w:spacing w:after="0"/>
              <w:jc w:val="center"/>
              <w:rPr>
                <w:rFonts w:ascii="Cambria" w:hAnsi="Cambria"/>
                <w:sz w:val="22"/>
                <w:szCs w:val="22"/>
                <w:lang w:eastAsia="pl-PL"/>
              </w:rPr>
            </w:pPr>
            <w:proofErr w:type="spellStart"/>
            <w:r w:rsidRPr="00F13718">
              <w:rPr>
                <w:rFonts w:ascii="Cambria" w:hAnsi="Cambria"/>
                <w:sz w:val="22"/>
                <w:szCs w:val="22"/>
                <w:lang w:eastAsia="pl-PL"/>
              </w:rPr>
              <w:t>przekrycie</w:t>
            </w:r>
            <w:proofErr w:type="spellEnd"/>
            <w:r w:rsidRPr="00F13718">
              <w:rPr>
                <w:rFonts w:ascii="Cambria" w:hAnsi="Cambria"/>
                <w:sz w:val="22"/>
                <w:szCs w:val="22"/>
                <w:lang w:eastAsia="pl-PL"/>
              </w:rPr>
              <w:t xml:space="preserve"> dachu</w:t>
            </w:r>
          </w:p>
        </w:tc>
      </w:tr>
      <w:tr w:rsidR="00DE01D7" w:rsidRPr="00F13718" w14:paraId="2FF8E468" w14:textId="77777777" w:rsidTr="003B3C41">
        <w:trPr>
          <w:trHeight w:val="1047"/>
        </w:trPr>
        <w:tc>
          <w:tcPr>
            <w:tcW w:w="701" w:type="pct"/>
            <w:tcBorders>
              <w:top w:val="single" w:sz="4" w:space="0" w:color="auto"/>
              <w:left w:val="single" w:sz="4" w:space="0" w:color="auto"/>
              <w:bottom w:val="single" w:sz="4" w:space="0" w:color="auto"/>
              <w:right w:val="single" w:sz="4" w:space="0" w:color="auto"/>
            </w:tcBorders>
            <w:hideMark/>
          </w:tcPr>
          <w:p w14:paraId="4010143D" w14:textId="77777777" w:rsidR="007C4375" w:rsidRPr="00F13718" w:rsidRDefault="007C4375" w:rsidP="003B3C41">
            <w:pPr>
              <w:pStyle w:val="Tekstpodstawowy3"/>
              <w:spacing w:after="0"/>
              <w:jc w:val="center"/>
              <w:rPr>
                <w:rFonts w:ascii="Cambria" w:hAnsi="Cambria"/>
                <w:b/>
                <w:sz w:val="22"/>
                <w:szCs w:val="22"/>
                <w:lang w:eastAsia="pl-PL"/>
              </w:rPr>
            </w:pPr>
            <w:r w:rsidRPr="00F13718">
              <w:rPr>
                <w:rFonts w:ascii="Cambria" w:hAnsi="Cambria"/>
                <w:b/>
                <w:sz w:val="22"/>
                <w:szCs w:val="22"/>
                <w:lang w:eastAsia="pl-PL"/>
              </w:rPr>
              <w:t xml:space="preserve">„C” </w:t>
            </w:r>
          </w:p>
        </w:tc>
        <w:tc>
          <w:tcPr>
            <w:tcW w:w="730" w:type="pct"/>
            <w:tcBorders>
              <w:top w:val="single" w:sz="4" w:space="0" w:color="auto"/>
              <w:left w:val="single" w:sz="4" w:space="0" w:color="auto"/>
              <w:bottom w:val="single" w:sz="4" w:space="0" w:color="auto"/>
              <w:right w:val="single" w:sz="4" w:space="0" w:color="auto"/>
            </w:tcBorders>
            <w:hideMark/>
          </w:tcPr>
          <w:p w14:paraId="25CB3D79" w14:textId="77777777" w:rsidR="007C4375" w:rsidRPr="00F13718" w:rsidRDefault="007C4375" w:rsidP="003B3C41">
            <w:pPr>
              <w:pStyle w:val="Tekstpodstawowy3"/>
              <w:spacing w:after="0"/>
              <w:jc w:val="center"/>
              <w:rPr>
                <w:rFonts w:ascii="Cambria" w:hAnsi="Cambria"/>
                <w:sz w:val="22"/>
                <w:szCs w:val="22"/>
                <w:lang w:eastAsia="pl-PL"/>
              </w:rPr>
            </w:pPr>
            <w:r w:rsidRPr="00F13718">
              <w:rPr>
                <w:rFonts w:ascii="Cambria" w:hAnsi="Cambria"/>
                <w:sz w:val="22"/>
                <w:szCs w:val="22"/>
                <w:lang w:eastAsia="pl-PL"/>
              </w:rPr>
              <w:t>R 60</w:t>
            </w:r>
          </w:p>
          <w:p w14:paraId="43E531E4" w14:textId="32F1D7D2" w:rsidR="00DE01D7" w:rsidRPr="00F13718" w:rsidRDefault="00DE01D7" w:rsidP="003B3C41">
            <w:pPr>
              <w:pStyle w:val="Tekstpodstawowy3"/>
              <w:spacing w:after="0"/>
              <w:jc w:val="center"/>
              <w:rPr>
                <w:rFonts w:ascii="Cambria" w:hAnsi="Cambria"/>
                <w:sz w:val="22"/>
                <w:szCs w:val="22"/>
                <w:lang w:eastAsia="pl-PL"/>
              </w:rPr>
            </w:pPr>
            <w:r w:rsidRPr="00F13718">
              <w:rPr>
                <w:rFonts w:ascii="Cambria" w:hAnsi="Cambria"/>
                <w:sz w:val="22"/>
                <w:szCs w:val="22"/>
                <w:lang w:eastAsia="pl-PL"/>
              </w:rPr>
              <w:t>NRO</w:t>
            </w:r>
          </w:p>
        </w:tc>
        <w:tc>
          <w:tcPr>
            <w:tcW w:w="743" w:type="pct"/>
            <w:tcBorders>
              <w:top w:val="single" w:sz="4" w:space="0" w:color="auto"/>
              <w:left w:val="single" w:sz="4" w:space="0" w:color="auto"/>
              <w:bottom w:val="single" w:sz="4" w:space="0" w:color="auto"/>
              <w:right w:val="single" w:sz="4" w:space="0" w:color="auto"/>
            </w:tcBorders>
            <w:hideMark/>
          </w:tcPr>
          <w:p w14:paraId="18AFDD7A" w14:textId="77777777" w:rsidR="007C4375" w:rsidRPr="00F13718" w:rsidRDefault="007C4375" w:rsidP="003B3C41">
            <w:pPr>
              <w:pStyle w:val="Tekstpodstawowy3"/>
              <w:spacing w:after="0"/>
              <w:jc w:val="center"/>
              <w:rPr>
                <w:rFonts w:ascii="Cambria" w:hAnsi="Cambria"/>
                <w:sz w:val="22"/>
                <w:szCs w:val="22"/>
                <w:lang w:eastAsia="pl-PL"/>
              </w:rPr>
            </w:pPr>
            <w:r w:rsidRPr="00F13718">
              <w:rPr>
                <w:rFonts w:ascii="Cambria" w:hAnsi="Cambria"/>
                <w:sz w:val="22"/>
                <w:szCs w:val="22"/>
                <w:lang w:eastAsia="pl-PL"/>
              </w:rPr>
              <w:t>R 15</w:t>
            </w:r>
          </w:p>
          <w:p w14:paraId="4AB7C77A" w14:textId="2DD04C54" w:rsidR="00DE01D7" w:rsidRPr="00F13718" w:rsidRDefault="00DE01D7" w:rsidP="003B3C41">
            <w:pPr>
              <w:pStyle w:val="Tekstpodstawowy3"/>
              <w:spacing w:after="0"/>
              <w:jc w:val="center"/>
              <w:rPr>
                <w:rFonts w:ascii="Cambria" w:hAnsi="Cambria"/>
                <w:sz w:val="22"/>
                <w:szCs w:val="22"/>
                <w:lang w:eastAsia="pl-PL"/>
              </w:rPr>
            </w:pPr>
            <w:r w:rsidRPr="00F13718">
              <w:rPr>
                <w:rFonts w:ascii="Cambria" w:hAnsi="Cambria"/>
                <w:sz w:val="22"/>
                <w:szCs w:val="22"/>
                <w:lang w:eastAsia="pl-PL"/>
              </w:rPr>
              <w:t>NRO</w:t>
            </w:r>
          </w:p>
        </w:tc>
        <w:tc>
          <w:tcPr>
            <w:tcW w:w="394" w:type="pct"/>
            <w:tcBorders>
              <w:top w:val="single" w:sz="4" w:space="0" w:color="auto"/>
              <w:left w:val="single" w:sz="4" w:space="0" w:color="auto"/>
              <w:bottom w:val="single" w:sz="4" w:space="0" w:color="auto"/>
              <w:right w:val="single" w:sz="4" w:space="0" w:color="auto"/>
            </w:tcBorders>
            <w:hideMark/>
          </w:tcPr>
          <w:p w14:paraId="2BFDBF0F" w14:textId="77777777" w:rsidR="007C4375" w:rsidRPr="00F13718" w:rsidRDefault="007C4375" w:rsidP="003B3C41">
            <w:pPr>
              <w:pStyle w:val="Tekstpodstawowy3"/>
              <w:spacing w:after="0"/>
              <w:jc w:val="center"/>
              <w:rPr>
                <w:rFonts w:ascii="Cambria" w:hAnsi="Cambria"/>
                <w:sz w:val="22"/>
                <w:szCs w:val="22"/>
                <w:lang w:eastAsia="pl-PL"/>
              </w:rPr>
            </w:pPr>
            <w:r w:rsidRPr="00F13718">
              <w:rPr>
                <w:rFonts w:ascii="Cambria" w:hAnsi="Cambria"/>
                <w:sz w:val="22"/>
                <w:szCs w:val="22"/>
                <w:lang w:eastAsia="pl-PL"/>
              </w:rPr>
              <w:t>REI 60</w:t>
            </w:r>
          </w:p>
          <w:p w14:paraId="076C7063" w14:textId="40976FF6" w:rsidR="00DE01D7" w:rsidRPr="00F13718" w:rsidRDefault="00DE01D7" w:rsidP="003B3C41">
            <w:pPr>
              <w:pStyle w:val="Tekstpodstawowy3"/>
              <w:spacing w:after="0"/>
              <w:jc w:val="center"/>
              <w:rPr>
                <w:rFonts w:ascii="Cambria" w:hAnsi="Cambria"/>
                <w:sz w:val="22"/>
                <w:szCs w:val="22"/>
                <w:lang w:eastAsia="pl-PL"/>
              </w:rPr>
            </w:pPr>
            <w:r w:rsidRPr="00F13718">
              <w:rPr>
                <w:rFonts w:ascii="Cambria" w:hAnsi="Cambria"/>
                <w:sz w:val="22"/>
                <w:szCs w:val="22"/>
                <w:lang w:eastAsia="pl-PL"/>
              </w:rPr>
              <w:t>NRO</w:t>
            </w:r>
          </w:p>
        </w:tc>
        <w:tc>
          <w:tcPr>
            <w:tcW w:w="1001" w:type="pct"/>
            <w:tcBorders>
              <w:top w:val="single" w:sz="4" w:space="0" w:color="auto"/>
              <w:left w:val="single" w:sz="4" w:space="0" w:color="auto"/>
              <w:bottom w:val="single" w:sz="4" w:space="0" w:color="auto"/>
              <w:right w:val="single" w:sz="4" w:space="0" w:color="auto"/>
            </w:tcBorders>
            <w:hideMark/>
          </w:tcPr>
          <w:p w14:paraId="66202A01" w14:textId="77777777" w:rsidR="007C4375" w:rsidRPr="00F13718" w:rsidRDefault="007C4375" w:rsidP="003B3C41">
            <w:pPr>
              <w:pStyle w:val="Tekstpodstawowy3"/>
              <w:spacing w:after="0"/>
              <w:jc w:val="center"/>
              <w:rPr>
                <w:rFonts w:ascii="Cambria" w:hAnsi="Cambria"/>
                <w:sz w:val="22"/>
                <w:szCs w:val="22"/>
                <w:lang w:eastAsia="pl-PL"/>
              </w:rPr>
            </w:pPr>
            <w:r w:rsidRPr="00F13718">
              <w:rPr>
                <w:rFonts w:ascii="Cambria" w:hAnsi="Cambria"/>
                <w:sz w:val="22"/>
                <w:szCs w:val="22"/>
                <w:lang w:eastAsia="pl-PL"/>
              </w:rPr>
              <w:t>EI 30 (</w:t>
            </w:r>
            <w:proofErr w:type="spellStart"/>
            <w:r w:rsidRPr="00F13718">
              <w:rPr>
                <w:rFonts w:ascii="Cambria" w:hAnsi="Cambria"/>
                <w:sz w:val="22"/>
                <w:szCs w:val="22"/>
                <w:lang w:eastAsia="pl-PL"/>
              </w:rPr>
              <w:t>o↔i</w:t>
            </w:r>
            <w:proofErr w:type="spellEnd"/>
            <w:r w:rsidRPr="00F13718">
              <w:rPr>
                <w:rFonts w:ascii="Cambria" w:hAnsi="Cambria"/>
                <w:sz w:val="22"/>
                <w:szCs w:val="22"/>
                <w:lang w:eastAsia="pl-PL"/>
              </w:rPr>
              <w:t xml:space="preserve">) </w:t>
            </w:r>
            <w:r w:rsidRPr="00F13718">
              <w:rPr>
                <w:rFonts w:ascii="Cambria" w:hAnsi="Cambria"/>
                <w:sz w:val="22"/>
                <w:szCs w:val="22"/>
                <w:lang w:eastAsia="pl-PL"/>
              </w:rPr>
              <w:br/>
              <w:t>w pasie między</w:t>
            </w:r>
          </w:p>
          <w:p w14:paraId="347EB9ED" w14:textId="77777777" w:rsidR="007C4375" w:rsidRPr="00F13718" w:rsidRDefault="007C4375" w:rsidP="003B3C41">
            <w:pPr>
              <w:pStyle w:val="Tekstpodstawowy3"/>
              <w:spacing w:after="0"/>
              <w:jc w:val="center"/>
              <w:rPr>
                <w:rFonts w:ascii="Cambria" w:hAnsi="Cambria"/>
                <w:sz w:val="22"/>
                <w:szCs w:val="22"/>
                <w:lang w:eastAsia="pl-PL"/>
              </w:rPr>
            </w:pPr>
            <w:r w:rsidRPr="00F13718">
              <w:rPr>
                <w:rFonts w:ascii="Cambria" w:hAnsi="Cambria"/>
                <w:sz w:val="22"/>
                <w:szCs w:val="22"/>
                <w:lang w:eastAsia="pl-PL"/>
              </w:rPr>
              <w:t>kondygnacyjnym 0,80 m</w:t>
            </w:r>
          </w:p>
          <w:p w14:paraId="7AF8505C" w14:textId="7CAF7FC0" w:rsidR="00DE01D7" w:rsidRPr="00F13718" w:rsidRDefault="00DE01D7" w:rsidP="003B3C41">
            <w:pPr>
              <w:pStyle w:val="Tekstpodstawowy3"/>
              <w:spacing w:after="0"/>
              <w:jc w:val="center"/>
              <w:rPr>
                <w:rFonts w:ascii="Cambria" w:hAnsi="Cambria"/>
                <w:sz w:val="22"/>
                <w:szCs w:val="22"/>
                <w:lang w:eastAsia="pl-PL"/>
              </w:rPr>
            </w:pPr>
            <w:r w:rsidRPr="00F13718">
              <w:rPr>
                <w:rFonts w:ascii="Cambria" w:hAnsi="Cambria"/>
                <w:sz w:val="22"/>
                <w:szCs w:val="22"/>
                <w:lang w:eastAsia="pl-PL"/>
              </w:rPr>
              <w:t>NRO</w:t>
            </w:r>
          </w:p>
        </w:tc>
        <w:tc>
          <w:tcPr>
            <w:tcW w:w="762" w:type="pct"/>
            <w:tcBorders>
              <w:top w:val="single" w:sz="4" w:space="0" w:color="auto"/>
              <w:left w:val="single" w:sz="4" w:space="0" w:color="auto"/>
              <w:bottom w:val="single" w:sz="4" w:space="0" w:color="auto"/>
              <w:right w:val="single" w:sz="4" w:space="0" w:color="auto"/>
            </w:tcBorders>
          </w:tcPr>
          <w:p w14:paraId="232FDE1F" w14:textId="73C4F3F7" w:rsidR="007C4375" w:rsidRPr="00F13718" w:rsidRDefault="007C4375" w:rsidP="003B3C41">
            <w:pPr>
              <w:pStyle w:val="Tekstpodstawowy3"/>
              <w:spacing w:after="0"/>
              <w:jc w:val="center"/>
              <w:rPr>
                <w:rFonts w:ascii="Cambria" w:hAnsi="Cambria"/>
                <w:sz w:val="22"/>
                <w:szCs w:val="22"/>
                <w:lang w:eastAsia="pl-PL"/>
              </w:rPr>
            </w:pPr>
            <w:r w:rsidRPr="00F13718">
              <w:rPr>
                <w:rFonts w:ascii="Cambria" w:hAnsi="Cambria"/>
                <w:sz w:val="22"/>
                <w:szCs w:val="22"/>
                <w:lang w:eastAsia="pl-PL"/>
              </w:rPr>
              <w:t>EI 15</w:t>
            </w:r>
          </w:p>
          <w:p w14:paraId="65D03773" w14:textId="7FEC2631" w:rsidR="00DE01D7" w:rsidRPr="00F13718" w:rsidRDefault="00DE01D7" w:rsidP="003B3C41">
            <w:pPr>
              <w:pStyle w:val="Tekstpodstawowy3"/>
              <w:spacing w:after="0"/>
              <w:jc w:val="center"/>
              <w:rPr>
                <w:rFonts w:ascii="Cambria" w:hAnsi="Cambria"/>
                <w:sz w:val="22"/>
                <w:szCs w:val="22"/>
                <w:lang w:eastAsia="pl-PL"/>
              </w:rPr>
            </w:pPr>
            <w:r w:rsidRPr="00F13718">
              <w:rPr>
                <w:rFonts w:ascii="Cambria" w:hAnsi="Cambria"/>
                <w:sz w:val="22"/>
                <w:szCs w:val="22"/>
                <w:lang w:eastAsia="pl-PL"/>
              </w:rPr>
              <w:t>NRO</w:t>
            </w:r>
          </w:p>
          <w:p w14:paraId="7E69191C" w14:textId="77777777" w:rsidR="007C4375" w:rsidRPr="00F13718" w:rsidRDefault="007C4375" w:rsidP="003B3C41">
            <w:pPr>
              <w:pStyle w:val="Tekstpodstawowy3"/>
              <w:spacing w:after="0"/>
              <w:jc w:val="center"/>
              <w:rPr>
                <w:rFonts w:ascii="Cambria" w:hAnsi="Cambria"/>
                <w:sz w:val="22"/>
                <w:szCs w:val="22"/>
                <w:lang w:eastAsia="pl-PL"/>
              </w:rPr>
            </w:pPr>
          </w:p>
        </w:tc>
        <w:tc>
          <w:tcPr>
            <w:tcW w:w="670" w:type="pct"/>
            <w:tcBorders>
              <w:top w:val="single" w:sz="4" w:space="0" w:color="auto"/>
              <w:left w:val="single" w:sz="4" w:space="0" w:color="auto"/>
              <w:bottom w:val="single" w:sz="4" w:space="0" w:color="auto"/>
              <w:right w:val="single" w:sz="4" w:space="0" w:color="auto"/>
            </w:tcBorders>
            <w:hideMark/>
          </w:tcPr>
          <w:p w14:paraId="20F53CD0" w14:textId="218229D4" w:rsidR="007C4375" w:rsidRPr="00F13718" w:rsidRDefault="007C4375" w:rsidP="003B3C41">
            <w:pPr>
              <w:pStyle w:val="Tekstpodstawowy3"/>
              <w:spacing w:after="0"/>
              <w:jc w:val="center"/>
              <w:rPr>
                <w:rFonts w:ascii="Cambria" w:hAnsi="Cambria"/>
                <w:sz w:val="22"/>
                <w:szCs w:val="22"/>
                <w:lang w:eastAsia="pl-PL"/>
              </w:rPr>
            </w:pPr>
            <w:r w:rsidRPr="00F13718">
              <w:rPr>
                <w:rFonts w:ascii="Cambria" w:hAnsi="Cambria"/>
                <w:sz w:val="22"/>
                <w:szCs w:val="22"/>
                <w:lang w:eastAsia="pl-PL"/>
              </w:rPr>
              <w:t>RE 15</w:t>
            </w:r>
          </w:p>
          <w:p w14:paraId="198B5F98" w14:textId="03A22884" w:rsidR="00DE01D7" w:rsidRPr="00F13718" w:rsidRDefault="00DE01D7" w:rsidP="003B3C41">
            <w:pPr>
              <w:pStyle w:val="Tekstpodstawowy3"/>
              <w:spacing w:after="0"/>
              <w:jc w:val="center"/>
              <w:rPr>
                <w:rFonts w:ascii="Cambria" w:hAnsi="Cambria"/>
                <w:sz w:val="22"/>
                <w:szCs w:val="22"/>
                <w:lang w:eastAsia="pl-PL"/>
              </w:rPr>
            </w:pPr>
            <w:r w:rsidRPr="00F13718">
              <w:rPr>
                <w:rFonts w:ascii="Cambria" w:hAnsi="Cambria"/>
                <w:sz w:val="22"/>
                <w:szCs w:val="22"/>
                <w:lang w:eastAsia="pl-PL"/>
              </w:rPr>
              <w:t>B</w:t>
            </w:r>
            <w:r w:rsidRPr="00F13718">
              <w:rPr>
                <w:rFonts w:ascii="Cambria" w:hAnsi="Cambria"/>
                <w:sz w:val="22"/>
                <w:szCs w:val="22"/>
                <w:vertAlign w:val="subscript"/>
                <w:lang w:eastAsia="pl-PL"/>
              </w:rPr>
              <w:t>ROOF</w:t>
            </w:r>
            <w:r w:rsidRPr="00F13718">
              <w:rPr>
                <w:rFonts w:ascii="Cambria" w:hAnsi="Cambria"/>
                <w:sz w:val="22"/>
                <w:szCs w:val="22"/>
                <w:lang w:eastAsia="pl-PL"/>
              </w:rPr>
              <w:t>(t1)</w:t>
            </w:r>
          </w:p>
          <w:p w14:paraId="7B2AB1EE" w14:textId="77777777" w:rsidR="007C4375" w:rsidRPr="00F13718" w:rsidRDefault="007C4375" w:rsidP="003B3C41">
            <w:pPr>
              <w:pStyle w:val="Tekstpodstawowy3"/>
              <w:spacing w:after="0"/>
              <w:jc w:val="center"/>
              <w:rPr>
                <w:rFonts w:ascii="Cambria" w:hAnsi="Cambria"/>
                <w:sz w:val="22"/>
                <w:szCs w:val="22"/>
                <w:lang w:eastAsia="pl-PL"/>
              </w:rPr>
            </w:pPr>
          </w:p>
        </w:tc>
      </w:tr>
    </w:tbl>
    <w:p w14:paraId="7D0CDE43" w14:textId="77777777" w:rsidR="00754B4D" w:rsidRPr="00F13718" w:rsidRDefault="00754B4D" w:rsidP="006D2018">
      <w:pPr>
        <w:ind w:left="0"/>
        <w:rPr>
          <w:b/>
          <w:bCs/>
        </w:rPr>
      </w:pPr>
    </w:p>
    <w:p w14:paraId="71B7AC1E" w14:textId="77777777" w:rsidR="00754B4D" w:rsidRPr="00F13718" w:rsidRDefault="00754B4D" w:rsidP="00754B4D">
      <w:pPr>
        <w:rPr>
          <w:b/>
        </w:rPr>
      </w:pPr>
      <w:r w:rsidRPr="00F13718">
        <w:rPr>
          <w:b/>
        </w:rPr>
        <w:t>R- nośność ogniowa w minutach,</w:t>
      </w:r>
    </w:p>
    <w:p w14:paraId="2E52FDCD" w14:textId="77777777" w:rsidR="00754B4D" w:rsidRPr="00F13718" w:rsidRDefault="00754B4D" w:rsidP="00754B4D">
      <w:pPr>
        <w:rPr>
          <w:b/>
        </w:rPr>
      </w:pPr>
      <w:r w:rsidRPr="00F13718">
        <w:rPr>
          <w:b/>
        </w:rPr>
        <w:t>E- szczelność ogniowa w minutach,</w:t>
      </w:r>
    </w:p>
    <w:p w14:paraId="40DF6189" w14:textId="77777777" w:rsidR="00754B4D" w:rsidRPr="00F13718" w:rsidRDefault="00754B4D" w:rsidP="00754B4D">
      <w:pPr>
        <w:rPr>
          <w:b/>
        </w:rPr>
      </w:pPr>
      <w:r w:rsidRPr="00F13718">
        <w:rPr>
          <w:b/>
        </w:rPr>
        <w:t>I – izolacyjność ogniowa w minutach.</w:t>
      </w:r>
    </w:p>
    <w:p w14:paraId="54ADAA39" w14:textId="77777777" w:rsidR="00754B4D" w:rsidRPr="00F13718" w:rsidRDefault="00754B4D" w:rsidP="00754B4D">
      <w:pPr>
        <w:rPr>
          <w:b/>
        </w:rPr>
      </w:pPr>
      <w:r w:rsidRPr="00F13718">
        <w:rPr>
          <w:b/>
        </w:rPr>
        <w:t xml:space="preserve">Wszystkie elementy budowlane o stopniu nierozprzestrzeniającym ognia (NRO). </w:t>
      </w:r>
    </w:p>
    <w:p w14:paraId="2568244D" w14:textId="77777777" w:rsidR="00754B4D" w:rsidRPr="00F13718" w:rsidRDefault="00754B4D" w:rsidP="00754B4D">
      <w:pPr>
        <w:rPr>
          <w:b/>
          <w:bCs/>
        </w:rPr>
      </w:pPr>
    </w:p>
    <w:p w14:paraId="27455E6A" w14:textId="77777777" w:rsidR="00754B4D" w:rsidRPr="00F13718" w:rsidRDefault="00754B4D" w:rsidP="00754B4D">
      <w:pPr>
        <w:rPr>
          <w:b/>
          <w:bCs/>
          <w:u w:val="single"/>
        </w:rPr>
      </w:pPr>
      <w:r w:rsidRPr="00F13718">
        <w:rPr>
          <w:b/>
          <w:bCs/>
          <w:u w:val="single"/>
        </w:rPr>
        <w:t>UWAGA:</w:t>
      </w:r>
    </w:p>
    <w:p w14:paraId="2B43C414" w14:textId="59BF2DB6" w:rsidR="00754B4D" w:rsidRPr="00F13718" w:rsidRDefault="00754B4D" w:rsidP="00754B4D">
      <w:pPr>
        <w:numPr>
          <w:ilvl w:val="0"/>
          <w:numId w:val="16"/>
        </w:numPr>
        <w:rPr>
          <w:b/>
        </w:rPr>
      </w:pPr>
      <w:r w:rsidRPr="00F13718">
        <w:rPr>
          <w:b/>
        </w:rPr>
        <w:t>ściany na granicy stref pożarowych</w:t>
      </w:r>
      <w:r w:rsidR="00DE01D7" w:rsidRPr="00F13718">
        <w:rPr>
          <w:b/>
        </w:rPr>
        <w:t xml:space="preserve"> oraz w odległości 4 m (usytuowanie pod kątem prostym 90°)</w:t>
      </w:r>
      <w:r w:rsidRPr="00F13718">
        <w:rPr>
          <w:b/>
        </w:rPr>
        <w:t xml:space="preserve"> o klasie REI 120 odporności ogniowej; drzwi </w:t>
      </w:r>
      <w:r w:rsidRPr="00F13718">
        <w:rPr>
          <w:b/>
        </w:rPr>
        <w:br/>
        <w:t>w ścianie oddzielenia przeciwpożarowego o klasie EI 60 odporności ogniowej;</w:t>
      </w:r>
    </w:p>
    <w:p w14:paraId="61C5F640" w14:textId="77777777" w:rsidR="00754B4D" w:rsidRPr="00F13718" w:rsidRDefault="00754B4D" w:rsidP="00754B4D">
      <w:pPr>
        <w:numPr>
          <w:ilvl w:val="0"/>
          <w:numId w:val="16"/>
        </w:numPr>
        <w:rPr>
          <w:b/>
        </w:rPr>
      </w:pPr>
      <w:r w:rsidRPr="00F13718">
        <w:rPr>
          <w:b/>
        </w:rPr>
        <w:t xml:space="preserve">zewnętrzne pasy pionowe o szerokości 2 m o klasie EI 60 odporności ogniowej </w:t>
      </w:r>
      <w:r w:rsidRPr="00F13718">
        <w:rPr>
          <w:b/>
        </w:rPr>
        <w:br/>
        <w:t>z materiału niepalnego (wełna mineralna);</w:t>
      </w:r>
    </w:p>
    <w:p w14:paraId="0284DDEE" w14:textId="7281B197" w:rsidR="00754B4D" w:rsidRPr="00F13718" w:rsidRDefault="00754B4D" w:rsidP="00754B4D">
      <w:pPr>
        <w:numPr>
          <w:ilvl w:val="0"/>
          <w:numId w:val="16"/>
        </w:numPr>
        <w:rPr>
          <w:b/>
        </w:rPr>
      </w:pPr>
      <w:r w:rsidRPr="00F13718">
        <w:rPr>
          <w:b/>
        </w:rPr>
        <w:t xml:space="preserve">strop nad parterem o klasie REI 60 odporności ogniowej z materiału niepalnego; </w:t>
      </w:r>
    </w:p>
    <w:p w14:paraId="0D51E3FB" w14:textId="35D75DAE" w:rsidR="006D2018" w:rsidRPr="00F13718" w:rsidRDefault="006D2018" w:rsidP="006D2018">
      <w:pPr>
        <w:pStyle w:val="Akapitzlist"/>
        <w:numPr>
          <w:ilvl w:val="0"/>
          <w:numId w:val="16"/>
        </w:numPr>
        <w:rPr>
          <w:rFonts w:eastAsia="Times New Roman"/>
          <w:b/>
          <w:szCs w:val="20"/>
        </w:rPr>
      </w:pPr>
      <w:r w:rsidRPr="00F13718">
        <w:rPr>
          <w:rFonts w:eastAsia="Times New Roman"/>
          <w:b/>
          <w:szCs w:val="20"/>
        </w:rPr>
        <w:t>winda w przestrzeni klatki schodowej - zamknięta drzwiami o klasie EI 30 odporności ogniowej;</w:t>
      </w:r>
    </w:p>
    <w:p w14:paraId="2231BCB9" w14:textId="06131D2C" w:rsidR="003D64C3" w:rsidRPr="00F13718" w:rsidRDefault="003D64C3" w:rsidP="006D2018">
      <w:pPr>
        <w:pStyle w:val="Akapitzlist"/>
        <w:numPr>
          <w:ilvl w:val="0"/>
          <w:numId w:val="16"/>
        </w:numPr>
        <w:rPr>
          <w:rFonts w:eastAsia="Times New Roman"/>
          <w:b/>
          <w:szCs w:val="20"/>
        </w:rPr>
      </w:pPr>
      <w:r w:rsidRPr="00F13718">
        <w:rPr>
          <w:rFonts w:eastAsia="Times New Roman"/>
          <w:b/>
          <w:szCs w:val="20"/>
        </w:rPr>
        <w:t>Korytarz na parterze podzielony na odcinki nie przekraczające 50 m za pomocą przegród dymoszczelnych z drzwiami dymoszczelnymi w osi G.</w:t>
      </w:r>
    </w:p>
    <w:p w14:paraId="7486E8CF" w14:textId="147D89B0" w:rsidR="006D2018" w:rsidRPr="00F13718" w:rsidRDefault="006D2018" w:rsidP="006D2018">
      <w:pPr>
        <w:ind w:left="1429"/>
        <w:rPr>
          <w:bCs/>
        </w:rPr>
      </w:pPr>
    </w:p>
    <w:p w14:paraId="608D4E10" w14:textId="77777777" w:rsidR="006D2018" w:rsidRPr="00F13718" w:rsidRDefault="006D2018" w:rsidP="003D64C3">
      <w:pPr>
        <w:rPr>
          <w:b/>
          <w:u w:val="single"/>
        </w:rPr>
      </w:pPr>
      <w:r w:rsidRPr="00F13718">
        <w:rPr>
          <w:b/>
          <w:u w:val="single"/>
        </w:rPr>
        <w:t>Klasa reakcji na ogień elementów wykończenia wnętrz i wyposażenia stałego pomieszczeń i dróg ewakuacyjnych</w:t>
      </w:r>
    </w:p>
    <w:p w14:paraId="519E3AB8" w14:textId="77777777" w:rsidR="003D64C3" w:rsidRPr="00F13718" w:rsidRDefault="003D64C3" w:rsidP="003D64C3">
      <w:pPr>
        <w:numPr>
          <w:ilvl w:val="0"/>
          <w:numId w:val="33"/>
        </w:numPr>
        <w:rPr>
          <w:bCs/>
        </w:rPr>
      </w:pPr>
      <w:r w:rsidRPr="00F13718">
        <w:rPr>
          <w:bCs/>
        </w:rPr>
        <w:t>W strefach pożarowych ZL I stosowanie do wykończenia wnętrz materiałów i wyrobów łatwo zapalnych, których produkty rozkładu termicznego są bardzo toksyczne lub intensywnie dymiące jest zabronione.</w:t>
      </w:r>
    </w:p>
    <w:p w14:paraId="3E3F8F04" w14:textId="77777777" w:rsidR="003D64C3" w:rsidRPr="00F13718" w:rsidRDefault="003D64C3" w:rsidP="003D64C3">
      <w:pPr>
        <w:numPr>
          <w:ilvl w:val="0"/>
          <w:numId w:val="33"/>
        </w:numPr>
        <w:rPr>
          <w:bCs/>
        </w:rPr>
      </w:pPr>
      <w:r w:rsidRPr="00F13718">
        <w:rPr>
          <w:bCs/>
        </w:rPr>
        <w:t xml:space="preserve">W przypadku stosowania materiałów wykończeniowych luźno zwisających, </w:t>
      </w:r>
      <w:r w:rsidRPr="00F13718">
        <w:rPr>
          <w:bCs/>
        </w:rPr>
        <w:br/>
        <w:t xml:space="preserve">w szczególności w kurtynach, zasłonach, draperiach, kotarach oraz żaluzjach, za łatwo zapalne uważa się materiały, których właściwości określone w badaniach </w:t>
      </w:r>
      <w:r w:rsidRPr="00F13718">
        <w:rPr>
          <w:bCs/>
        </w:rPr>
        <w:lastRenderedPageBreak/>
        <w:t xml:space="preserve">zgodnych z Polskimi Normami odnoszącymi się do zapalności i rozprzestrzeniania płomienia przez wyroby włókiennicze nie spełniają co najmniej jednego z kryteriów: </w:t>
      </w:r>
    </w:p>
    <w:p w14:paraId="275E750E" w14:textId="77777777" w:rsidR="003D64C3" w:rsidRPr="00F13718" w:rsidRDefault="003D64C3" w:rsidP="003D64C3">
      <w:pPr>
        <w:numPr>
          <w:ilvl w:val="0"/>
          <w:numId w:val="34"/>
        </w:numPr>
        <w:rPr>
          <w:bCs/>
        </w:rPr>
      </w:pPr>
      <w:proofErr w:type="spellStart"/>
      <w:r w:rsidRPr="00F13718">
        <w:rPr>
          <w:bCs/>
        </w:rPr>
        <w:t>ti</w:t>
      </w:r>
      <w:proofErr w:type="spellEnd"/>
      <w:r w:rsidRPr="00F13718">
        <w:rPr>
          <w:bCs/>
        </w:rPr>
        <w:t xml:space="preserve"> ≥ 4 s; </w:t>
      </w:r>
    </w:p>
    <w:p w14:paraId="6DBD6370" w14:textId="77777777" w:rsidR="003D64C3" w:rsidRPr="00F13718" w:rsidRDefault="003D64C3" w:rsidP="003D64C3">
      <w:pPr>
        <w:numPr>
          <w:ilvl w:val="0"/>
          <w:numId w:val="34"/>
        </w:numPr>
        <w:rPr>
          <w:bCs/>
        </w:rPr>
      </w:pPr>
      <w:proofErr w:type="spellStart"/>
      <w:r w:rsidRPr="00F13718">
        <w:rPr>
          <w:bCs/>
        </w:rPr>
        <w:t>ts</w:t>
      </w:r>
      <w:proofErr w:type="spellEnd"/>
      <w:r w:rsidRPr="00F13718">
        <w:rPr>
          <w:bCs/>
        </w:rPr>
        <w:t xml:space="preserve"> ≤ 30 s; </w:t>
      </w:r>
    </w:p>
    <w:p w14:paraId="159CB939" w14:textId="77777777" w:rsidR="003D64C3" w:rsidRPr="00F13718" w:rsidRDefault="003D64C3" w:rsidP="003D64C3">
      <w:pPr>
        <w:numPr>
          <w:ilvl w:val="0"/>
          <w:numId w:val="34"/>
        </w:numPr>
        <w:rPr>
          <w:bCs/>
        </w:rPr>
      </w:pPr>
      <w:r w:rsidRPr="00F13718">
        <w:rPr>
          <w:bCs/>
        </w:rPr>
        <w:t xml:space="preserve">nie następuje przepalenie trzeciej nitki; 4) nie występują płonące krople. </w:t>
      </w:r>
    </w:p>
    <w:p w14:paraId="387A8B29" w14:textId="77777777" w:rsidR="003D64C3" w:rsidRPr="00F13718" w:rsidRDefault="003D64C3" w:rsidP="003D64C3">
      <w:pPr>
        <w:numPr>
          <w:ilvl w:val="0"/>
          <w:numId w:val="33"/>
        </w:numPr>
        <w:rPr>
          <w:bCs/>
        </w:rPr>
      </w:pPr>
      <w:r w:rsidRPr="00F13718">
        <w:rPr>
          <w:bCs/>
        </w:rPr>
        <w:t xml:space="preserve">na drogach komunikacji ogólnej służących celom ewakuacji, stosowanie materiałów </w:t>
      </w:r>
      <w:r w:rsidRPr="00F13718">
        <w:rPr>
          <w:bCs/>
        </w:rPr>
        <w:br/>
        <w:t>i wyrobów łatwo zapalnych jest zabronione.</w:t>
      </w:r>
    </w:p>
    <w:p w14:paraId="50397A5C" w14:textId="77777777" w:rsidR="003D64C3" w:rsidRPr="00F13718" w:rsidRDefault="003D64C3" w:rsidP="003D64C3">
      <w:pPr>
        <w:numPr>
          <w:ilvl w:val="0"/>
          <w:numId w:val="33"/>
        </w:numPr>
        <w:rPr>
          <w:bCs/>
        </w:rPr>
      </w:pPr>
      <w:r w:rsidRPr="00F13718">
        <w:rPr>
          <w:bCs/>
        </w:rPr>
        <w:t>Przewody i kable elektryczne oraz inne instalacje wykonane z materiałów palnych, prowadzone w przestrzeni podpodłogowej podłogi podniesionej i w przestrzeni ponad sufitami podwieszonymi, wykorzystywanej do wentylacji lub ogrzewania pomieszczenia, powinny mieć osłonę lub obudowę o klasie odporności ogniowej co najmniej E I 30.</w:t>
      </w:r>
    </w:p>
    <w:p w14:paraId="48180CCA" w14:textId="77777777" w:rsidR="003D64C3" w:rsidRPr="00F13718" w:rsidRDefault="003D64C3" w:rsidP="003D64C3">
      <w:pPr>
        <w:numPr>
          <w:ilvl w:val="0"/>
          <w:numId w:val="33"/>
        </w:numPr>
        <w:rPr>
          <w:bCs/>
        </w:rPr>
      </w:pPr>
      <w:r w:rsidRPr="00F13718">
        <w:rPr>
          <w:bCs/>
        </w:rPr>
        <w:t xml:space="preserve">W pomieszczeniach, przeznaczonych do jednoczesnego przebywania ponad </w:t>
      </w:r>
      <w:r w:rsidRPr="00F13718">
        <w:rPr>
          <w:bCs/>
        </w:rPr>
        <w:br/>
        <w:t xml:space="preserve">50 osób, stosowanie łatwo zapalnych przegród, stałych elementów wyposażenia </w:t>
      </w:r>
      <w:r w:rsidRPr="00F13718">
        <w:rPr>
          <w:bCs/>
        </w:rPr>
        <w:br/>
        <w:t>i wystroju wnętrz oraz wykładzin podłogowych jest zabronione.</w:t>
      </w:r>
    </w:p>
    <w:p w14:paraId="5DAF7467" w14:textId="77777777" w:rsidR="003D64C3" w:rsidRPr="00F13718" w:rsidRDefault="003D64C3" w:rsidP="003D64C3">
      <w:pPr>
        <w:numPr>
          <w:ilvl w:val="0"/>
          <w:numId w:val="33"/>
        </w:numPr>
        <w:rPr>
          <w:bCs/>
        </w:rPr>
      </w:pPr>
      <w:r w:rsidRPr="00F13718">
        <w:rPr>
          <w:bCs/>
        </w:rPr>
        <w:t xml:space="preserve">Pomieszczenia przeznaczone do jednoczesnego przebywania ponad 200 osób dorosłych lub 100 dzieci, w których miejsca do siedzenia są ustawione w rzędach, powinny mieć: </w:t>
      </w:r>
    </w:p>
    <w:p w14:paraId="2F117726" w14:textId="77777777" w:rsidR="003D64C3" w:rsidRPr="00F13718" w:rsidRDefault="003D64C3" w:rsidP="003D64C3">
      <w:pPr>
        <w:numPr>
          <w:ilvl w:val="0"/>
          <w:numId w:val="35"/>
        </w:numPr>
        <w:rPr>
          <w:bCs/>
        </w:rPr>
      </w:pPr>
      <w:r w:rsidRPr="00F13718">
        <w:rPr>
          <w:bCs/>
        </w:rPr>
        <w:t xml:space="preserve">fotele i inne siedzenia trudno zapalne oraz niewydzielające produktów rozkładu i spalania, określonych jako bardzo toksyczne, zgodnie z Polską Normą dotyczącą badań wydzielania produktów toksycznych; określenie trudno zapalny przypisuje się fotelom i innym siedzeniom, które nie ulegają postępującemu tleniu i spalaniu płomieniowemu w warunkach określonych Polską Normą dotyczącą badania zapalności mebli tapicerowanych; </w:t>
      </w:r>
    </w:p>
    <w:p w14:paraId="4C14BD94" w14:textId="77777777" w:rsidR="003D64C3" w:rsidRPr="00F13718" w:rsidRDefault="003D64C3" w:rsidP="003D64C3">
      <w:pPr>
        <w:numPr>
          <w:ilvl w:val="0"/>
          <w:numId w:val="35"/>
        </w:numPr>
        <w:rPr>
          <w:bCs/>
        </w:rPr>
      </w:pPr>
      <w:r w:rsidRPr="00F13718">
        <w:rPr>
          <w:bCs/>
        </w:rPr>
        <w:t xml:space="preserve">szerokość przejść pomiędzy rzędami siedzeń nie mniejszą niż 0,45 m, przy czym odległość tę należy ustalać, biorąc pod uwagę odstęp między stałymi elementami siedzeń; </w:t>
      </w:r>
    </w:p>
    <w:p w14:paraId="52B9A943" w14:textId="77777777" w:rsidR="003D64C3" w:rsidRPr="00F13718" w:rsidRDefault="003D64C3" w:rsidP="003D64C3">
      <w:pPr>
        <w:numPr>
          <w:ilvl w:val="0"/>
          <w:numId w:val="35"/>
        </w:numPr>
        <w:rPr>
          <w:bCs/>
        </w:rPr>
      </w:pPr>
      <w:r w:rsidRPr="00F13718">
        <w:rPr>
          <w:bCs/>
        </w:rPr>
        <w:t xml:space="preserve">liczbę siedzeń w rzędzie nie większą niż 16 pomiędzy przejściami oraz </w:t>
      </w:r>
      <w:r w:rsidRPr="00F13718">
        <w:rPr>
          <w:bCs/>
        </w:rPr>
        <w:br/>
        <w:t xml:space="preserve">8 w rzędzie przyściennym, przy czym dopuszcza się zwiększenie liczby miejsc w rzędach odpowiednio do 40 i 20 pod warunkiem zwiększenia odstępu między rzędami siedzeń o 1 cm na każde dodatkowe siedzenie odpowiednio powyżej 16 lub 8; </w:t>
      </w:r>
    </w:p>
    <w:p w14:paraId="379F48A8" w14:textId="77777777" w:rsidR="003D64C3" w:rsidRPr="00F13718" w:rsidRDefault="003D64C3" w:rsidP="003D64C3">
      <w:pPr>
        <w:numPr>
          <w:ilvl w:val="0"/>
          <w:numId w:val="35"/>
        </w:numPr>
        <w:rPr>
          <w:bCs/>
        </w:rPr>
      </w:pPr>
      <w:r w:rsidRPr="00F13718">
        <w:rPr>
          <w:bCs/>
        </w:rPr>
        <w:t xml:space="preserve">szerokość przejść komunikacyjnych nie mniejszą niż 1,2 m przy liczbie osób do 150, a przy większej ich liczbie szerokość tę należy zwiększyć proporcjonalnie o 0,6 m na 100 osób; </w:t>
      </w:r>
    </w:p>
    <w:p w14:paraId="74B31C49" w14:textId="77777777" w:rsidR="003D64C3" w:rsidRPr="00F13718" w:rsidRDefault="003D64C3" w:rsidP="003D64C3">
      <w:pPr>
        <w:numPr>
          <w:ilvl w:val="0"/>
          <w:numId w:val="35"/>
        </w:numPr>
        <w:rPr>
          <w:bCs/>
        </w:rPr>
      </w:pPr>
      <w:r w:rsidRPr="00F13718">
        <w:rPr>
          <w:bCs/>
        </w:rPr>
        <w:t>rzędy siedzeń lub ławek trwale umocowane do podłogi albo siedzenia sztywno łączone ze sobą w rzędy oraz między rzędami.</w:t>
      </w:r>
    </w:p>
    <w:p w14:paraId="165112C2" w14:textId="77777777" w:rsidR="003D64C3" w:rsidRPr="00F13718" w:rsidRDefault="003D64C3" w:rsidP="003D64C3">
      <w:pPr>
        <w:numPr>
          <w:ilvl w:val="0"/>
          <w:numId w:val="33"/>
        </w:numPr>
        <w:rPr>
          <w:bCs/>
        </w:rPr>
      </w:pPr>
      <w:r w:rsidRPr="00F13718">
        <w:rPr>
          <w:bCs/>
        </w:rPr>
        <w:t>Okładziny sufitów oraz sufity podwieszone należy wykonywać z materiałów niepalnych lub niezapalnych, niekapiących i nieodpadających pod wpływem ognia. Wymaganie to nie dotyczy mieszkań.</w:t>
      </w:r>
    </w:p>
    <w:p w14:paraId="3F49683B" w14:textId="77777777" w:rsidR="003D64C3" w:rsidRPr="00F13718" w:rsidRDefault="003D64C3" w:rsidP="003D64C3">
      <w:pPr>
        <w:numPr>
          <w:ilvl w:val="0"/>
          <w:numId w:val="33"/>
        </w:numPr>
        <w:rPr>
          <w:bCs/>
        </w:rPr>
      </w:pPr>
      <w:r w:rsidRPr="00F13718">
        <w:rPr>
          <w:bCs/>
        </w:rPr>
        <w:t>Przestrzeń między sufitem podwieszonym i stropem powinna być podzielona na sektory o powierzchni nie większej niż 1000 m2 , a w korytarzach – przegrodami co 50 m, wykonanymi z materiałów niepalnych.</w:t>
      </w:r>
    </w:p>
    <w:p w14:paraId="7E306B68" w14:textId="77777777" w:rsidR="003D64C3" w:rsidRPr="00F13718" w:rsidRDefault="003D64C3" w:rsidP="003D64C3">
      <w:pPr>
        <w:numPr>
          <w:ilvl w:val="0"/>
          <w:numId w:val="33"/>
        </w:numPr>
        <w:rPr>
          <w:bCs/>
        </w:rPr>
      </w:pPr>
      <w:r w:rsidRPr="00F13718">
        <w:rPr>
          <w:bCs/>
        </w:rPr>
        <w:t>Palne elementy wystroju wnętrz budynku, przez które lub obok których są prowadzone przewody ogrzewcze, wentylacyjne, dymowe lub spalinowe, powinny być zabezpieczone przed możliwością zapalenia lub zwęglenia.</w:t>
      </w:r>
    </w:p>
    <w:p w14:paraId="22957C07" w14:textId="77777777" w:rsidR="003D64C3" w:rsidRPr="00F13718" w:rsidRDefault="003D64C3" w:rsidP="003D64C3">
      <w:pPr>
        <w:ind w:left="1429"/>
        <w:rPr>
          <w:b/>
          <w:bCs/>
          <w:u w:val="single"/>
        </w:rPr>
      </w:pPr>
    </w:p>
    <w:p w14:paraId="5BC3ED23" w14:textId="77777777" w:rsidR="003D64C3" w:rsidRPr="00F13718" w:rsidRDefault="003D64C3" w:rsidP="00D844BC">
      <w:pPr>
        <w:rPr>
          <w:b/>
          <w:bCs/>
          <w:u w:val="single"/>
        </w:rPr>
      </w:pPr>
      <w:r w:rsidRPr="00F13718">
        <w:rPr>
          <w:b/>
          <w:bCs/>
          <w:u w:val="single"/>
        </w:rPr>
        <w:t>Uwaga:</w:t>
      </w:r>
    </w:p>
    <w:p w14:paraId="066D3454" w14:textId="77777777" w:rsidR="003D64C3" w:rsidRPr="00F13718" w:rsidRDefault="003D64C3" w:rsidP="00D844BC">
      <w:pPr>
        <w:rPr>
          <w:bCs/>
        </w:rPr>
      </w:pPr>
      <w:r w:rsidRPr="00F13718">
        <w:rPr>
          <w:bCs/>
        </w:rPr>
        <w:t>Stosowanym określeniom: niepalny, niezapalny, trudno zapalny, łatwo zapalny, niekapiący, samogasnący, intensywnie dymiący (z wyłączeniem posadzek – w tym wykładzin podłogowych) odpowiadają klasy reakcji na ogień, zgodnie z Polską Normą PN-EN 13501-1 „Klasyfikacja ogniowa wyrobów budowlanych i elementów budynków – Część 1: klasyfikacja na podstawie badań reakcji na ogień”, zwaną dalej „Polską Normą PN-EN 13501-1”.</w:t>
      </w:r>
    </w:p>
    <w:p w14:paraId="7CD278E2" w14:textId="31C7E77C" w:rsidR="003D64C3" w:rsidRPr="00F13718" w:rsidRDefault="003D64C3" w:rsidP="006D2018">
      <w:pPr>
        <w:ind w:left="1429"/>
        <w:rPr>
          <w:bCs/>
        </w:rPr>
      </w:pPr>
    </w:p>
    <w:tbl>
      <w:tblPr>
        <w:tblStyle w:val="Tabela-Siatka"/>
        <w:tblW w:w="0" w:type="auto"/>
        <w:tblInd w:w="846" w:type="dxa"/>
        <w:tblLook w:val="04A0" w:firstRow="1" w:lastRow="0" w:firstColumn="1" w:lastColumn="0" w:noHBand="0" w:noVBand="1"/>
      </w:tblPr>
      <w:tblGrid>
        <w:gridCol w:w="1495"/>
        <w:gridCol w:w="1623"/>
        <w:gridCol w:w="5098"/>
      </w:tblGrid>
      <w:tr w:rsidR="00F13718" w:rsidRPr="00F13718" w14:paraId="1A18B150" w14:textId="77777777" w:rsidTr="003E401D">
        <w:tc>
          <w:tcPr>
            <w:tcW w:w="3118" w:type="dxa"/>
            <w:gridSpan w:val="2"/>
            <w:shd w:val="clear" w:color="auto" w:fill="D9D9D9" w:themeFill="background1" w:themeFillShade="D9"/>
          </w:tcPr>
          <w:p w14:paraId="20AD1655" w14:textId="77777777" w:rsidR="00D844BC" w:rsidRPr="00F13718" w:rsidRDefault="00D844BC" w:rsidP="003E401D">
            <w:pPr>
              <w:ind w:left="0"/>
              <w:rPr>
                <w:b/>
                <w:u w:val="single"/>
              </w:rPr>
            </w:pPr>
            <w:r w:rsidRPr="00F13718">
              <w:t>Określenia dotyczące palności stosowane w rozporządzeniu</w:t>
            </w:r>
          </w:p>
        </w:tc>
        <w:tc>
          <w:tcPr>
            <w:tcW w:w="5098" w:type="dxa"/>
            <w:shd w:val="clear" w:color="auto" w:fill="D9D9D9" w:themeFill="background1" w:themeFillShade="D9"/>
          </w:tcPr>
          <w:p w14:paraId="2B3E8FA0" w14:textId="77777777" w:rsidR="00D844BC" w:rsidRPr="00F13718" w:rsidRDefault="00D844BC" w:rsidP="003E401D">
            <w:pPr>
              <w:ind w:left="0"/>
              <w:rPr>
                <w:b/>
                <w:u w:val="single"/>
              </w:rPr>
            </w:pPr>
            <w:r w:rsidRPr="00F13718">
              <w:t>Klasy reakcji na ogień zgodnie z Polską Normą PN-EN 13501-1</w:t>
            </w:r>
          </w:p>
        </w:tc>
      </w:tr>
      <w:tr w:rsidR="00F13718" w:rsidRPr="00F13718" w14:paraId="0C888BD4" w14:textId="77777777" w:rsidTr="00D844BC">
        <w:tc>
          <w:tcPr>
            <w:tcW w:w="3118" w:type="dxa"/>
            <w:gridSpan w:val="2"/>
            <w:vMerge w:val="restart"/>
            <w:shd w:val="clear" w:color="auto" w:fill="D6E3BC" w:themeFill="accent3" w:themeFillTint="66"/>
          </w:tcPr>
          <w:p w14:paraId="405708C7" w14:textId="77777777" w:rsidR="00D844BC" w:rsidRPr="00F13718" w:rsidRDefault="00D844BC" w:rsidP="003E401D">
            <w:pPr>
              <w:ind w:left="0"/>
              <w:rPr>
                <w:b/>
                <w:u w:val="single"/>
              </w:rPr>
            </w:pPr>
            <w:r w:rsidRPr="00F13718">
              <w:t>Niepalne</w:t>
            </w:r>
          </w:p>
        </w:tc>
        <w:tc>
          <w:tcPr>
            <w:tcW w:w="5098" w:type="dxa"/>
            <w:shd w:val="clear" w:color="auto" w:fill="D6E3BC" w:themeFill="accent3" w:themeFillTint="66"/>
          </w:tcPr>
          <w:p w14:paraId="65F89567" w14:textId="77777777" w:rsidR="00D844BC" w:rsidRPr="00F13718" w:rsidRDefault="00D844BC" w:rsidP="003E401D">
            <w:pPr>
              <w:ind w:left="0"/>
              <w:rPr>
                <w:b/>
                <w:u w:val="single"/>
                <w:lang w:val="en-US"/>
              </w:rPr>
            </w:pPr>
            <w:r w:rsidRPr="00F13718">
              <w:rPr>
                <w:lang w:val="en-US"/>
              </w:rPr>
              <w:t>A1; A2-s1, d0; A2-s2, d0; A2-s3, d0;</w:t>
            </w:r>
          </w:p>
        </w:tc>
      </w:tr>
      <w:tr w:rsidR="00F13718" w:rsidRPr="00F13718" w14:paraId="712F61D5" w14:textId="77777777" w:rsidTr="00D844BC">
        <w:tc>
          <w:tcPr>
            <w:tcW w:w="3118" w:type="dxa"/>
            <w:gridSpan w:val="2"/>
            <w:vMerge/>
            <w:shd w:val="clear" w:color="auto" w:fill="D6E3BC" w:themeFill="accent3" w:themeFillTint="66"/>
          </w:tcPr>
          <w:p w14:paraId="6D68FDB5" w14:textId="77777777" w:rsidR="00D844BC" w:rsidRPr="00F13718" w:rsidRDefault="00D844BC" w:rsidP="003E401D">
            <w:pPr>
              <w:ind w:left="0"/>
              <w:rPr>
                <w:b/>
                <w:u w:val="single"/>
                <w:lang w:val="en-US"/>
              </w:rPr>
            </w:pPr>
          </w:p>
        </w:tc>
        <w:tc>
          <w:tcPr>
            <w:tcW w:w="5098" w:type="dxa"/>
            <w:shd w:val="clear" w:color="auto" w:fill="D6E3BC" w:themeFill="accent3" w:themeFillTint="66"/>
          </w:tcPr>
          <w:p w14:paraId="6FDA03B5" w14:textId="77777777" w:rsidR="00D844BC" w:rsidRPr="00F13718" w:rsidRDefault="00D844BC" w:rsidP="003E401D">
            <w:pPr>
              <w:ind w:left="0"/>
              <w:rPr>
                <w:lang w:val="en-US"/>
              </w:rPr>
            </w:pPr>
            <w:r w:rsidRPr="00F13718">
              <w:rPr>
                <w:lang w:val="en-US"/>
              </w:rPr>
              <w:t>A2-s1, d1; A2-s2, d1; A2-s3, d1; A2-s1, d2; A2-s2, d2; A2-s3, d2;</w:t>
            </w:r>
          </w:p>
          <w:p w14:paraId="19CD39CE" w14:textId="77777777" w:rsidR="00D844BC" w:rsidRPr="00F13718" w:rsidRDefault="00D844BC" w:rsidP="003E401D">
            <w:pPr>
              <w:ind w:left="0"/>
              <w:rPr>
                <w:b/>
                <w:u w:val="single"/>
                <w:lang w:val="en-US"/>
              </w:rPr>
            </w:pPr>
          </w:p>
        </w:tc>
      </w:tr>
      <w:tr w:rsidR="00F13718" w:rsidRPr="00F13718" w14:paraId="4A0887A2" w14:textId="77777777" w:rsidTr="00D844BC">
        <w:tc>
          <w:tcPr>
            <w:tcW w:w="1495" w:type="dxa"/>
            <w:vMerge w:val="restart"/>
            <w:shd w:val="clear" w:color="auto" w:fill="FBD4B4" w:themeFill="accent6" w:themeFillTint="66"/>
          </w:tcPr>
          <w:p w14:paraId="41C92BF4" w14:textId="77777777" w:rsidR="00D844BC" w:rsidRPr="00F13718" w:rsidRDefault="00D844BC" w:rsidP="003E401D">
            <w:pPr>
              <w:ind w:left="0"/>
              <w:rPr>
                <w:b/>
                <w:u w:val="single"/>
              </w:rPr>
            </w:pPr>
            <w:r w:rsidRPr="00F13718">
              <w:lastRenderedPageBreak/>
              <w:t>Palne</w:t>
            </w:r>
          </w:p>
        </w:tc>
        <w:tc>
          <w:tcPr>
            <w:tcW w:w="1623" w:type="dxa"/>
            <w:shd w:val="clear" w:color="auto" w:fill="FBD4B4" w:themeFill="accent6" w:themeFillTint="66"/>
          </w:tcPr>
          <w:p w14:paraId="5DA807FB" w14:textId="77777777" w:rsidR="00D844BC" w:rsidRPr="00F13718" w:rsidRDefault="00D844BC" w:rsidP="003E401D">
            <w:pPr>
              <w:ind w:left="0"/>
              <w:rPr>
                <w:b/>
                <w:u w:val="single"/>
              </w:rPr>
            </w:pPr>
            <w:r w:rsidRPr="00F13718">
              <w:t>niezapalne</w:t>
            </w:r>
          </w:p>
        </w:tc>
        <w:tc>
          <w:tcPr>
            <w:tcW w:w="5098" w:type="dxa"/>
            <w:shd w:val="clear" w:color="auto" w:fill="FBD4B4" w:themeFill="accent6" w:themeFillTint="66"/>
          </w:tcPr>
          <w:p w14:paraId="124707F2" w14:textId="77777777" w:rsidR="00D844BC" w:rsidRPr="00F13718" w:rsidRDefault="00D844BC" w:rsidP="003E401D">
            <w:pPr>
              <w:ind w:left="0"/>
              <w:rPr>
                <w:b/>
                <w:u w:val="single"/>
              </w:rPr>
            </w:pPr>
            <w:r w:rsidRPr="00F13718">
              <w:t>B-s1, d0; B-s2, d0; B-s3, d0; B-s1, d1; B-s2, d1; B-s3, d1; B-s1, d2; B-s2, d2; B-s3, d2;</w:t>
            </w:r>
          </w:p>
        </w:tc>
      </w:tr>
      <w:tr w:rsidR="00F13718" w:rsidRPr="00F13718" w14:paraId="2C37E22B" w14:textId="77777777" w:rsidTr="00D844BC">
        <w:tc>
          <w:tcPr>
            <w:tcW w:w="1495" w:type="dxa"/>
            <w:vMerge/>
            <w:shd w:val="clear" w:color="auto" w:fill="FBD4B4" w:themeFill="accent6" w:themeFillTint="66"/>
          </w:tcPr>
          <w:p w14:paraId="44483EF2" w14:textId="77777777" w:rsidR="00D844BC" w:rsidRPr="00F13718" w:rsidRDefault="00D844BC" w:rsidP="003E401D">
            <w:pPr>
              <w:ind w:left="0"/>
              <w:rPr>
                <w:b/>
                <w:u w:val="single"/>
              </w:rPr>
            </w:pPr>
          </w:p>
        </w:tc>
        <w:tc>
          <w:tcPr>
            <w:tcW w:w="1623" w:type="dxa"/>
            <w:shd w:val="clear" w:color="auto" w:fill="FBD4B4" w:themeFill="accent6" w:themeFillTint="66"/>
          </w:tcPr>
          <w:p w14:paraId="22A3B5BD" w14:textId="77777777" w:rsidR="00D844BC" w:rsidRPr="00F13718" w:rsidRDefault="00D844BC" w:rsidP="003E401D">
            <w:pPr>
              <w:ind w:left="0"/>
              <w:rPr>
                <w:b/>
                <w:u w:val="single"/>
              </w:rPr>
            </w:pPr>
            <w:r w:rsidRPr="00F13718">
              <w:t>trudno zapalne</w:t>
            </w:r>
          </w:p>
        </w:tc>
        <w:tc>
          <w:tcPr>
            <w:tcW w:w="5098" w:type="dxa"/>
            <w:shd w:val="clear" w:color="auto" w:fill="FBD4B4" w:themeFill="accent6" w:themeFillTint="66"/>
          </w:tcPr>
          <w:p w14:paraId="7D7FD5BE" w14:textId="77777777" w:rsidR="00D844BC" w:rsidRPr="00F13718" w:rsidRDefault="00D844BC" w:rsidP="003E401D">
            <w:pPr>
              <w:ind w:left="0"/>
              <w:rPr>
                <w:b/>
                <w:u w:val="single"/>
              </w:rPr>
            </w:pPr>
            <w:r w:rsidRPr="00F13718">
              <w:t>C-s1, d0; C-s2, d0; C-s3, d0; C-s1, d1; C-s2, d1; C-s3, d1; C-s1, d2; C-s2, d2; C-s3, d2; D-s1, d0; D-s1, d1; D-s1, d2;</w:t>
            </w:r>
          </w:p>
        </w:tc>
      </w:tr>
      <w:tr w:rsidR="00F13718" w:rsidRPr="00F13718" w14:paraId="48E04B5E" w14:textId="77777777" w:rsidTr="00D844BC">
        <w:tc>
          <w:tcPr>
            <w:tcW w:w="1495" w:type="dxa"/>
            <w:vMerge/>
            <w:shd w:val="clear" w:color="auto" w:fill="FBD4B4" w:themeFill="accent6" w:themeFillTint="66"/>
          </w:tcPr>
          <w:p w14:paraId="76EC671B" w14:textId="77777777" w:rsidR="00D844BC" w:rsidRPr="00F13718" w:rsidRDefault="00D844BC" w:rsidP="003E401D">
            <w:pPr>
              <w:ind w:left="0"/>
              <w:rPr>
                <w:b/>
                <w:u w:val="single"/>
              </w:rPr>
            </w:pPr>
          </w:p>
        </w:tc>
        <w:tc>
          <w:tcPr>
            <w:tcW w:w="1623" w:type="dxa"/>
            <w:shd w:val="clear" w:color="auto" w:fill="FBD4B4" w:themeFill="accent6" w:themeFillTint="66"/>
          </w:tcPr>
          <w:p w14:paraId="663C6EB1" w14:textId="77777777" w:rsidR="00D844BC" w:rsidRPr="00F13718" w:rsidRDefault="00D844BC" w:rsidP="003E401D">
            <w:pPr>
              <w:ind w:left="0"/>
              <w:rPr>
                <w:b/>
                <w:u w:val="single"/>
              </w:rPr>
            </w:pPr>
            <w:r w:rsidRPr="00F13718">
              <w:t>łatwo zapalne</w:t>
            </w:r>
          </w:p>
        </w:tc>
        <w:tc>
          <w:tcPr>
            <w:tcW w:w="5098" w:type="dxa"/>
            <w:shd w:val="clear" w:color="auto" w:fill="FBD4B4" w:themeFill="accent6" w:themeFillTint="66"/>
          </w:tcPr>
          <w:p w14:paraId="376F6E1E" w14:textId="77777777" w:rsidR="00D844BC" w:rsidRPr="00F13718" w:rsidRDefault="00D844BC" w:rsidP="003E401D">
            <w:pPr>
              <w:ind w:left="0"/>
              <w:rPr>
                <w:b/>
                <w:u w:val="single"/>
                <w:lang w:val="en-US"/>
              </w:rPr>
            </w:pPr>
            <w:r w:rsidRPr="00F13718">
              <w:rPr>
                <w:lang w:val="en-US"/>
              </w:rPr>
              <w:t>D-s2, d0; D-s3, d0; D-s2, d1; D-s3, d1; D-s2, d2; D-s3, d2; E-d2; E; F</w:t>
            </w:r>
          </w:p>
        </w:tc>
      </w:tr>
      <w:tr w:rsidR="00F13718" w:rsidRPr="00F13718" w14:paraId="22FCC665" w14:textId="77777777" w:rsidTr="003E401D">
        <w:tc>
          <w:tcPr>
            <w:tcW w:w="1495" w:type="dxa"/>
          </w:tcPr>
          <w:p w14:paraId="5FB82026" w14:textId="77777777" w:rsidR="00D844BC" w:rsidRPr="00F13718" w:rsidRDefault="00D844BC" w:rsidP="003E401D">
            <w:pPr>
              <w:ind w:left="0"/>
              <w:rPr>
                <w:b/>
                <w:u w:val="single"/>
              </w:rPr>
            </w:pPr>
            <w:r w:rsidRPr="00F13718">
              <w:t>Niekapiące</w:t>
            </w:r>
          </w:p>
        </w:tc>
        <w:tc>
          <w:tcPr>
            <w:tcW w:w="1623" w:type="dxa"/>
          </w:tcPr>
          <w:p w14:paraId="35B64B31" w14:textId="77777777" w:rsidR="00D844BC" w:rsidRPr="00F13718" w:rsidRDefault="00D844BC" w:rsidP="003E401D">
            <w:pPr>
              <w:ind w:left="0"/>
              <w:rPr>
                <w:b/>
                <w:u w:val="single"/>
              </w:rPr>
            </w:pPr>
          </w:p>
        </w:tc>
        <w:tc>
          <w:tcPr>
            <w:tcW w:w="5098" w:type="dxa"/>
          </w:tcPr>
          <w:p w14:paraId="2D6F542B" w14:textId="77777777" w:rsidR="00D844BC" w:rsidRPr="00F13718" w:rsidRDefault="00D844BC" w:rsidP="003E401D">
            <w:pPr>
              <w:ind w:left="0"/>
              <w:rPr>
                <w:b/>
                <w:u w:val="single"/>
              </w:rPr>
            </w:pPr>
            <w:r w:rsidRPr="00F13718">
              <w:t>A1; A2-s1, d0; A2-s2, d0; A2-s3, d0; B-s1, d0; B-s2, d0; B-s3, d0; C-s1, d0; C-s2, d0; C-s3, d0; D-s1, d0; D-s2, d0; D-s3, d0;</w:t>
            </w:r>
          </w:p>
        </w:tc>
      </w:tr>
      <w:tr w:rsidR="00F13718" w:rsidRPr="00F13718" w14:paraId="7FEC5C75" w14:textId="77777777" w:rsidTr="003E401D">
        <w:tc>
          <w:tcPr>
            <w:tcW w:w="1495" w:type="dxa"/>
          </w:tcPr>
          <w:p w14:paraId="5653E330" w14:textId="77777777" w:rsidR="00D844BC" w:rsidRPr="00F13718" w:rsidRDefault="00D844BC" w:rsidP="003E401D">
            <w:pPr>
              <w:ind w:left="0"/>
              <w:rPr>
                <w:b/>
                <w:u w:val="single"/>
              </w:rPr>
            </w:pPr>
            <w:r w:rsidRPr="00F13718">
              <w:t>Samogasnące</w:t>
            </w:r>
          </w:p>
        </w:tc>
        <w:tc>
          <w:tcPr>
            <w:tcW w:w="1623" w:type="dxa"/>
          </w:tcPr>
          <w:p w14:paraId="6B3F81C0" w14:textId="77777777" w:rsidR="00D844BC" w:rsidRPr="00F13718" w:rsidRDefault="00D844BC" w:rsidP="003E401D">
            <w:pPr>
              <w:ind w:left="0"/>
              <w:rPr>
                <w:b/>
                <w:u w:val="single"/>
              </w:rPr>
            </w:pPr>
          </w:p>
        </w:tc>
        <w:tc>
          <w:tcPr>
            <w:tcW w:w="5098" w:type="dxa"/>
          </w:tcPr>
          <w:p w14:paraId="7E61905E" w14:textId="77777777" w:rsidR="00D844BC" w:rsidRPr="00F13718" w:rsidRDefault="00D844BC" w:rsidP="003E401D">
            <w:pPr>
              <w:ind w:left="0"/>
              <w:rPr>
                <w:b/>
                <w:u w:val="single"/>
              </w:rPr>
            </w:pPr>
            <w:r w:rsidRPr="00F13718">
              <w:t>co najmniej E</w:t>
            </w:r>
          </w:p>
        </w:tc>
      </w:tr>
      <w:tr w:rsidR="00D844BC" w:rsidRPr="00F13718" w14:paraId="1C65C190" w14:textId="77777777" w:rsidTr="003E401D">
        <w:tc>
          <w:tcPr>
            <w:tcW w:w="1495" w:type="dxa"/>
          </w:tcPr>
          <w:p w14:paraId="29A3ED84" w14:textId="77777777" w:rsidR="00D844BC" w:rsidRPr="00F13718" w:rsidRDefault="00D844BC" w:rsidP="003E401D">
            <w:pPr>
              <w:ind w:left="0"/>
              <w:rPr>
                <w:b/>
                <w:u w:val="single"/>
              </w:rPr>
            </w:pPr>
            <w:r w:rsidRPr="00F13718">
              <w:t>Intensywnie dymiące</w:t>
            </w:r>
          </w:p>
        </w:tc>
        <w:tc>
          <w:tcPr>
            <w:tcW w:w="1623" w:type="dxa"/>
          </w:tcPr>
          <w:p w14:paraId="10DBA1EB" w14:textId="77777777" w:rsidR="00D844BC" w:rsidRPr="00F13718" w:rsidRDefault="00D844BC" w:rsidP="003E401D">
            <w:pPr>
              <w:ind w:left="0"/>
              <w:rPr>
                <w:b/>
                <w:u w:val="single"/>
              </w:rPr>
            </w:pPr>
          </w:p>
        </w:tc>
        <w:tc>
          <w:tcPr>
            <w:tcW w:w="5098" w:type="dxa"/>
          </w:tcPr>
          <w:p w14:paraId="54DF7A5A" w14:textId="77777777" w:rsidR="00D844BC" w:rsidRPr="00F13718" w:rsidRDefault="00D844BC" w:rsidP="003E401D">
            <w:pPr>
              <w:ind w:left="0"/>
              <w:rPr>
                <w:b/>
                <w:u w:val="single"/>
              </w:rPr>
            </w:pPr>
            <w:r w:rsidRPr="00F13718">
              <w:t>A2-s3, d0; A2-s3, d1; A2-s3, d2; B-s3, d0; B-s3, d1; B-s3, d2; C-s3, d0; C-s3, d1; C-s3, d2; D-s3, d0; D-s3, d1; D-s3, d2; E-d2; E; F</w:t>
            </w:r>
          </w:p>
        </w:tc>
      </w:tr>
    </w:tbl>
    <w:p w14:paraId="5D0840DC" w14:textId="77777777" w:rsidR="00D844BC" w:rsidRPr="00F13718" w:rsidRDefault="00D844BC" w:rsidP="006D2018">
      <w:pPr>
        <w:ind w:left="1429"/>
        <w:rPr>
          <w:bCs/>
        </w:rPr>
      </w:pPr>
    </w:p>
    <w:p w14:paraId="4521FE91" w14:textId="77777777" w:rsidR="00D844BC" w:rsidRPr="00F13718" w:rsidRDefault="00D844BC" w:rsidP="00D844BC">
      <w:pPr>
        <w:rPr>
          <w:bCs/>
        </w:rPr>
      </w:pPr>
      <w:r w:rsidRPr="00F13718">
        <w:rPr>
          <w:bCs/>
        </w:rPr>
        <w:t>Stosowanym w rozporządzeniu określeniom: niepalny, niezapalny, trudno zapalny, intensywnie dymiący dotyczącym posadzek (w tym wykładzin podłogowych) odpowiadają klasy reakcji na ogień, zgodnie z Polską Normą PN-EN 13501-1.</w:t>
      </w:r>
    </w:p>
    <w:p w14:paraId="5AA96E91" w14:textId="1C290AA1" w:rsidR="003D64C3" w:rsidRPr="00F13718" w:rsidRDefault="003D64C3" w:rsidP="00D844BC">
      <w:pPr>
        <w:rPr>
          <w:bCs/>
        </w:rPr>
      </w:pPr>
    </w:p>
    <w:tbl>
      <w:tblPr>
        <w:tblStyle w:val="Tabela-Siatka"/>
        <w:tblW w:w="0" w:type="auto"/>
        <w:tblInd w:w="851" w:type="dxa"/>
        <w:tblLook w:val="04A0" w:firstRow="1" w:lastRow="0" w:firstColumn="1" w:lastColumn="0" w:noHBand="0" w:noVBand="1"/>
      </w:tblPr>
      <w:tblGrid>
        <w:gridCol w:w="4149"/>
        <w:gridCol w:w="4062"/>
      </w:tblGrid>
      <w:tr w:rsidR="00F13718" w:rsidRPr="00F13718" w14:paraId="2F1DE370" w14:textId="77777777" w:rsidTr="003E401D">
        <w:tc>
          <w:tcPr>
            <w:tcW w:w="4531" w:type="dxa"/>
            <w:shd w:val="clear" w:color="auto" w:fill="D9D9D9" w:themeFill="background1" w:themeFillShade="D9"/>
          </w:tcPr>
          <w:p w14:paraId="66EB78CF" w14:textId="77777777" w:rsidR="00D844BC" w:rsidRPr="00F13718" w:rsidRDefault="00D844BC" w:rsidP="003E401D">
            <w:pPr>
              <w:ind w:left="0"/>
              <w:rPr>
                <w:bCs/>
              </w:rPr>
            </w:pPr>
            <w:r w:rsidRPr="00F13718">
              <w:t xml:space="preserve">Określenia dotyczące palności stosowane </w:t>
            </w:r>
            <w:r w:rsidRPr="00F13718">
              <w:br/>
              <w:t xml:space="preserve">w rozporządzeniu </w:t>
            </w:r>
          </w:p>
        </w:tc>
        <w:tc>
          <w:tcPr>
            <w:tcW w:w="4531" w:type="dxa"/>
            <w:shd w:val="clear" w:color="auto" w:fill="D9D9D9" w:themeFill="background1" w:themeFillShade="D9"/>
          </w:tcPr>
          <w:p w14:paraId="72868EB6" w14:textId="77777777" w:rsidR="00D844BC" w:rsidRPr="00F13718" w:rsidRDefault="00D844BC" w:rsidP="003E401D">
            <w:pPr>
              <w:ind w:left="0"/>
              <w:rPr>
                <w:bCs/>
              </w:rPr>
            </w:pPr>
            <w:r w:rsidRPr="00F13718">
              <w:t>Klasy reakcji na ogień zgodnie z Polską Normą PN-EN 13501-1</w:t>
            </w:r>
          </w:p>
        </w:tc>
      </w:tr>
      <w:tr w:rsidR="00F13718" w:rsidRPr="00F13718" w14:paraId="1B573040" w14:textId="77777777" w:rsidTr="003E401D">
        <w:tc>
          <w:tcPr>
            <w:tcW w:w="4531" w:type="dxa"/>
          </w:tcPr>
          <w:p w14:paraId="28AB1B54" w14:textId="77777777" w:rsidR="00D844BC" w:rsidRPr="00F13718" w:rsidRDefault="00D844BC" w:rsidP="003E401D">
            <w:pPr>
              <w:ind w:left="0"/>
              <w:rPr>
                <w:bCs/>
              </w:rPr>
            </w:pPr>
            <w:r w:rsidRPr="00F13718">
              <w:t xml:space="preserve">Niepalne </w:t>
            </w:r>
          </w:p>
        </w:tc>
        <w:tc>
          <w:tcPr>
            <w:tcW w:w="4531" w:type="dxa"/>
          </w:tcPr>
          <w:p w14:paraId="47441E9C" w14:textId="77777777" w:rsidR="00D844BC" w:rsidRPr="00F13718" w:rsidRDefault="00D844BC" w:rsidP="003E401D">
            <w:pPr>
              <w:ind w:left="0"/>
              <w:rPr>
                <w:bCs/>
                <w:lang w:val="en-US"/>
              </w:rPr>
            </w:pPr>
            <w:r w:rsidRPr="00F13718">
              <w:rPr>
                <w:lang w:val="en-US"/>
              </w:rPr>
              <w:t>A1fl; A2fl -s1; A2fl -s2</w:t>
            </w:r>
          </w:p>
        </w:tc>
      </w:tr>
      <w:tr w:rsidR="00F13718" w:rsidRPr="00F13718" w14:paraId="14DA00D1" w14:textId="77777777" w:rsidTr="003E401D">
        <w:tc>
          <w:tcPr>
            <w:tcW w:w="4531" w:type="dxa"/>
          </w:tcPr>
          <w:p w14:paraId="7AE2B81A" w14:textId="77777777" w:rsidR="00D844BC" w:rsidRPr="00F13718" w:rsidRDefault="00D844BC" w:rsidP="003E401D">
            <w:pPr>
              <w:ind w:left="0"/>
              <w:rPr>
                <w:bCs/>
              </w:rPr>
            </w:pPr>
            <w:r w:rsidRPr="00F13718">
              <w:t>Trudno zapalne</w:t>
            </w:r>
          </w:p>
        </w:tc>
        <w:tc>
          <w:tcPr>
            <w:tcW w:w="4531" w:type="dxa"/>
          </w:tcPr>
          <w:p w14:paraId="66BDA7C4" w14:textId="77777777" w:rsidR="00D844BC" w:rsidRPr="00F13718" w:rsidRDefault="00D844BC" w:rsidP="003E401D">
            <w:pPr>
              <w:ind w:left="0"/>
              <w:rPr>
                <w:bCs/>
                <w:lang w:val="en-US"/>
              </w:rPr>
            </w:pPr>
            <w:proofErr w:type="spellStart"/>
            <w:r w:rsidRPr="00F13718">
              <w:rPr>
                <w:lang w:val="en-US"/>
              </w:rPr>
              <w:t>Bfl</w:t>
            </w:r>
            <w:proofErr w:type="spellEnd"/>
            <w:r w:rsidRPr="00F13718">
              <w:rPr>
                <w:lang w:val="en-US"/>
              </w:rPr>
              <w:t xml:space="preserve"> -s1; </w:t>
            </w:r>
            <w:proofErr w:type="spellStart"/>
            <w:r w:rsidRPr="00F13718">
              <w:rPr>
                <w:lang w:val="en-US"/>
              </w:rPr>
              <w:t>Bfl</w:t>
            </w:r>
            <w:proofErr w:type="spellEnd"/>
            <w:r w:rsidRPr="00F13718">
              <w:rPr>
                <w:lang w:val="en-US"/>
              </w:rPr>
              <w:t xml:space="preserve"> -s2; </w:t>
            </w:r>
            <w:proofErr w:type="spellStart"/>
            <w:r w:rsidRPr="00F13718">
              <w:rPr>
                <w:lang w:val="en-US"/>
              </w:rPr>
              <w:t>Cfl</w:t>
            </w:r>
            <w:proofErr w:type="spellEnd"/>
            <w:r w:rsidRPr="00F13718">
              <w:rPr>
                <w:lang w:val="en-US"/>
              </w:rPr>
              <w:t xml:space="preserve"> -s1; </w:t>
            </w:r>
            <w:proofErr w:type="spellStart"/>
            <w:r w:rsidRPr="00F13718">
              <w:rPr>
                <w:lang w:val="en-US"/>
              </w:rPr>
              <w:t>Cfl</w:t>
            </w:r>
            <w:proofErr w:type="spellEnd"/>
            <w:r w:rsidRPr="00F13718">
              <w:rPr>
                <w:lang w:val="en-US"/>
              </w:rPr>
              <w:t xml:space="preserve"> -s2</w:t>
            </w:r>
          </w:p>
        </w:tc>
      </w:tr>
      <w:tr w:rsidR="00F13718" w:rsidRPr="00F13718" w14:paraId="642095AD" w14:textId="77777777" w:rsidTr="003E401D">
        <w:tc>
          <w:tcPr>
            <w:tcW w:w="4531" w:type="dxa"/>
          </w:tcPr>
          <w:p w14:paraId="0A5E1A03" w14:textId="77777777" w:rsidR="00D844BC" w:rsidRPr="00F13718" w:rsidRDefault="00D844BC" w:rsidP="003E401D">
            <w:pPr>
              <w:ind w:left="0"/>
              <w:rPr>
                <w:bCs/>
              </w:rPr>
            </w:pPr>
            <w:r w:rsidRPr="00F13718">
              <w:t>Łatwo zapalne</w:t>
            </w:r>
          </w:p>
        </w:tc>
        <w:tc>
          <w:tcPr>
            <w:tcW w:w="4531" w:type="dxa"/>
          </w:tcPr>
          <w:p w14:paraId="57188E86" w14:textId="77777777" w:rsidR="00D844BC" w:rsidRPr="00F13718" w:rsidRDefault="00D844BC" w:rsidP="003E401D">
            <w:pPr>
              <w:ind w:left="0"/>
              <w:rPr>
                <w:bCs/>
                <w:lang w:val="en-US"/>
              </w:rPr>
            </w:pPr>
            <w:proofErr w:type="spellStart"/>
            <w:r w:rsidRPr="00F13718">
              <w:rPr>
                <w:lang w:val="en-US"/>
              </w:rPr>
              <w:t>Dfl</w:t>
            </w:r>
            <w:proofErr w:type="spellEnd"/>
            <w:r w:rsidRPr="00F13718">
              <w:rPr>
                <w:lang w:val="en-US"/>
              </w:rPr>
              <w:t xml:space="preserve"> -s1; </w:t>
            </w:r>
            <w:proofErr w:type="spellStart"/>
            <w:r w:rsidRPr="00F13718">
              <w:rPr>
                <w:lang w:val="en-US"/>
              </w:rPr>
              <w:t>Dfl</w:t>
            </w:r>
            <w:proofErr w:type="spellEnd"/>
            <w:r w:rsidRPr="00F13718">
              <w:rPr>
                <w:lang w:val="en-US"/>
              </w:rPr>
              <w:t xml:space="preserve"> -s2; </w:t>
            </w:r>
            <w:proofErr w:type="spellStart"/>
            <w:r w:rsidRPr="00F13718">
              <w:rPr>
                <w:lang w:val="en-US"/>
              </w:rPr>
              <w:t>Efl</w:t>
            </w:r>
            <w:proofErr w:type="spellEnd"/>
            <w:r w:rsidRPr="00F13718">
              <w:rPr>
                <w:lang w:val="en-US"/>
              </w:rPr>
              <w:t xml:space="preserve">; </w:t>
            </w:r>
            <w:proofErr w:type="spellStart"/>
            <w:r w:rsidRPr="00F13718">
              <w:rPr>
                <w:lang w:val="en-US"/>
              </w:rPr>
              <w:t>Ffl</w:t>
            </w:r>
            <w:proofErr w:type="spellEnd"/>
          </w:p>
        </w:tc>
      </w:tr>
      <w:tr w:rsidR="00F13718" w:rsidRPr="00F13718" w14:paraId="1B3A78A2" w14:textId="77777777" w:rsidTr="003E401D">
        <w:tc>
          <w:tcPr>
            <w:tcW w:w="4531" w:type="dxa"/>
          </w:tcPr>
          <w:p w14:paraId="511AF65F" w14:textId="77777777" w:rsidR="00D844BC" w:rsidRPr="00F13718" w:rsidRDefault="00D844BC" w:rsidP="003E401D">
            <w:pPr>
              <w:ind w:left="0"/>
              <w:rPr>
                <w:bCs/>
              </w:rPr>
            </w:pPr>
            <w:r w:rsidRPr="00F13718">
              <w:t>Intensywnie dymiące</w:t>
            </w:r>
          </w:p>
        </w:tc>
        <w:tc>
          <w:tcPr>
            <w:tcW w:w="4531" w:type="dxa"/>
          </w:tcPr>
          <w:p w14:paraId="126A8344" w14:textId="77777777" w:rsidR="00D844BC" w:rsidRPr="00F13718" w:rsidRDefault="00D844BC" w:rsidP="003E401D">
            <w:pPr>
              <w:ind w:left="0"/>
              <w:rPr>
                <w:bCs/>
                <w:lang w:val="en-US"/>
              </w:rPr>
            </w:pPr>
            <w:r w:rsidRPr="00F13718">
              <w:rPr>
                <w:lang w:val="en-US"/>
              </w:rPr>
              <w:t xml:space="preserve">A2fl -s2; </w:t>
            </w:r>
            <w:proofErr w:type="spellStart"/>
            <w:r w:rsidRPr="00F13718">
              <w:rPr>
                <w:lang w:val="en-US"/>
              </w:rPr>
              <w:t>Bfl</w:t>
            </w:r>
            <w:proofErr w:type="spellEnd"/>
            <w:r w:rsidRPr="00F13718">
              <w:rPr>
                <w:lang w:val="en-US"/>
              </w:rPr>
              <w:t xml:space="preserve"> -s2; </w:t>
            </w:r>
            <w:proofErr w:type="spellStart"/>
            <w:r w:rsidRPr="00F13718">
              <w:rPr>
                <w:lang w:val="en-US"/>
              </w:rPr>
              <w:t>Cfl</w:t>
            </w:r>
            <w:proofErr w:type="spellEnd"/>
            <w:r w:rsidRPr="00F13718">
              <w:rPr>
                <w:lang w:val="en-US"/>
              </w:rPr>
              <w:t xml:space="preserve"> -s2; </w:t>
            </w:r>
            <w:proofErr w:type="spellStart"/>
            <w:r w:rsidRPr="00F13718">
              <w:rPr>
                <w:lang w:val="en-US"/>
              </w:rPr>
              <w:t>Dfl</w:t>
            </w:r>
            <w:proofErr w:type="spellEnd"/>
            <w:r w:rsidRPr="00F13718">
              <w:rPr>
                <w:lang w:val="en-US"/>
              </w:rPr>
              <w:t xml:space="preserve"> -s2; </w:t>
            </w:r>
            <w:proofErr w:type="spellStart"/>
            <w:r w:rsidRPr="00F13718">
              <w:rPr>
                <w:lang w:val="en-US"/>
              </w:rPr>
              <w:t>Efl</w:t>
            </w:r>
            <w:proofErr w:type="spellEnd"/>
            <w:r w:rsidRPr="00F13718">
              <w:rPr>
                <w:lang w:val="en-US"/>
              </w:rPr>
              <w:t xml:space="preserve">; </w:t>
            </w:r>
            <w:proofErr w:type="spellStart"/>
            <w:r w:rsidRPr="00F13718">
              <w:rPr>
                <w:lang w:val="en-US"/>
              </w:rPr>
              <w:t>Ffl</w:t>
            </w:r>
            <w:proofErr w:type="spellEnd"/>
          </w:p>
        </w:tc>
      </w:tr>
    </w:tbl>
    <w:p w14:paraId="77327D2C" w14:textId="66F90B26" w:rsidR="00D844BC" w:rsidRPr="00F13718" w:rsidRDefault="00D844BC" w:rsidP="00D844BC">
      <w:pPr>
        <w:rPr>
          <w:bCs/>
          <w:lang w:val="en-US"/>
        </w:rPr>
      </w:pPr>
    </w:p>
    <w:p w14:paraId="2C38BCAE" w14:textId="77777777" w:rsidR="00D844BC" w:rsidRPr="00F13718" w:rsidRDefault="00D844BC" w:rsidP="00D844BC">
      <w:pPr>
        <w:rPr>
          <w:bCs/>
          <w:u w:val="single"/>
        </w:rPr>
      </w:pPr>
      <w:r w:rsidRPr="00F13718">
        <w:rPr>
          <w:bCs/>
          <w:u w:val="single"/>
        </w:rPr>
        <w:t xml:space="preserve">Rozprzestrzenianie ognia przez elementy budynku z wyłączeniem ścian zewnętrznych przy działaniu ognia z zewnątrz budynku </w:t>
      </w:r>
    </w:p>
    <w:p w14:paraId="17AB1922" w14:textId="77777777" w:rsidR="00D844BC" w:rsidRPr="00F13718" w:rsidRDefault="00D844BC" w:rsidP="00D844BC">
      <w:pPr>
        <w:numPr>
          <w:ilvl w:val="0"/>
          <w:numId w:val="36"/>
        </w:numPr>
        <w:rPr>
          <w:bCs/>
        </w:rPr>
      </w:pPr>
      <w:r w:rsidRPr="00F13718">
        <w:rPr>
          <w:bCs/>
        </w:rPr>
        <w:t xml:space="preserve">Nierozprzestrzeniającym ognia elementom budynku odpowiadają elementy: </w:t>
      </w:r>
    </w:p>
    <w:p w14:paraId="19EFF07D" w14:textId="77777777" w:rsidR="00D844BC" w:rsidRPr="00F13718" w:rsidRDefault="00D844BC" w:rsidP="00D844BC">
      <w:pPr>
        <w:ind w:left="1211"/>
        <w:rPr>
          <w:bCs/>
        </w:rPr>
      </w:pPr>
      <w:r w:rsidRPr="00F13718">
        <w:rPr>
          <w:bCs/>
        </w:rPr>
        <w:t xml:space="preserve">– wykonane z wyrobów klasy reakcji na ogień, zgodnie z Polską Normą PN-EN 13501-1: A1; A2-s1, d0 A2-s2, d0; A2-s3, d0; B-s1, d0; Bs-2, d0 oraz Bs-3, d0; </w:t>
      </w:r>
    </w:p>
    <w:p w14:paraId="24E9BBA9" w14:textId="77777777" w:rsidR="00D844BC" w:rsidRPr="00F13718" w:rsidRDefault="00D844BC" w:rsidP="00D844BC">
      <w:pPr>
        <w:ind w:left="1211"/>
        <w:rPr>
          <w:bCs/>
        </w:rPr>
      </w:pPr>
      <w:r w:rsidRPr="00F13718">
        <w:rPr>
          <w:bCs/>
        </w:rPr>
        <w:t xml:space="preserve">– stanowiące wyrób o klasie reakcji na ogień, zgodnie z Polską Normą PN-EN 13501-1: A1; A2-s1, d0; A2-s2, d0; A2-s3, d0; B-s1, d0; B-s2, d0 oraz B-s3, d0, przy czym warstwa izolacyjna elementów warstwowych powinna mieć klasę reakcji na ogień co najmniej E. </w:t>
      </w:r>
    </w:p>
    <w:p w14:paraId="35D10A7A" w14:textId="77777777" w:rsidR="00D844BC" w:rsidRPr="00F13718" w:rsidRDefault="00D844BC" w:rsidP="00D844BC">
      <w:pPr>
        <w:numPr>
          <w:ilvl w:val="0"/>
          <w:numId w:val="36"/>
        </w:numPr>
        <w:rPr>
          <w:bCs/>
        </w:rPr>
      </w:pPr>
      <w:r w:rsidRPr="00F13718">
        <w:rPr>
          <w:bCs/>
        </w:rPr>
        <w:t xml:space="preserve">Słabo rozprzestrzeniającym ogień elementom budynku odpowiadają elementy: </w:t>
      </w:r>
    </w:p>
    <w:p w14:paraId="2F8BBA1F" w14:textId="77777777" w:rsidR="00D844BC" w:rsidRPr="00F13718" w:rsidRDefault="00D844BC" w:rsidP="00D844BC">
      <w:pPr>
        <w:ind w:left="1211"/>
        <w:rPr>
          <w:bCs/>
        </w:rPr>
      </w:pPr>
      <w:r w:rsidRPr="00F13718">
        <w:rPr>
          <w:bCs/>
        </w:rPr>
        <w:t xml:space="preserve">– wykonane z wyrobów klasy reakcji na ogień, zgodnie z Polską Normą PN-EN 13501-1: C-s1, d0; C-s2, d0; C-s3, d0 oraz D-s1, d0; </w:t>
      </w:r>
    </w:p>
    <w:p w14:paraId="1E6FFBE6" w14:textId="77777777" w:rsidR="00D844BC" w:rsidRPr="00F13718" w:rsidRDefault="00D844BC" w:rsidP="00D844BC">
      <w:pPr>
        <w:ind w:left="1211"/>
        <w:rPr>
          <w:bCs/>
        </w:rPr>
      </w:pPr>
      <w:r w:rsidRPr="00F13718">
        <w:rPr>
          <w:bCs/>
        </w:rPr>
        <w:t xml:space="preserve">– stanowiące wyrób o klasie reakcji na ogień, zgodnie z Polską Normą PN-EN 13501-1: C-s1, d0; C-s2, d0; C-s3, d0 oraz D-s1, d0, przy czym warstwa izolacyjna elementów warstwowych powinna mieć klasę reakcji na ogień co najmniej E. </w:t>
      </w:r>
    </w:p>
    <w:p w14:paraId="491F68B7" w14:textId="77777777" w:rsidR="00D844BC" w:rsidRPr="00F13718" w:rsidRDefault="00D844BC" w:rsidP="00D844BC">
      <w:pPr>
        <w:rPr>
          <w:bCs/>
        </w:rPr>
      </w:pPr>
    </w:p>
    <w:p w14:paraId="55011D3B" w14:textId="77777777" w:rsidR="00D844BC" w:rsidRPr="00F13718" w:rsidRDefault="00D844BC" w:rsidP="00D844BC">
      <w:pPr>
        <w:rPr>
          <w:bCs/>
        </w:rPr>
      </w:pPr>
    </w:p>
    <w:p w14:paraId="26CB37BA" w14:textId="77777777" w:rsidR="00D844BC" w:rsidRPr="00F13718" w:rsidRDefault="00D844BC" w:rsidP="00D844BC">
      <w:pPr>
        <w:rPr>
          <w:bCs/>
          <w:u w:val="single"/>
        </w:rPr>
      </w:pPr>
      <w:r w:rsidRPr="00F13718">
        <w:rPr>
          <w:bCs/>
          <w:u w:val="single"/>
        </w:rPr>
        <w:t xml:space="preserve">Rozprzestrzenianie ognia przez przewody i izolacje cieplne przewodów instalacyjnych stosowanych wewnątrz budynku Nierozprzestrzeniającym ognia przewodom wentylacyjnym, wodociągowym, kanalizacyjnym i grzewczym oraz ich izolacjom cieplnym odpowiadają: </w:t>
      </w:r>
    </w:p>
    <w:p w14:paraId="5D25A57F" w14:textId="77777777" w:rsidR="00D844BC" w:rsidRPr="00F13718" w:rsidRDefault="00D844BC" w:rsidP="00D844BC">
      <w:pPr>
        <w:rPr>
          <w:bCs/>
        </w:rPr>
      </w:pPr>
      <w:r w:rsidRPr="00F13718">
        <w:rPr>
          <w:bCs/>
        </w:rPr>
        <w:t xml:space="preserve">– przewody i izolacje wykonane z wyrobów klasy reakcji na ogień, zgodnie z Polską Normą PN-EN 13501-1: A1L; A2L-s1, d0; A2L-s2, d0; A2L-s3, d0; BL-s1, d0; BL-s2, d0 oraz BL-s3, d0; </w:t>
      </w:r>
    </w:p>
    <w:p w14:paraId="084AEB8E" w14:textId="77777777" w:rsidR="00D844BC" w:rsidRPr="00F13718" w:rsidRDefault="00D844BC" w:rsidP="00D844BC">
      <w:pPr>
        <w:rPr>
          <w:bCs/>
        </w:rPr>
      </w:pPr>
      <w:r w:rsidRPr="00F13718">
        <w:rPr>
          <w:bCs/>
        </w:rPr>
        <w:t>– przewody i izolacje stanowiące wyrób o klasie reakcji na ogień, zgodnie z Polską Normą PN-EN 13501-1: A1L; A2L-s1, d0; A2L-s2, d0; A2L-s3, d0; BL-s1, d0; BL-s2, d0 oraz BL-s3, d0, przy czym warstwa izolacyjna elementów warstwowych powinna mieć klasę reakcji na ogień co najmniej E.</w:t>
      </w:r>
    </w:p>
    <w:p w14:paraId="10DA78E9" w14:textId="77777777" w:rsidR="00D844BC" w:rsidRPr="00F13718" w:rsidRDefault="00D844BC" w:rsidP="00D844BC">
      <w:pPr>
        <w:ind w:left="0"/>
        <w:rPr>
          <w:bCs/>
        </w:rPr>
      </w:pPr>
    </w:p>
    <w:p w14:paraId="5C47BB83" w14:textId="77777777" w:rsidR="006D2018" w:rsidRPr="00F13718" w:rsidRDefault="006D2018" w:rsidP="006D2018">
      <w:pPr>
        <w:ind w:left="1429"/>
        <w:rPr>
          <w:bCs/>
        </w:rPr>
      </w:pPr>
      <w:r w:rsidRPr="00F13718">
        <w:rPr>
          <w:bCs/>
        </w:rPr>
        <w:t xml:space="preserve">Nierozprzestrzeniającym ognia </w:t>
      </w:r>
      <w:proofErr w:type="spellStart"/>
      <w:r w:rsidRPr="00F13718">
        <w:rPr>
          <w:bCs/>
        </w:rPr>
        <w:t>przekryciom</w:t>
      </w:r>
      <w:proofErr w:type="spellEnd"/>
      <w:r w:rsidRPr="00F13718">
        <w:rPr>
          <w:bCs/>
        </w:rPr>
        <w:t xml:space="preserve"> dachów odpowiadają </w:t>
      </w:r>
      <w:proofErr w:type="spellStart"/>
      <w:r w:rsidRPr="00F13718">
        <w:rPr>
          <w:bCs/>
        </w:rPr>
        <w:t>przekrycia</w:t>
      </w:r>
      <w:proofErr w:type="spellEnd"/>
      <w:r w:rsidRPr="00F13718">
        <w:rPr>
          <w:bCs/>
        </w:rPr>
        <w:t>:</w:t>
      </w:r>
    </w:p>
    <w:p w14:paraId="46F16569" w14:textId="77777777" w:rsidR="006D2018" w:rsidRPr="00F13718" w:rsidRDefault="006D2018" w:rsidP="006D2018">
      <w:pPr>
        <w:ind w:left="2124" w:hanging="695"/>
        <w:rPr>
          <w:bCs/>
        </w:rPr>
      </w:pPr>
      <w:r w:rsidRPr="00F13718">
        <w:rPr>
          <w:bCs/>
        </w:rPr>
        <w:t>•</w:t>
      </w:r>
      <w:r w:rsidRPr="00F13718">
        <w:rPr>
          <w:bCs/>
        </w:rPr>
        <w:tab/>
        <w:t>klasy BROOF (t1) badane zgodnie z Polską Normą PN-ENV 1187:2004 "Metody badań oddziaływania ognia zewnętrznego na dachy"; badanie 1.</w:t>
      </w:r>
    </w:p>
    <w:p w14:paraId="2F17D2B8" w14:textId="35CC384C" w:rsidR="006D2018" w:rsidRPr="00F13718" w:rsidRDefault="006D2018" w:rsidP="006D2018">
      <w:pPr>
        <w:ind w:left="2124" w:hanging="695"/>
        <w:rPr>
          <w:bCs/>
        </w:rPr>
      </w:pPr>
      <w:r w:rsidRPr="00F13718">
        <w:rPr>
          <w:bCs/>
        </w:rPr>
        <w:t>•</w:t>
      </w:r>
      <w:r w:rsidRPr="00F13718">
        <w:rPr>
          <w:bCs/>
        </w:rPr>
        <w:tab/>
        <w:t>klasy BROOF, uznane za spełniające wymagania w zakresie odporności wyrobów na działanie ognia zewnętrznego, bez potrzeby przeprowadzenia badań, których wykazy zawarte są w decyzjach Komisji Europejskiej publikowanych w Dzienniku Urzędowym Unii Europejskiej.</w:t>
      </w:r>
    </w:p>
    <w:p w14:paraId="18C62A26" w14:textId="77777777" w:rsidR="00CC11A1" w:rsidRPr="00F13718" w:rsidRDefault="00CC11A1" w:rsidP="004B605B">
      <w:pPr>
        <w:ind w:left="0"/>
        <w:rPr>
          <w:b/>
        </w:rPr>
      </w:pPr>
    </w:p>
    <w:p w14:paraId="588A0305" w14:textId="6CB226CA" w:rsidR="006A4F44" w:rsidRPr="00F13718" w:rsidRDefault="005210F7" w:rsidP="00B004BD">
      <w:pPr>
        <w:pStyle w:val="Akapitzlist"/>
        <w:numPr>
          <w:ilvl w:val="0"/>
          <w:numId w:val="29"/>
        </w:numPr>
        <w:rPr>
          <w:b/>
        </w:rPr>
      </w:pPr>
      <w:r w:rsidRPr="00F13718">
        <w:rPr>
          <w:b/>
        </w:rPr>
        <w:t>Zagrożenie wybuchem, w tym pomieszczenia zagrożone wybuchem i strefy zagrożenia wybuchem, oraz rozwiązania techniczno-budowlane, instalacyjne i urządzenia zabezpieczające przed powstaniem wybuchu, jak również ograniczając jego skutki.</w:t>
      </w:r>
    </w:p>
    <w:p w14:paraId="464FAB47" w14:textId="77777777" w:rsidR="005210F7" w:rsidRPr="00F13718" w:rsidRDefault="005210F7" w:rsidP="005210F7">
      <w:pPr>
        <w:pStyle w:val="Akapitzlist"/>
        <w:ind w:left="1406"/>
        <w:rPr>
          <w:b/>
        </w:rPr>
      </w:pPr>
    </w:p>
    <w:p w14:paraId="60F30B4D" w14:textId="54B536D8" w:rsidR="00111889" w:rsidRPr="00F13718" w:rsidRDefault="00111889" w:rsidP="00111889">
      <w:pPr>
        <w:rPr>
          <w:bCs/>
        </w:rPr>
      </w:pPr>
      <w:r w:rsidRPr="00F13718">
        <w:rPr>
          <w:bCs/>
        </w:rPr>
        <w:t>W budynku nie występują pomieszczenia ani strefy zagrożone wybuchem, brak też stref zagrożenia wybuchem w przestrzeni zewnętrznej.</w:t>
      </w:r>
    </w:p>
    <w:p w14:paraId="13DAB8E0" w14:textId="77777777" w:rsidR="006A4F44" w:rsidRPr="00F13718" w:rsidRDefault="006A4F44" w:rsidP="006A4F44">
      <w:pPr>
        <w:rPr>
          <w:b/>
        </w:rPr>
      </w:pPr>
    </w:p>
    <w:p w14:paraId="56D8BBF3" w14:textId="1DF27430" w:rsidR="000E1733" w:rsidRPr="00F13718" w:rsidRDefault="000E1733" w:rsidP="000E1733">
      <w:pPr>
        <w:pStyle w:val="Akapitzlist"/>
        <w:numPr>
          <w:ilvl w:val="0"/>
          <w:numId w:val="29"/>
        </w:numPr>
        <w:rPr>
          <w:b/>
        </w:rPr>
      </w:pPr>
      <w:r w:rsidRPr="00F13718">
        <w:rPr>
          <w:b/>
        </w:rPr>
        <w:t>Warunki i strategia ewakuacji ludzi lub uratowania ich w inny sposób, uwzględniające liczbę i stan sprawności osób przebywających w obiekcie</w:t>
      </w:r>
      <w:r w:rsidR="005210F7" w:rsidRPr="00F13718">
        <w:rPr>
          <w:b/>
        </w:rPr>
        <w:t xml:space="preserve">, </w:t>
      </w:r>
      <w:r w:rsidR="005210F7" w:rsidRPr="00F13718">
        <w:rPr>
          <w:b/>
          <w:bCs/>
        </w:rPr>
        <w:t xml:space="preserve">wraz </w:t>
      </w:r>
      <w:r w:rsidR="005210F7" w:rsidRPr="00F13718">
        <w:rPr>
          <w:b/>
          <w:bCs/>
        </w:rPr>
        <w:br/>
        <w:t>z danymi o przewidywanych środkach do ewakuacji osób o ograniczonej zdolności poruszania się</w:t>
      </w:r>
    </w:p>
    <w:p w14:paraId="11CD49A5" w14:textId="53AF4F37" w:rsidR="006A4F44" w:rsidRPr="00F13718" w:rsidRDefault="006A4F44" w:rsidP="000E1733">
      <w:pPr>
        <w:rPr>
          <w:b/>
        </w:rPr>
      </w:pPr>
    </w:p>
    <w:p w14:paraId="7D2FCEE7" w14:textId="77777777" w:rsidR="00FD6089" w:rsidRPr="00F13718" w:rsidRDefault="00FD6089" w:rsidP="0079526E">
      <w:pPr>
        <w:pStyle w:val="Akapitzlist"/>
        <w:ind w:left="851"/>
        <w:rPr>
          <w:bCs/>
        </w:rPr>
      </w:pPr>
      <w:r w:rsidRPr="00F13718">
        <w:rPr>
          <w:bCs/>
        </w:rPr>
        <w:t xml:space="preserve">W strefie pożarowej zakwalifikowanej do kategorii zagrożenia ludzi ZL dopuszczalna długość przejścia ewakuacyjnego wynosi 40 m i zostanie zachowana. </w:t>
      </w:r>
    </w:p>
    <w:p w14:paraId="2E21802F" w14:textId="77777777" w:rsidR="00FD6089" w:rsidRPr="00F13718" w:rsidRDefault="00FD6089" w:rsidP="0079526E">
      <w:pPr>
        <w:pStyle w:val="Akapitzlist"/>
        <w:ind w:left="143" w:firstLine="708"/>
        <w:rPr>
          <w:bCs/>
        </w:rPr>
      </w:pPr>
      <w:r w:rsidRPr="00F13718">
        <w:rPr>
          <w:bCs/>
        </w:rPr>
        <w:t>Przewiduje się ewakuację przez nie więcej niż 3 pomieszczenia.</w:t>
      </w:r>
    </w:p>
    <w:p w14:paraId="563F661C" w14:textId="77777777" w:rsidR="00FD6089" w:rsidRPr="00F13718" w:rsidRDefault="00FD6089" w:rsidP="0079526E">
      <w:pPr>
        <w:pStyle w:val="Akapitzlist"/>
        <w:ind w:left="851"/>
        <w:rPr>
          <w:bCs/>
        </w:rPr>
      </w:pPr>
      <w:r w:rsidRPr="00F13718">
        <w:rPr>
          <w:bCs/>
        </w:rPr>
        <w:t>Szerokość drzwi stanowiących wyjście ewakuacyjne z pomieszczeń wynosi 0,9 m lub 0,8 m w przypadku pomieszczeń przeznaczonych dla nie więcej niż 3 osób. Drzwi wieloskrzydłowe posiadają co najmniej jedno nieblokowane skrzydło drzwiowe o szerokości co najmniej 0,9 m. Szerokość drzwi stanowiących wyjście ewakuacyjne zewnątrz budynku z dróg komunikacji ogólnej wynosi co najmniej 1,2 m.</w:t>
      </w:r>
    </w:p>
    <w:p w14:paraId="593D349C" w14:textId="316B90FE" w:rsidR="00FD6089" w:rsidRPr="00F13718" w:rsidRDefault="00FD6089" w:rsidP="004B605B">
      <w:pPr>
        <w:pStyle w:val="Akapitzlist"/>
        <w:ind w:left="851"/>
        <w:rPr>
          <w:bCs/>
        </w:rPr>
      </w:pPr>
      <w:r w:rsidRPr="00F13718">
        <w:rPr>
          <w:bCs/>
        </w:rPr>
        <w:t xml:space="preserve">Dopuszczalna długość dojścia ewakuacyjnego w strefie pożarowej zakwalifikowanej do kategorii ZL </w:t>
      </w:r>
      <w:r w:rsidR="005100B5" w:rsidRPr="00F13718">
        <w:rPr>
          <w:bCs/>
        </w:rPr>
        <w:t>I</w:t>
      </w:r>
      <w:r w:rsidRPr="00F13718">
        <w:rPr>
          <w:bCs/>
        </w:rPr>
        <w:t xml:space="preserve"> zagrożenia ludzi wynosi </w:t>
      </w:r>
      <w:r w:rsidR="005100B5" w:rsidRPr="00F13718">
        <w:rPr>
          <w:bCs/>
        </w:rPr>
        <w:t>1</w:t>
      </w:r>
      <w:r w:rsidRPr="00F13718">
        <w:rPr>
          <w:bCs/>
        </w:rPr>
        <w:t xml:space="preserve">0 m, przy jednym dojściu ewakuacyjnym lub przy dwóch dojściach: </w:t>
      </w:r>
      <w:r w:rsidR="005100B5" w:rsidRPr="00F13718">
        <w:rPr>
          <w:bCs/>
        </w:rPr>
        <w:t>4</w:t>
      </w:r>
      <w:r w:rsidRPr="00F13718">
        <w:rPr>
          <w:bCs/>
        </w:rPr>
        <w:t xml:space="preserve">0 m dla dojścia krótszego i </w:t>
      </w:r>
      <w:r w:rsidR="005100B5" w:rsidRPr="00F13718">
        <w:rPr>
          <w:bCs/>
        </w:rPr>
        <w:t>80</w:t>
      </w:r>
      <w:r w:rsidRPr="00F13718">
        <w:rPr>
          <w:bCs/>
        </w:rPr>
        <w:t xml:space="preserve"> m dla dojścia dłuższego i zostanie zachowana.</w:t>
      </w:r>
    </w:p>
    <w:p w14:paraId="1C1828DB" w14:textId="24092DC8" w:rsidR="00FD6089" w:rsidRPr="00F13718" w:rsidRDefault="00FD6089" w:rsidP="004B605B">
      <w:pPr>
        <w:pStyle w:val="Akapitzlist"/>
        <w:ind w:left="851"/>
        <w:rPr>
          <w:bCs/>
        </w:rPr>
      </w:pPr>
      <w:r w:rsidRPr="00F13718">
        <w:rPr>
          <w:bCs/>
        </w:rPr>
        <w:t>Szerokość poziomych dróg ewakuacyjnych wynosi nie mniej niż 1,4 m lub 1,2 m, jeżeli są one przeznaczone do ewakuacji do 20 osób. Skrzydła drzwi stanowiące wyjście na drogę ewakuacyjną nie mogą po ich całkowitym otwarciu zmniejszać wymaganej szerokości drogi ewakuacyjnej. Wymaganie to nie dotyczy drzwi wyposażonych w urządzenia samoczynnie je zamykające.</w:t>
      </w:r>
    </w:p>
    <w:p w14:paraId="3C976A4E" w14:textId="058D5535" w:rsidR="00FD6089" w:rsidRPr="00F13718" w:rsidRDefault="006230A0" w:rsidP="0059712C">
      <w:pPr>
        <w:pStyle w:val="Akapitzlist"/>
        <w:ind w:left="851"/>
        <w:rPr>
          <w:bCs/>
        </w:rPr>
      </w:pPr>
      <w:r w:rsidRPr="00F13718">
        <w:rPr>
          <w:bCs/>
          <w:u w:val="single"/>
        </w:rPr>
        <w:t>Ewakuacja z piętra</w:t>
      </w:r>
      <w:r w:rsidRPr="00F13718">
        <w:rPr>
          <w:bCs/>
        </w:rPr>
        <w:t xml:space="preserve"> </w:t>
      </w:r>
      <w:r w:rsidR="0059712C" w:rsidRPr="00F13718">
        <w:rPr>
          <w:bCs/>
        </w:rPr>
        <w:t>do obudowanych, zamkniętych drzwiami o klasie EI 30 odporności oraz wyposażonych w urządzenia  służące do usuwania dymu uruchamiane samoczynnie poprzez system wykrywania dymu klatek schodowych – na poziom parteru i na zewnątrz budynku. Po wyjściu z klatki schodowej ściany spełniają wymagania jak dla stropów – REI 60 (usytuowanie pod kątem prostym).</w:t>
      </w:r>
    </w:p>
    <w:p w14:paraId="2692C64F" w14:textId="77777777" w:rsidR="00D844BC" w:rsidRPr="00F13718" w:rsidRDefault="00D844BC" w:rsidP="00D844BC">
      <w:pPr>
        <w:pStyle w:val="Akapitzlist"/>
        <w:ind w:left="851"/>
        <w:rPr>
          <w:bCs/>
        </w:rPr>
      </w:pPr>
      <w:r w:rsidRPr="00F13718">
        <w:rPr>
          <w:bCs/>
        </w:rPr>
        <w:t xml:space="preserve">Z Sali zajęć A/1/01 - ewakuacja poprzez pokój wypoczynkowy, komunikację i przestrzeń oddymianej klatki schodowej i na zewnątrz budynku. </w:t>
      </w:r>
    </w:p>
    <w:p w14:paraId="67CE891B" w14:textId="77777777" w:rsidR="00D844BC" w:rsidRPr="00F13718" w:rsidRDefault="00D844BC" w:rsidP="00D844BC">
      <w:pPr>
        <w:pStyle w:val="Akapitzlist"/>
        <w:rPr>
          <w:bCs/>
        </w:rPr>
      </w:pPr>
    </w:p>
    <w:p w14:paraId="796ECACA" w14:textId="77777777" w:rsidR="00D844BC" w:rsidRPr="00F13718" w:rsidRDefault="00D844BC" w:rsidP="00D844BC">
      <w:pPr>
        <w:pStyle w:val="Akapitzlist"/>
        <w:ind w:left="851"/>
        <w:rPr>
          <w:bCs/>
        </w:rPr>
      </w:pPr>
      <w:r w:rsidRPr="00F13718">
        <w:rPr>
          <w:bCs/>
          <w:u w:val="single"/>
        </w:rPr>
        <w:t xml:space="preserve">Ewakuacja z parteru </w:t>
      </w:r>
      <w:r w:rsidRPr="00F13718">
        <w:rPr>
          <w:bCs/>
        </w:rPr>
        <w:t xml:space="preserve">– z sali gimnastycznej poprzez wejście bezpośrednio do oddymianej klatki schodowej i na zewnątrz budynku i drugie wyjście poprzez komunikację i przestrzeń oddymianej klatki schodowej i na zewnątrz budynku. Z Sali zajęć A/0/01 oraz z pozostałych pomieszczeń parteru poprzez komunikację i przestrzeń oddymianej klatki schodowej i na zewnątrz budynku. </w:t>
      </w:r>
    </w:p>
    <w:p w14:paraId="2A669C7F" w14:textId="77777777" w:rsidR="00D844BC" w:rsidRPr="00F13718" w:rsidRDefault="00D844BC" w:rsidP="00D844BC">
      <w:pPr>
        <w:pStyle w:val="Akapitzlist"/>
        <w:ind w:left="851"/>
        <w:rPr>
          <w:bCs/>
        </w:rPr>
      </w:pPr>
      <w:r w:rsidRPr="00F13718">
        <w:rPr>
          <w:bCs/>
          <w:u w:val="single"/>
        </w:rPr>
        <w:t xml:space="preserve">Miejsce wyczekiwania dla osób o ograniczonej zdolności poruszania się w przestrzeni oddymianej klatki schodowej A/1/03 </w:t>
      </w:r>
      <w:r w:rsidRPr="00F13718">
        <w:rPr>
          <w:bCs/>
        </w:rPr>
        <w:t>.</w:t>
      </w:r>
    </w:p>
    <w:p w14:paraId="1A0A79E2" w14:textId="77777777" w:rsidR="00D844BC" w:rsidRPr="00F13718" w:rsidRDefault="00D844BC" w:rsidP="0059712C">
      <w:pPr>
        <w:pStyle w:val="Akapitzlist"/>
        <w:ind w:left="851"/>
        <w:rPr>
          <w:bCs/>
        </w:rPr>
      </w:pPr>
    </w:p>
    <w:p w14:paraId="52E0F2F2" w14:textId="77777777" w:rsidR="00FD6089" w:rsidRPr="00F13718" w:rsidRDefault="00FD6089" w:rsidP="00D5492D">
      <w:pPr>
        <w:pStyle w:val="Akapitzlist"/>
        <w:ind w:firstLine="708"/>
        <w:rPr>
          <w:b/>
          <w:u w:val="single"/>
        </w:rPr>
      </w:pPr>
      <w:r w:rsidRPr="00F13718">
        <w:rPr>
          <w:b/>
          <w:u w:val="single"/>
        </w:rPr>
        <w:t>Parametry klatek schodowych:</w:t>
      </w:r>
    </w:p>
    <w:p w14:paraId="1AD50BA7" w14:textId="77777777" w:rsidR="00FD6089" w:rsidRPr="00F13718" w:rsidRDefault="00FD6089" w:rsidP="00FD6089">
      <w:pPr>
        <w:pStyle w:val="Akapitzlist"/>
        <w:numPr>
          <w:ilvl w:val="0"/>
          <w:numId w:val="31"/>
        </w:numPr>
        <w:rPr>
          <w:bCs/>
        </w:rPr>
      </w:pPr>
      <w:r w:rsidRPr="00F13718">
        <w:rPr>
          <w:bCs/>
        </w:rPr>
        <w:t>minimalna szerokość biegu – 1,2 m;</w:t>
      </w:r>
    </w:p>
    <w:p w14:paraId="7A2CC20F" w14:textId="77777777" w:rsidR="00FD6089" w:rsidRPr="00F13718" w:rsidRDefault="00FD6089" w:rsidP="00FD6089">
      <w:pPr>
        <w:pStyle w:val="Akapitzlist"/>
        <w:numPr>
          <w:ilvl w:val="0"/>
          <w:numId w:val="31"/>
        </w:numPr>
        <w:rPr>
          <w:bCs/>
        </w:rPr>
      </w:pPr>
      <w:r w:rsidRPr="00F13718">
        <w:rPr>
          <w:bCs/>
        </w:rPr>
        <w:t>minimalna szerokość spocznika – 1,5 m,</w:t>
      </w:r>
    </w:p>
    <w:p w14:paraId="221DA2BA" w14:textId="77777777" w:rsidR="00FD6089" w:rsidRPr="00F13718" w:rsidRDefault="00FD6089" w:rsidP="00FD6089">
      <w:pPr>
        <w:pStyle w:val="Akapitzlist"/>
        <w:numPr>
          <w:ilvl w:val="0"/>
          <w:numId w:val="31"/>
        </w:numPr>
        <w:rPr>
          <w:bCs/>
        </w:rPr>
      </w:pPr>
      <w:r w:rsidRPr="00F13718">
        <w:rPr>
          <w:bCs/>
        </w:rPr>
        <w:t>maksymalna wysokość stopni – 0,175 m,</w:t>
      </w:r>
    </w:p>
    <w:p w14:paraId="65F874FD" w14:textId="77777777" w:rsidR="00FD6089" w:rsidRPr="00F13718" w:rsidRDefault="00FD6089" w:rsidP="00FD6089">
      <w:pPr>
        <w:pStyle w:val="Akapitzlist"/>
        <w:numPr>
          <w:ilvl w:val="0"/>
          <w:numId w:val="31"/>
        </w:numPr>
        <w:rPr>
          <w:bCs/>
        </w:rPr>
      </w:pPr>
      <w:r w:rsidRPr="00F13718">
        <w:rPr>
          <w:bCs/>
        </w:rPr>
        <w:t>maksymalna liczba stopni w jednym biegu – 17,</w:t>
      </w:r>
    </w:p>
    <w:p w14:paraId="07ACE954" w14:textId="77777777" w:rsidR="00FD6089" w:rsidRPr="00F13718" w:rsidRDefault="00FD6089" w:rsidP="00FD6089">
      <w:pPr>
        <w:pStyle w:val="Akapitzlist"/>
        <w:numPr>
          <w:ilvl w:val="0"/>
          <w:numId w:val="31"/>
        </w:numPr>
        <w:rPr>
          <w:bCs/>
        </w:rPr>
      </w:pPr>
      <w:r w:rsidRPr="00F13718">
        <w:rPr>
          <w:bCs/>
        </w:rPr>
        <w:t>szerokość stopni wynika z warunku określonego wzorem 2h+s=0,6 do 0,65 m.</w:t>
      </w:r>
    </w:p>
    <w:p w14:paraId="09CDC3B6" w14:textId="77777777" w:rsidR="006A4F44" w:rsidRPr="00F13718" w:rsidRDefault="006A4F44" w:rsidP="00FD6089">
      <w:pPr>
        <w:ind w:left="0"/>
        <w:rPr>
          <w:b/>
        </w:rPr>
      </w:pPr>
    </w:p>
    <w:p w14:paraId="65BAFF83" w14:textId="324BE8BA" w:rsidR="003F49A3" w:rsidRPr="00F13718" w:rsidRDefault="0059712C" w:rsidP="003F49A3">
      <w:pPr>
        <w:pStyle w:val="Akapitzlist"/>
        <w:numPr>
          <w:ilvl w:val="0"/>
          <w:numId w:val="29"/>
        </w:numPr>
        <w:rPr>
          <w:b/>
        </w:rPr>
      </w:pPr>
      <w:r w:rsidRPr="00F13718">
        <w:rPr>
          <w:b/>
        </w:rPr>
        <w:t xml:space="preserve">Urządzenia </w:t>
      </w:r>
      <w:r w:rsidRPr="00F13718">
        <w:rPr>
          <w:b/>
          <w:bCs/>
        </w:rPr>
        <w:t>przeciwpożarowe oraz inne instalacje i urządzenia służące bezpieczeństwu pożarowemu, wraz z charakterystyką tych urządzeń i instalacji</w:t>
      </w:r>
    </w:p>
    <w:p w14:paraId="0B8EF1AC" w14:textId="51E928C5" w:rsidR="006A4F44" w:rsidRPr="00F13718" w:rsidRDefault="006A4F44" w:rsidP="003F49A3">
      <w:pPr>
        <w:pStyle w:val="Akapitzlist"/>
        <w:ind w:left="1406"/>
        <w:rPr>
          <w:b/>
        </w:rPr>
      </w:pPr>
    </w:p>
    <w:p w14:paraId="57774562" w14:textId="395DF4BC" w:rsidR="003F49A3" w:rsidRPr="00F13718" w:rsidRDefault="003F49A3" w:rsidP="003F49A3">
      <w:r w:rsidRPr="00F13718">
        <w:t>Biorąc pod uwagę kwalifikację obiektu zaliczonego do kategorii ZL I zagrożenia ludzi i do grupy budynków niskich oraz powierzchnię w świetle obowiązujących przepisów w obiekcie wymagane są następujące urządzenia przeciwpożarowe:</w:t>
      </w:r>
    </w:p>
    <w:p w14:paraId="64829681" w14:textId="77777777" w:rsidR="003F49A3" w:rsidRPr="00F13718" w:rsidRDefault="003F49A3" w:rsidP="003F49A3"/>
    <w:p w14:paraId="15ADA323" w14:textId="58602297" w:rsidR="003F49A3" w:rsidRPr="00F13718" w:rsidRDefault="003F49A3" w:rsidP="003F49A3">
      <w:pPr>
        <w:ind w:left="2124" w:hanging="718"/>
      </w:pPr>
      <w:r w:rsidRPr="00F13718">
        <w:t>1)</w:t>
      </w:r>
      <w:r w:rsidRPr="00F13718">
        <w:tab/>
      </w:r>
      <w:r w:rsidRPr="00F13718">
        <w:rPr>
          <w:b/>
          <w:bCs/>
          <w:u w:val="single"/>
        </w:rPr>
        <w:t>przeciwpożarowy wyłącznik prądu</w:t>
      </w:r>
      <w:r w:rsidRPr="00F13718">
        <w:t xml:space="preserve"> – przycisk przeciwpożarowego wyłącznika prądu zlokalizowano - przy wejściu głównym do budynku;</w:t>
      </w:r>
      <w:r w:rsidR="0059712C" w:rsidRPr="00F13718">
        <w:t xml:space="preserve"> (kubatura strefy pożarowej przekracza 1000 m</w:t>
      </w:r>
      <w:r w:rsidR="0059712C" w:rsidRPr="00F13718">
        <w:rPr>
          <w:vertAlign w:val="superscript"/>
        </w:rPr>
        <w:t>3</w:t>
      </w:r>
      <w:bookmarkStart w:id="48" w:name="_Hlk115260737"/>
      <w:r w:rsidR="0059712C" w:rsidRPr="00F13718">
        <w:t>)– odrębna dokumentacja branżowa;</w:t>
      </w:r>
      <w:bookmarkEnd w:id="48"/>
    </w:p>
    <w:p w14:paraId="415823B9" w14:textId="7453D66F" w:rsidR="003F49A3" w:rsidRPr="00F13718" w:rsidRDefault="003F49A3" w:rsidP="00A37176">
      <w:pPr>
        <w:ind w:firstLine="555"/>
      </w:pPr>
      <w:r w:rsidRPr="00F13718">
        <w:t>2)</w:t>
      </w:r>
      <w:r w:rsidRPr="00F13718">
        <w:tab/>
      </w:r>
      <w:r w:rsidRPr="00F13718">
        <w:rPr>
          <w:b/>
          <w:bCs/>
          <w:u w:val="single"/>
        </w:rPr>
        <w:t>hydranty wewnętrzne 25 mm</w:t>
      </w:r>
      <w:r w:rsidR="0059712C" w:rsidRPr="00F13718">
        <w:rPr>
          <w:b/>
          <w:bCs/>
          <w:u w:val="single"/>
        </w:rPr>
        <w:t xml:space="preserve"> </w:t>
      </w:r>
      <w:r w:rsidR="0059712C" w:rsidRPr="00F13718">
        <w:rPr>
          <w:b/>
          <w:bCs/>
        </w:rPr>
        <w:t xml:space="preserve">– </w:t>
      </w:r>
      <w:r w:rsidR="0059712C" w:rsidRPr="00F13718">
        <w:t>odrębna dokumentacja branżowa;</w:t>
      </w:r>
    </w:p>
    <w:p w14:paraId="6D5F37E9" w14:textId="77777777" w:rsidR="003F49A3" w:rsidRPr="00F13718" w:rsidRDefault="003F49A3" w:rsidP="00A37176">
      <w:pPr>
        <w:ind w:left="2124"/>
      </w:pPr>
      <w:r w:rsidRPr="00F13718">
        <w:t>Hydranty 25 mm z wężem półsztywnym długości 30 m obejmującym swym zasięgiem całą powierzchnię obszaru chronionego. Efektywny zasięg rzutu prądów gaśniczych wynosi 3 m. Zawory odcinające hydrantów wewnętrznych muszą być umieszczone na wysokości 1,35 ± 0,1 m od poziomu podłogi. Minimalna wydajność poboru wody mierzona na wylocie prądownicy wynosi dla hydrantu 25 – 1,0 dm</w:t>
      </w:r>
      <w:r w:rsidRPr="00F13718">
        <w:rPr>
          <w:vertAlign w:val="superscript"/>
        </w:rPr>
        <w:t>3</w:t>
      </w:r>
      <w:r w:rsidRPr="00F13718">
        <w:t>/s. Ciśnienie na zaworze odcinającym zapewnia wydajność 1,0 dm</w:t>
      </w:r>
      <w:r w:rsidRPr="00F13718">
        <w:rPr>
          <w:vertAlign w:val="superscript"/>
        </w:rPr>
        <w:t>3</w:t>
      </w:r>
      <w:r w:rsidRPr="00F13718">
        <w:t xml:space="preserve">/s i jest nie mniejsze niż 0,2 </w:t>
      </w:r>
      <w:proofErr w:type="spellStart"/>
      <w:r w:rsidRPr="00F13718">
        <w:t>MPa</w:t>
      </w:r>
      <w:proofErr w:type="spellEnd"/>
      <w:r w:rsidRPr="00F13718">
        <w:t xml:space="preserve">. Maksymalne ciśnienie robocze w instalacji wodociągowej na zaworze odcinającym nie powinno przekraczać 1,2 </w:t>
      </w:r>
      <w:proofErr w:type="spellStart"/>
      <w:r w:rsidRPr="00F13718">
        <w:t>MPa</w:t>
      </w:r>
      <w:proofErr w:type="spellEnd"/>
      <w:r w:rsidRPr="00F13718">
        <w:t>.</w:t>
      </w:r>
    </w:p>
    <w:p w14:paraId="78F0DF53" w14:textId="22A4BDAF" w:rsidR="003F49A3" w:rsidRPr="00F13718" w:rsidRDefault="003F49A3" w:rsidP="00A37176">
      <w:pPr>
        <w:ind w:left="2124"/>
      </w:pPr>
      <w:r w:rsidRPr="00F13718">
        <w:t>Instalacja wodociągowa przeciwpożarowa zapewnia możliwość jednoczesnego poboru wody w strefie pożarowej z dwóch sąsiednich hydrantów wewnętrznych. Zapewniono zabezpieczenie instalacji hydrantów wewnętrznych przed niekontrolowanym wypływem wody, np. na skutek awarii elementów sanitarnych</w:t>
      </w:r>
      <w:r w:rsidR="00810DA6" w:rsidRPr="00F13718">
        <w:t xml:space="preserve"> (powierzchnia strefy pożarowej przekracza </w:t>
      </w:r>
      <w:r w:rsidR="00D844BC" w:rsidRPr="00F13718">
        <w:t>5</w:t>
      </w:r>
      <w:r w:rsidR="00810DA6" w:rsidRPr="00F13718">
        <w:t>00 m</w:t>
      </w:r>
      <w:r w:rsidR="00810DA6" w:rsidRPr="00F13718">
        <w:rPr>
          <w:vertAlign w:val="superscript"/>
        </w:rPr>
        <w:t>2</w:t>
      </w:r>
      <w:r w:rsidR="00810DA6" w:rsidRPr="00F13718">
        <w:t>) – odrębna dokumentacja branżowa</w:t>
      </w:r>
      <w:r w:rsidRPr="00F13718">
        <w:t>;</w:t>
      </w:r>
    </w:p>
    <w:p w14:paraId="4BB472C1" w14:textId="52E08D6C" w:rsidR="003F49A3" w:rsidRPr="00F13718" w:rsidRDefault="003F49A3" w:rsidP="00A37176">
      <w:pPr>
        <w:ind w:left="2126" w:hanging="720"/>
      </w:pPr>
      <w:r w:rsidRPr="00F13718">
        <w:t>3)</w:t>
      </w:r>
      <w:r w:rsidRPr="00F13718">
        <w:tab/>
      </w:r>
      <w:r w:rsidRPr="00F13718">
        <w:rPr>
          <w:b/>
          <w:bCs/>
          <w:u w:val="single"/>
        </w:rPr>
        <w:t>awaryjne oświetlenie ewakuacyjne</w:t>
      </w:r>
      <w:r w:rsidRPr="00F13718">
        <w:t xml:space="preserve"> na wszystkich drogach komunikacji ogólnej </w:t>
      </w:r>
      <w:r w:rsidR="00810DA6" w:rsidRPr="00F13718">
        <w:t>bez</w:t>
      </w:r>
      <w:r w:rsidRPr="00F13718">
        <w:t xml:space="preserve"> dostępu światła dziennego</w:t>
      </w:r>
      <w:r w:rsidR="00810DA6" w:rsidRPr="00F13718">
        <w:t xml:space="preserve"> – odrębna dokumentacja branżowa</w:t>
      </w:r>
      <w:r w:rsidRPr="00F13718">
        <w:t>;</w:t>
      </w:r>
    </w:p>
    <w:p w14:paraId="64A33CD7" w14:textId="77777777" w:rsidR="003F49A3" w:rsidRPr="00F13718" w:rsidRDefault="003F49A3" w:rsidP="00A37176">
      <w:pPr>
        <w:ind w:left="2124"/>
      </w:pPr>
      <w:r w:rsidRPr="00F13718">
        <w:t>Na drogach ewakuacyjnych przewidziano awaryjne oświetlenie ewakuacyjne zapewniające oświetlenie przez minimum 1 godz. zapewniając natężenie, co najmniej 1 lx, a w miejscach lokalizacji sprzętu gaśniczego i urządzeń przeciwpożarowych co najmniej 5 lx;</w:t>
      </w:r>
    </w:p>
    <w:p w14:paraId="1CF7A652" w14:textId="1B8C49C4" w:rsidR="00810DA6" w:rsidRPr="00F13718" w:rsidRDefault="003F49A3" w:rsidP="00A37176">
      <w:pPr>
        <w:ind w:left="2124" w:hanging="718"/>
      </w:pPr>
      <w:r w:rsidRPr="00F13718">
        <w:t>4)</w:t>
      </w:r>
      <w:r w:rsidRPr="00F13718">
        <w:tab/>
      </w:r>
      <w:r w:rsidRPr="00F13718">
        <w:rPr>
          <w:b/>
          <w:bCs/>
          <w:u w:val="single"/>
        </w:rPr>
        <w:t>awaryjne oświetlenie ewakuacyjne</w:t>
      </w:r>
      <w:r w:rsidRPr="00F13718">
        <w:t xml:space="preserve"> po stronie zewnętrznej drzwi stanowiących wyjście z budynku</w:t>
      </w:r>
      <w:r w:rsidR="00810DA6" w:rsidRPr="00F13718">
        <w:t xml:space="preserve"> – odrębna dokumentacja branżowa</w:t>
      </w:r>
      <w:r w:rsidRPr="00F13718">
        <w:t>;</w:t>
      </w:r>
    </w:p>
    <w:p w14:paraId="6FF6B63F" w14:textId="3B211E26" w:rsidR="00810DA6" w:rsidRPr="00F13718" w:rsidRDefault="00810DA6" w:rsidP="00A37176">
      <w:pPr>
        <w:ind w:left="2124" w:hanging="718"/>
      </w:pPr>
      <w:r w:rsidRPr="00F13718">
        <w:t xml:space="preserve">5) </w:t>
      </w:r>
      <w:r w:rsidRPr="00F13718">
        <w:tab/>
      </w:r>
      <w:r w:rsidR="00A37176" w:rsidRPr="00F13718">
        <w:rPr>
          <w:b/>
          <w:bCs/>
          <w:u w:val="single"/>
        </w:rPr>
        <w:t>urządzenia służące do usuwania dymu</w:t>
      </w:r>
      <w:r w:rsidR="00A37176" w:rsidRPr="00F13718">
        <w:t xml:space="preserve"> uruchamiane samoczynnie poprzez system wykrywania dymu (klatki schodowe) – (urządzenia z uwagi na zapewnienie dopuszczalnej długości dojścia - § 256 ust. 2– odrębna dokumentacja branżowa;</w:t>
      </w:r>
    </w:p>
    <w:p w14:paraId="008E60CA" w14:textId="023F6A41" w:rsidR="00A37176" w:rsidRPr="00F13718" w:rsidRDefault="00A37176" w:rsidP="00A37176">
      <w:pPr>
        <w:ind w:left="2124" w:hanging="718"/>
      </w:pPr>
      <w:r w:rsidRPr="00F13718">
        <w:tab/>
        <w:t>Urządzenia służące do usuwania dymu uruchamiane samoczynnie poprzez system wykrywania dymu z klatki schodowej – klapa dymowa o powierzchni czynnej wynoszącej 5 % powierzchni klatki schodowej oraz drzwi do napowietrzania o powierzchni o 30 % większej od powierzchni geometrycznej klapy dymowej.</w:t>
      </w:r>
    </w:p>
    <w:p w14:paraId="740F4141" w14:textId="77777777" w:rsidR="00A37176" w:rsidRPr="00F13718" w:rsidRDefault="00A37176" w:rsidP="00810DA6">
      <w:pPr>
        <w:ind w:left="2124" w:hanging="718"/>
      </w:pPr>
    </w:p>
    <w:p w14:paraId="39C2F1CF" w14:textId="46BC9016" w:rsidR="006A4F44" w:rsidRPr="00F13718" w:rsidRDefault="006A4F44" w:rsidP="003F49A3">
      <w:pPr>
        <w:ind w:left="0"/>
        <w:rPr>
          <w:b/>
        </w:rPr>
      </w:pPr>
    </w:p>
    <w:p w14:paraId="4AF070BC" w14:textId="77777777" w:rsidR="002E6801" w:rsidRPr="00F13718" w:rsidRDefault="002E6801" w:rsidP="003F49A3">
      <w:pPr>
        <w:ind w:left="0"/>
        <w:rPr>
          <w:b/>
        </w:rPr>
      </w:pPr>
    </w:p>
    <w:p w14:paraId="05DA05D7" w14:textId="3E0AB2B4" w:rsidR="006A4F44" w:rsidRPr="00F13718" w:rsidRDefault="0055228F" w:rsidP="006A4F44">
      <w:pPr>
        <w:pStyle w:val="Akapitzlist"/>
        <w:numPr>
          <w:ilvl w:val="0"/>
          <w:numId w:val="29"/>
        </w:numPr>
        <w:rPr>
          <w:b/>
        </w:rPr>
      </w:pPr>
      <w:r w:rsidRPr="00F13718">
        <w:rPr>
          <w:b/>
        </w:rPr>
        <w:t>Sposób zabezpieczenia przeciwpożarowego instalacji użytkowych, a w szczególności wentylacyjnej, ogrzewczej, gazowej, elektrycznej, teletechnicznej i piorunochronnej</w:t>
      </w:r>
      <w:r w:rsidR="0092047C" w:rsidRPr="00F13718">
        <w:rPr>
          <w:b/>
        </w:rPr>
        <w:t>, oraz instalacji i urządzeń technologicznych</w:t>
      </w:r>
    </w:p>
    <w:p w14:paraId="6F5FC7D0" w14:textId="77777777" w:rsidR="0055228F" w:rsidRPr="00F13718" w:rsidRDefault="0055228F" w:rsidP="0055228F">
      <w:pPr>
        <w:pStyle w:val="Akapitzlist"/>
        <w:ind w:left="1406"/>
        <w:rPr>
          <w:b/>
        </w:rPr>
      </w:pPr>
    </w:p>
    <w:p w14:paraId="20725133" w14:textId="77777777" w:rsidR="0055228F" w:rsidRPr="00F13718" w:rsidRDefault="0055228F" w:rsidP="0055228F">
      <w:pPr>
        <w:rPr>
          <w:bCs/>
        </w:rPr>
      </w:pPr>
      <w:r w:rsidRPr="00F13718">
        <w:rPr>
          <w:bCs/>
        </w:rPr>
        <w:t xml:space="preserve">Cały obiekt chroniony jest instalacją odgromową. Ponadto budynek został wyposażony w przeciwpożarowy wyłącznik prądu usytuowany w pobliżu głównego wejścia do budynku. </w:t>
      </w:r>
    </w:p>
    <w:p w14:paraId="5CA1CEF8" w14:textId="73E757FE" w:rsidR="0055228F" w:rsidRPr="00F13718" w:rsidRDefault="0055228F" w:rsidP="0055228F">
      <w:pPr>
        <w:contextualSpacing/>
        <w:rPr>
          <w:rFonts w:cs="Arial"/>
        </w:rPr>
      </w:pPr>
      <w:r w:rsidRPr="00F13718">
        <w:rPr>
          <w:rFonts w:cs="Arial"/>
        </w:rPr>
        <w:t xml:space="preserve">Przepusty instalacyjne w elementach oddzielenia przeciwpożarowego zabezpieczone do klasy odporności ogniowej (EI) wymaganej dla tych elementów (strop nad I piętrem, ściany oddzielenia pożarowego na poddaszu oraz na parterze). Dopuszcza się nieinstalowanie przepustów, o których mowa wyżej, dla pojedynczych rur instalacji wodnych, kanalizacyjnych </w:t>
      </w:r>
      <w:r w:rsidRPr="00F13718">
        <w:rPr>
          <w:rFonts w:cs="Arial"/>
        </w:rPr>
        <w:br/>
        <w:t>i ogrzewczych, wprowadzanych przez ściany i stropy do pomieszczeń higieniczno-sanitarnych.</w:t>
      </w:r>
    </w:p>
    <w:p w14:paraId="0D279EBE" w14:textId="77777777" w:rsidR="0055228F" w:rsidRPr="00F13718" w:rsidRDefault="0055228F" w:rsidP="0055228F">
      <w:pPr>
        <w:contextualSpacing/>
        <w:rPr>
          <w:rFonts w:cs="Arial"/>
        </w:rPr>
      </w:pPr>
    </w:p>
    <w:p w14:paraId="468DD7D6" w14:textId="44018F0D" w:rsidR="0055228F" w:rsidRPr="00F13718" w:rsidRDefault="0055228F" w:rsidP="0055228F">
      <w:pPr>
        <w:contextualSpacing/>
        <w:rPr>
          <w:rFonts w:cs="Arial"/>
        </w:rPr>
      </w:pPr>
      <w:r w:rsidRPr="00F13718">
        <w:rPr>
          <w:rFonts w:cs="Arial"/>
        </w:rPr>
        <w:t>Przepusty instalacyjne o średnicy większej niż 0,04 m w ścianach i stropach pomieszczenia zamkniętego (klatka schodowa), dla których wymagana klasa odporności ogniowej jest nie niższa niż EI 60 lub REI 60, a niebędących elementami oddzielenia przeciwpożarowego, zostaną zabezpieczone do klasy odporności ogniowej (EI) ścian i stropów tego pomieszczenia.</w:t>
      </w:r>
    </w:p>
    <w:p w14:paraId="0AD9D020" w14:textId="77777777" w:rsidR="0055228F" w:rsidRPr="00F13718" w:rsidRDefault="0055228F" w:rsidP="0055228F">
      <w:pPr>
        <w:contextualSpacing/>
        <w:rPr>
          <w:rFonts w:cs="Arial"/>
        </w:rPr>
      </w:pPr>
    </w:p>
    <w:p w14:paraId="4A9DFB1E" w14:textId="77777777" w:rsidR="0055228F" w:rsidRPr="00F13718" w:rsidRDefault="0055228F" w:rsidP="0055228F">
      <w:pPr>
        <w:rPr>
          <w:bCs/>
        </w:rPr>
      </w:pPr>
      <w:r w:rsidRPr="00F13718">
        <w:rPr>
          <w:bCs/>
        </w:rPr>
        <w:t xml:space="preserve">Przewody wentylacyjne w miejscu przejścia przez elementy oddzielenia przeciwpożarowego </w:t>
      </w:r>
      <w:r w:rsidRPr="00F13718">
        <w:rPr>
          <w:bCs/>
        </w:rPr>
        <w:lastRenderedPageBreak/>
        <w:t>wyposażone w przeciwpożarowe klapy odcinające o klasie odporności ogniowej równej klasie odporności ogniowej elementu oddzielenia przeciwpożarowego z uwagi na szczelność ogniową, izolacyjność ogniową i dymoszczelność (EIS).</w:t>
      </w:r>
    </w:p>
    <w:p w14:paraId="29B78797" w14:textId="77777777" w:rsidR="0055228F" w:rsidRPr="00F13718" w:rsidRDefault="0055228F" w:rsidP="0055228F">
      <w:pPr>
        <w:rPr>
          <w:bCs/>
        </w:rPr>
      </w:pPr>
    </w:p>
    <w:p w14:paraId="00D96F98" w14:textId="77777777" w:rsidR="0055228F" w:rsidRPr="00F13718" w:rsidRDefault="0055228F" w:rsidP="0055228F">
      <w:pPr>
        <w:contextualSpacing/>
        <w:rPr>
          <w:rFonts w:cs="Arial"/>
          <w:u w:val="single"/>
        </w:rPr>
      </w:pPr>
      <w:r w:rsidRPr="00F13718">
        <w:rPr>
          <w:rFonts w:cs="Arial"/>
        </w:rPr>
        <w:t>Przewody wentylacyjne samodzielne lub obudowane prowadzone przez strefę pożarową, której nie obsługują, powinny mieć klasę odporności ogniowej wymaganą dla elementów oddzielenia przeciwpożarowego tych stref pożarowych z uwagi na szczelność ogniową, izolacyjność ogniową i dymoszczelność (EIS), lub powinny być wyposażone w przeciwpożarowe klapy odcinające.</w:t>
      </w:r>
    </w:p>
    <w:p w14:paraId="309AD57D" w14:textId="61120C67" w:rsidR="0055228F" w:rsidRPr="00F13718" w:rsidRDefault="0055228F" w:rsidP="0055228F">
      <w:pPr>
        <w:contextualSpacing/>
        <w:rPr>
          <w:rFonts w:cs="Arial"/>
          <w:lang w:eastAsia="zh-CN"/>
        </w:rPr>
      </w:pPr>
      <w:r w:rsidRPr="00F13718">
        <w:rPr>
          <w:rFonts w:cs="Arial"/>
          <w:lang w:eastAsia="zh-CN"/>
        </w:rPr>
        <w:t>Przewody wentylacyjne powinny być wykonane z materiałów niepalnych, a palne izolacje cieplne i akustyczne oraz inne palne okładziny przewodów wentylacyjnych mogą być stosowane tylko na zewnętrznej ich powierzchni w sposób zapewniający nierozprzestrzenianie ognia.</w:t>
      </w:r>
    </w:p>
    <w:p w14:paraId="0C72AEC7" w14:textId="77777777" w:rsidR="0055228F" w:rsidRPr="00F13718" w:rsidRDefault="0055228F" w:rsidP="0055228F">
      <w:pPr>
        <w:contextualSpacing/>
        <w:rPr>
          <w:rFonts w:cs="Arial"/>
          <w:u w:val="single"/>
        </w:rPr>
      </w:pPr>
    </w:p>
    <w:p w14:paraId="3EFCE9E3" w14:textId="77777777" w:rsidR="0055228F" w:rsidRPr="00F13718" w:rsidRDefault="0055228F" w:rsidP="0055228F">
      <w:pPr>
        <w:contextualSpacing/>
        <w:rPr>
          <w:rFonts w:cs="Arial"/>
          <w:u w:val="single"/>
        </w:rPr>
      </w:pPr>
      <w:r w:rsidRPr="00F13718">
        <w:rPr>
          <w:rFonts w:cs="Arial"/>
          <w:lang w:eastAsia="zh-CN"/>
        </w:rPr>
        <w:t>Izolacje cieplne i akustyczne zastosowane w instalacjach: wodociągowej, kanalizacyjnej i ogrzewczej powinny być wykonane w sposób zapewniający nierozprzestrzenianie ognia. Instalacje wentylacji mechanicznej i klimatyzacji w budynku powinny spełniać następujące wymagania:</w:t>
      </w:r>
    </w:p>
    <w:p w14:paraId="07A587C4" w14:textId="77777777" w:rsidR="0055228F" w:rsidRPr="00F13718" w:rsidRDefault="0055228F" w:rsidP="0055228F">
      <w:pPr>
        <w:widowControl/>
        <w:numPr>
          <w:ilvl w:val="0"/>
          <w:numId w:val="21"/>
        </w:numPr>
        <w:tabs>
          <w:tab w:val="clear" w:pos="720"/>
          <w:tab w:val="num" w:pos="0"/>
        </w:tabs>
        <w:overflowPunct/>
        <w:ind w:left="851" w:firstLine="0"/>
        <w:textAlignment w:val="auto"/>
        <w:rPr>
          <w:rFonts w:cs="Arial"/>
          <w:lang w:eastAsia="zh-CN"/>
        </w:rPr>
      </w:pPr>
      <w:r w:rsidRPr="00F13718">
        <w:rPr>
          <w:rFonts w:cs="Arial"/>
          <w:lang w:eastAsia="zh-CN"/>
        </w:rPr>
        <w:t xml:space="preserve">przewody wentylacyjne powinny być wykonane i prowadzone w taki sposób, aby </w:t>
      </w:r>
      <w:r w:rsidRPr="00F13718">
        <w:rPr>
          <w:rFonts w:cs="Arial"/>
          <w:lang w:eastAsia="zh-CN"/>
        </w:rPr>
        <w:br/>
        <w:t xml:space="preserve">w przypadku pożaru nie oddziaływały siłą większą niż 1 </w:t>
      </w:r>
      <w:proofErr w:type="spellStart"/>
      <w:r w:rsidRPr="00F13718">
        <w:rPr>
          <w:rFonts w:cs="Arial"/>
          <w:lang w:eastAsia="zh-CN"/>
        </w:rPr>
        <w:t>kN</w:t>
      </w:r>
      <w:proofErr w:type="spellEnd"/>
      <w:r w:rsidRPr="00F13718">
        <w:rPr>
          <w:rFonts w:cs="Arial"/>
          <w:lang w:eastAsia="zh-CN"/>
        </w:rPr>
        <w:t xml:space="preserve"> na elementy budowlane, a także, aby przechodziły przez przegrody w sposób umożliwiający kompensacje wydłużeń przewodu,</w:t>
      </w:r>
    </w:p>
    <w:p w14:paraId="74562159" w14:textId="77777777" w:rsidR="0055228F" w:rsidRPr="00F13718" w:rsidRDefault="0055228F" w:rsidP="0055228F">
      <w:pPr>
        <w:widowControl/>
        <w:numPr>
          <w:ilvl w:val="0"/>
          <w:numId w:val="21"/>
        </w:numPr>
        <w:tabs>
          <w:tab w:val="clear" w:pos="720"/>
          <w:tab w:val="num" w:pos="0"/>
        </w:tabs>
        <w:overflowPunct/>
        <w:ind w:left="851" w:firstLine="0"/>
        <w:textAlignment w:val="auto"/>
        <w:rPr>
          <w:rFonts w:cs="Arial"/>
          <w:lang w:eastAsia="zh-CN"/>
        </w:rPr>
      </w:pPr>
      <w:r w:rsidRPr="00F13718">
        <w:rPr>
          <w:rFonts w:cs="Arial"/>
          <w:lang w:eastAsia="zh-CN"/>
        </w:rPr>
        <w:t xml:space="preserve">zamocowania przewodów do elementów budowlanych powinny być wykonane </w:t>
      </w:r>
      <w:r w:rsidRPr="00F13718">
        <w:rPr>
          <w:rFonts w:cs="Arial"/>
          <w:lang w:eastAsia="zh-CN"/>
        </w:rPr>
        <w:br/>
        <w:t>z materiałów niepalnych, zapewniających przejęcie siły powstającej w przypadku pożaru w czasie nie krótszym niż wymagany dla klasy odporności ogniowej przewodu lub klapy odcinającej,</w:t>
      </w:r>
    </w:p>
    <w:p w14:paraId="274A478C" w14:textId="77777777" w:rsidR="0055228F" w:rsidRPr="00F13718" w:rsidRDefault="0055228F" w:rsidP="0055228F">
      <w:pPr>
        <w:widowControl/>
        <w:numPr>
          <w:ilvl w:val="0"/>
          <w:numId w:val="21"/>
        </w:numPr>
        <w:tabs>
          <w:tab w:val="clear" w:pos="720"/>
          <w:tab w:val="num" w:pos="0"/>
        </w:tabs>
        <w:overflowPunct/>
        <w:ind w:left="851" w:firstLine="0"/>
        <w:textAlignment w:val="auto"/>
        <w:rPr>
          <w:rFonts w:cs="Arial"/>
          <w:lang w:eastAsia="zh-CN"/>
        </w:rPr>
      </w:pPr>
      <w:r w:rsidRPr="00F13718">
        <w:rPr>
          <w:rFonts w:cs="Arial"/>
          <w:lang w:eastAsia="zh-CN"/>
        </w:rPr>
        <w:t>w przewodach wentylacyjnych nie powinno być innych instalacji,</w:t>
      </w:r>
    </w:p>
    <w:p w14:paraId="67A79535" w14:textId="77777777" w:rsidR="0055228F" w:rsidRPr="00F13718" w:rsidRDefault="0055228F" w:rsidP="0055228F">
      <w:pPr>
        <w:widowControl/>
        <w:numPr>
          <w:ilvl w:val="0"/>
          <w:numId w:val="21"/>
        </w:numPr>
        <w:tabs>
          <w:tab w:val="clear" w:pos="720"/>
          <w:tab w:val="num" w:pos="0"/>
        </w:tabs>
        <w:overflowPunct/>
        <w:ind w:left="851" w:firstLine="0"/>
        <w:textAlignment w:val="auto"/>
        <w:rPr>
          <w:rFonts w:eastAsia="Tahoma" w:cs="Arial"/>
          <w:lang w:eastAsia="zh-CN"/>
        </w:rPr>
      </w:pPr>
      <w:r w:rsidRPr="00F13718">
        <w:rPr>
          <w:rFonts w:cs="Arial"/>
          <w:lang w:eastAsia="zh-CN"/>
        </w:rPr>
        <w:t>filtry i tłumiki powinny być zabezpieczone przed przeniesieniem się do ich wnętrza palących się cząstek.</w:t>
      </w:r>
    </w:p>
    <w:p w14:paraId="2313F9CF" w14:textId="77777777" w:rsidR="0055228F" w:rsidRPr="00F13718" w:rsidRDefault="0055228F" w:rsidP="0055228F">
      <w:pPr>
        <w:widowControl/>
        <w:overflowPunct/>
        <w:textAlignment w:val="auto"/>
        <w:rPr>
          <w:rFonts w:eastAsia="Tahoma" w:cs="Arial"/>
          <w:lang w:eastAsia="zh-CN"/>
        </w:rPr>
      </w:pPr>
    </w:p>
    <w:p w14:paraId="50632EB9" w14:textId="56734BB9" w:rsidR="0055228F" w:rsidRPr="00F13718" w:rsidRDefault="0055228F" w:rsidP="0055228F">
      <w:pPr>
        <w:tabs>
          <w:tab w:val="left" w:pos="851"/>
        </w:tabs>
        <w:rPr>
          <w:rFonts w:eastAsia="Tahoma"/>
          <w:b/>
          <w:u w:val="single"/>
          <w:lang w:eastAsia="zh-CN"/>
        </w:rPr>
      </w:pPr>
      <w:r w:rsidRPr="00F13718">
        <w:rPr>
          <w:rFonts w:eastAsia="Tahoma"/>
          <w:b/>
          <w:u w:val="single"/>
          <w:lang w:eastAsia="zh-CN"/>
        </w:rPr>
        <w:t>Warunki dla instalacji ogrzewczej</w:t>
      </w:r>
    </w:p>
    <w:p w14:paraId="202CDB57" w14:textId="77777777" w:rsidR="0055228F" w:rsidRPr="00F13718" w:rsidRDefault="0055228F" w:rsidP="0055228F">
      <w:pPr>
        <w:tabs>
          <w:tab w:val="left" w:pos="851"/>
        </w:tabs>
        <w:rPr>
          <w:b/>
          <w:u w:val="single"/>
          <w:lang w:eastAsia="zh-CN"/>
        </w:rPr>
      </w:pPr>
    </w:p>
    <w:p w14:paraId="080455B6" w14:textId="77777777" w:rsidR="0055228F" w:rsidRPr="00F13718" w:rsidRDefault="0055228F" w:rsidP="0055228F">
      <w:pPr>
        <w:pStyle w:val="Akapitzlist"/>
        <w:tabs>
          <w:tab w:val="left" w:pos="851"/>
        </w:tabs>
        <w:ind w:left="851"/>
        <w:rPr>
          <w:lang w:eastAsia="zh-CN"/>
        </w:rPr>
      </w:pPr>
      <w:r w:rsidRPr="00F13718">
        <w:rPr>
          <w:lang w:eastAsia="zh-CN"/>
        </w:rPr>
        <w:t>Izolacje cieplne i akustyczne zastosowane w instalacjach ogrzewczych powinny być wykonane w sposób zapewniający nierozprzestrzenianie ognia (NRO).</w:t>
      </w:r>
    </w:p>
    <w:p w14:paraId="2958ED2D" w14:textId="77777777" w:rsidR="0055228F" w:rsidRPr="00F13718" w:rsidRDefault="0055228F" w:rsidP="0055228F">
      <w:pPr>
        <w:pStyle w:val="Akapitzlist"/>
        <w:tabs>
          <w:tab w:val="left" w:pos="851"/>
        </w:tabs>
        <w:ind w:left="851"/>
        <w:rPr>
          <w:lang w:eastAsia="zh-CN"/>
        </w:rPr>
      </w:pPr>
    </w:p>
    <w:p w14:paraId="538FAAD1" w14:textId="48816C6D" w:rsidR="0055228F" w:rsidRPr="00F13718" w:rsidRDefault="0055228F" w:rsidP="0055228F">
      <w:pPr>
        <w:tabs>
          <w:tab w:val="left" w:pos="851"/>
        </w:tabs>
        <w:rPr>
          <w:rFonts w:eastAsia="Tahoma"/>
          <w:b/>
          <w:u w:val="single"/>
          <w:lang w:eastAsia="zh-CN"/>
        </w:rPr>
      </w:pPr>
      <w:r w:rsidRPr="00F13718">
        <w:rPr>
          <w:rFonts w:eastAsia="Tahoma"/>
          <w:b/>
          <w:u w:val="single"/>
          <w:lang w:eastAsia="zh-CN"/>
        </w:rPr>
        <w:t>Warunki dla instalacji elektrycznej</w:t>
      </w:r>
    </w:p>
    <w:p w14:paraId="282960CC" w14:textId="77777777" w:rsidR="0055228F" w:rsidRPr="00F13718" w:rsidRDefault="0055228F" w:rsidP="0055228F">
      <w:pPr>
        <w:tabs>
          <w:tab w:val="left" w:pos="851"/>
        </w:tabs>
        <w:rPr>
          <w:b/>
          <w:u w:val="single"/>
          <w:lang w:eastAsia="zh-CN"/>
        </w:rPr>
      </w:pPr>
    </w:p>
    <w:p w14:paraId="4998FB1A" w14:textId="77777777" w:rsidR="0055228F" w:rsidRPr="00F13718" w:rsidRDefault="0055228F" w:rsidP="0055228F">
      <w:pPr>
        <w:tabs>
          <w:tab w:val="left" w:pos="851"/>
        </w:tabs>
        <w:rPr>
          <w:lang w:eastAsia="zh-CN"/>
        </w:rPr>
      </w:pPr>
      <w:r w:rsidRPr="00F13718">
        <w:rPr>
          <w:lang w:eastAsia="zh-CN"/>
        </w:rPr>
        <w:t xml:space="preserve">Przewody i kable elektryczne oraz światłowodowe wraz z ich zamocowaniami, zwane dalej „zespołami kablowymi”, stosowane w systemach zasilania i sterowania urządzeniami służącymi ochronie przeciwpożarowej, powinny zapewniać ciągłość dostawy energii elektrycznej lub przekazu sygnału przez czas wymagany do uruchomienia i działania urządzenia. </w:t>
      </w:r>
    </w:p>
    <w:p w14:paraId="67C58AFF" w14:textId="26A7B63A" w:rsidR="0055228F" w:rsidRPr="00F13718" w:rsidRDefault="0055228F" w:rsidP="0055228F">
      <w:pPr>
        <w:tabs>
          <w:tab w:val="left" w:pos="851"/>
        </w:tabs>
        <w:rPr>
          <w:lang w:eastAsia="zh-CN"/>
        </w:rPr>
      </w:pPr>
      <w:r w:rsidRPr="00F13718">
        <w:rPr>
          <w:lang w:eastAsia="zh-CN"/>
        </w:rPr>
        <w:t xml:space="preserve">Do oświetlenia awaryjnego - ewakuacyjnego zaprojektowane zostały wydzielone oprawy awaryjne oraz oprawy awaryjne kierunkowe z piktogramami z bateryjnym modułem awaryjnym (inwerterem) o czasie podtrzymania 1 godzina z funkcją </w:t>
      </w:r>
      <w:proofErr w:type="spellStart"/>
      <w:r w:rsidRPr="00F13718">
        <w:rPr>
          <w:lang w:eastAsia="zh-CN"/>
        </w:rPr>
        <w:t>autotestu</w:t>
      </w:r>
      <w:proofErr w:type="spellEnd"/>
      <w:r w:rsidRPr="00F13718">
        <w:rPr>
          <w:lang w:eastAsia="zh-CN"/>
        </w:rPr>
        <w:t>. Wymagane natężenie oświetlenia awaryjnego - ewakuacyjnego powinno wynosić minimum 1 lx na drogach ewakuacyjnych. Przy urządzeniach przeciwpożarowych należy zapewnić natężenie oświetlania 5 lx.</w:t>
      </w:r>
    </w:p>
    <w:p w14:paraId="44071994" w14:textId="0521C6D9" w:rsidR="006A4F44" w:rsidRPr="00F13718" w:rsidRDefault="006A4F44" w:rsidP="006A4F44">
      <w:pPr>
        <w:rPr>
          <w:b/>
        </w:rPr>
      </w:pPr>
    </w:p>
    <w:p w14:paraId="1F318F8C" w14:textId="77777777" w:rsidR="002E6801" w:rsidRPr="00F13718" w:rsidRDefault="002E6801" w:rsidP="00D844BC">
      <w:pPr>
        <w:ind w:left="0"/>
        <w:rPr>
          <w:b/>
        </w:rPr>
      </w:pPr>
    </w:p>
    <w:p w14:paraId="181EBEFB" w14:textId="0EE5E570" w:rsidR="006A4F44" w:rsidRPr="00F13718" w:rsidRDefault="00E0301D" w:rsidP="00E0301D">
      <w:pPr>
        <w:pStyle w:val="Akapitzlist"/>
        <w:numPr>
          <w:ilvl w:val="0"/>
          <w:numId w:val="29"/>
        </w:numPr>
        <w:rPr>
          <w:b/>
        </w:rPr>
      </w:pPr>
      <w:r w:rsidRPr="00F13718">
        <w:rPr>
          <w:b/>
        </w:rPr>
        <w:t>Informacje o przyjętych scenariuszach pożarowych.</w:t>
      </w:r>
    </w:p>
    <w:p w14:paraId="34066391" w14:textId="66FA7FDF" w:rsidR="006A4F44" w:rsidRPr="00F13718" w:rsidRDefault="006A4F44" w:rsidP="006A4F44"/>
    <w:p w14:paraId="0DB0C7CA" w14:textId="77777777" w:rsidR="00A95973" w:rsidRPr="00F13718" w:rsidRDefault="00A95973" w:rsidP="00A95973">
      <w:pPr>
        <w:numPr>
          <w:ilvl w:val="0"/>
          <w:numId w:val="32"/>
        </w:numPr>
      </w:pPr>
      <w:r w:rsidRPr="00F13718">
        <w:t>Przeciwpożarowy wyłącznik prądu – do użycia przez jednostki PSP;</w:t>
      </w:r>
    </w:p>
    <w:p w14:paraId="51ED48F4" w14:textId="77777777" w:rsidR="00A95973" w:rsidRPr="00F13718" w:rsidRDefault="00A95973" w:rsidP="00A95973">
      <w:pPr>
        <w:numPr>
          <w:ilvl w:val="0"/>
          <w:numId w:val="32"/>
        </w:numPr>
      </w:pPr>
      <w:r w:rsidRPr="00F13718">
        <w:t>Hydranty wewnętrzne – do użycia przez użytkowników obiektu;</w:t>
      </w:r>
    </w:p>
    <w:p w14:paraId="171497CD" w14:textId="77777777" w:rsidR="00A95973" w:rsidRPr="00F13718" w:rsidRDefault="00A95973" w:rsidP="00A95973">
      <w:pPr>
        <w:numPr>
          <w:ilvl w:val="0"/>
          <w:numId w:val="32"/>
        </w:numPr>
      </w:pPr>
      <w:r w:rsidRPr="00F13718">
        <w:t>Awaryjne oświetlenie ewakuacyjne – załączanie po zaniku napięcia;</w:t>
      </w:r>
    </w:p>
    <w:p w14:paraId="0C10612D" w14:textId="77777777" w:rsidR="00A95973" w:rsidRPr="00F13718" w:rsidRDefault="00A95973" w:rsidP="00A95973">
      <w:pPr>
        <w:numPr>
          <w:ilvl w:val="0"/>
          <w:numId w:val="32"/>
        </w:numPr>
      </w:pPr>
      <w:r w:rsidRPr="00F13718">
        <w:t>System usuwania dymu –  klapa dymowa otwiera się automatycznie; drzwi do napowietrzania otwierane ręcznie/automatycznie.</w:t>
      </w:r>
    </w:p>
    <w:p w14:paraId="330888BF" w14:textId="13C69AD2" w:rsidR="009B1D94" w:rsidRPr="00F13718" w:rsidRDefault="00A95973" w:rsidP="00A95973">
      <w:r w:rsidRPr="00F13718">
        <w:t>Z uwagi na urządzenia oddymiające – scenariusz pożarowy</w:t>
      </w:r>
      <w:r w:rsidR="00D844BC" w:rsidRPr="00F13718">
        <w:t xml:space="preserve"> z matrycą sterowań</w:t>
      </w:r>
      <w:r w:rsidRPr="00F13718">
        <w:t xml:space="preserve"> – wg odrębnego opracowania projektowego</w:t>
      </w:r>
      <w:r w:rsidR="00D844BC" w:rsidRPr="00F13718">
        <w:t xml:space="preserve"> (odrębny dokument)</w:t>
      </w:r>
      <w:r w:rsidRPr="00F13718">
        <w:t>.</w:t>
      </w:r>
    </w:p>
    <w:p w14:paraId="2235F75D" w14:textId="6337A2F8" w:rsidR="0076579D" w:rsidRPr="00F13718" w:rsidRDefault="0076579D" w:rsidP="006A4F44">
      <w:pPr>
        <w:rPr>
          <w:b/>
        </w:rPr>
      </w:pPr>
    </w:p>
    <w:p w14:paraId="1DD4252A" w14:textId="77777777" w:rsidR="002E6801" w:rsidRPr="00F13718" w:rsidRDefault="002E6801" w:rsidP="00D844BC">
      <w:pPr>
        <w:ind w:left="0"/>
        <w:rPr>
          <w:b/>
        </w:rPr>
      </w:pPr>
    </w:p>
    <w:p w14:paraId="6E916DA9" w14:textId="39CFF054" w:rsidR="006A4F44" w:rsidRPr="00F13718" w:rsidRDefault="0076579D" w:rsidP="0076579D">
      <w:pPr>
        <w:pStyle w:val="Akapitzlist"/>
        <w:numPr>
          <w:ilvl w:val="0"/>
          <w:numId w:val="29"/>
        </w:numPr>
        <w:rPr>
          <w:b/>
          <w:bCs/>
        </w:rPr>
      </w:pPr>
      <w:r w:rsidRPr="00F13718">
        <w:rPr>
          <w:b/>
          <w:bCs/>
        </w:rPr>
        <w:lastRenderedPageBreak/>
        <w:t>Wyposażenie w gaśnice i inny sprzęt gaśniczy</w:t>
      </w:r>
    </w:p>
    <w:p w14:paraId="57A6609A" w14:textId="3DE35778" w:rsidR="006A4F44" w:rsidRPr="00F13718" w:rsidRDefault="006A4F44" w:rsidP="0076579D">
      <w:pPr>
        <w:pStyle w:val="Akapitzlist"/>
        <w:ind w:left="851"/>
        <w:rPr>
          <w:b/>
        </w:rPr>
      </w:pPr>
    </w:p>
    <w:p w14:paraId="06439906" w14:textId="77777777" w:rsidR="0076579D" w:rsidRPr="00F13718" w:rsidRDefault="0076579D" w:rsidP="0076579D">
      <w:pPr>
        <w:pStyle w:val="Akapitzlist"/>
        <w:ind w:left="851"/>
        <w:rPr>
          <w:bCs/>
        </w:rPr>
      </w:pPr>
      <w:r w:rsidRPr="00F13718">
        <w:rPr>
          <w:bCs/>
        </w:rPr>
        <w:t>Jedna jednostka masy środka gaśniczego 2 kg (lub 3 dm</w:t>
      </w:r>
      <w:r w:rsidRPr="00F13718">
        <w:rPr>
          <w:bCs/>
          <w:vertAlign w:val="superscript"/>
        </w:rPr>
        <w:t>3</w:t>
      </w:r>
      <w:r w:rsidRPr="00F13718">
        <w:rPr>
          <w:bCs/>
        </w:rPr>
        <w:t>) zawartego w gaśnicach powinna przypadać na każde 100 m</w:t>
      </w:r>
      <w:r w:rsidRPr="00F13718">
        <w:rPr>
          <w:bCs/>
          <w:vertAlign w:val="superscript"/>
        </w:rPr>
        <w:t>2</w:t>
      </w:r>
      <w:r w:rsidRPr="00F13718">
        <w:rPr>
          <w:bCs/>
        </w:rPr>
        <w:t xml:space="preserve"> powierzchni strefy pożarowej w budynku ZL, niechronionej stałym urządzeniem gaśniczym. Obiekt należy wyposażyć w podręczny sprzęt gaśniczy z uwzględnieniem powyższego wskaźnika. Gaśnice powinny być rozmieszczone w miejscach łatwo dostępnych i widocznych, a w szczególności:</w:t>
      </w:r>
    </w:p>
    <w:p w14:paraId="6A522B82" w14:textId="7B9045AE" w:rsidR="0076579D" w:rsidRPr="00F13718" w:rsidRDefault="0076579D" w:rsidP="0076579D">
      <w:pPr>
        <w:rPr>
          <w:rFonts w:eastAsia="Calibri"/>
          <w:bCs/>
        </w:rPr>
      </w:pPr>
      <w:r w:rsidRPr="00F13718">
        <w:rPr>
          <w:rFonts w:eastAsia="Calibri"/>
          <w:bCs/>
        </w:rPr>
        <w:t>•</w:t>
      </w:r>
      <w:r w:rsidRPr="00F13718">
        <w:rPr>
          <w:rFonts w:eastAsia="Calibri"/>
          <w:bCs/>
        </w:rPr>
        <w:tab/>
        <w:t>przy wejściu do budynku,</w:t>
      </w:r>
    </w:p>
    <w:p w14:paraId="6D5BFA22" w14:textId="77777777" w:rsidR="0076579D" w:rsidRPr="00F13718" w:rsidRDefault="0076579D" w:rsidP="0076579D">
      <w:pPr>
        <w:rPr>
          <w:rFonts w:eastAsia="Calibri"/>
          <w:bCs/>
        </w:rPr>
      </w:pPr>
      <w:r w:rsidRPr="00F13718">
        <w:rPr>
          <w:rFonts w:eastAsia="Calibri"/>
          <w:bCs/>
        </w:rPr>
        <w:t>•</w:t>
      </w:r>
      <w:r w:rsidRPr="00F13718">
        <w:rPr>
          <w:rFonts w:eastAsia="Calibri"/>
          <w:bCs/>
        </w:rPr>
        <w:tab/>
        <w:t>przy wyjściach z pomieszczeń na zewnątrz,</w:t>
      </w:r>
    </w:p>
    <w:p w14:paraId="7C97D75E" w14:textId="77777777" w:rsidR="0076579D" w:rsidRPr="00F13718" w:rsidRDefault="0076579D" w:rsidP="0076579D">
      <w:pPr>
        <w:rPr>
          <w:rFonts w:eastAsia="Calibri"/>
          <w:bCs/>
        </w:rPr>
      </w:pPr>
      <w:r w:rsidRPr="00F13718">
        <w:rPr>
          <w:rFonts w:eastAsia="Calibri"/>
          <w:bCs/>
        </w:rPr>
        <w:t>•</w:t>
      </w:r>
      <w:r w:rsidRPr="00F13718">
        <w:rPr>
          <w:rFonts w:eastAsia="Calibri"/>
          <w:bCs/>
        </w:rPr>
        <w:tab/>
        <w:t>na korytarzach oraz ciągach komunikacyjnych.</w:t>
      </w:r>
    </w:p>
    <w:p w14:paraId="682E3C70" w14:textId="77777777" w:rsidR="0076579D" w:rsidRPr="00F13718" w:rsidRDefault="0076579D" w:rsidP="0076579D">
      <w:pPr>
        <w:ind w:firstLine="565"/>
        <w:rPr>
          <w:rFonts w:eastAsia="Calibri"/>
          <w:bCs/>
        </w:rPr>
      </w:pPr>
      <w:r w:rsidRPr="00F13718">
        <w:rPr>
          <w:rFonts w:eastAsia="Calibri"/>
          <w:bCs/>
        </w:rPr>
        <w:t>Przy rozmieszczaniu gaśnic należy uwzględnić następujące warunki:</w:t>
      </w:r>
    </w:p>
    <w:p w14:paraId="50D1884D" w14:textId="77777777" w:rsidR="0076579D" w:rsidRPr="00F13718" w:rsidRDefault="0076579D" w:rsidP="0076579D">
      <w:pPr>
        <w:ind w:left="1406" w:hanging="555"/>
        <w:rPr>
          <w:rFonts w:eastAsia="Calibri"/>
          <w:bCs/>
        </w:rPr>
      </w:pPr>
      <w:r w:rsidRPr="00F13718">
        <w:rPr>
          <w:rFonts w:eastAsia="Calibri"/>
          <w:bCs/>
        </w:rPr>
        <w:t>•</w:t>
      </w:r>
      <w:r w:rsidRPr="00F13718">
        <w:rPr>
          <w:rFonts w:eastAsia="Calibri"/>
          <w:bCs/>
        </w:rPr>
        <w:tab/>
        <w:t>odległość z każdego miejsca w obiekcie, w którym może przebywać człowiek, do najbliższej gaśnicy nie może być większa niż 30 m,</w:t>
      </w:r>
    </w:p>
    <w:p w14:paraId="1166D63B" w14:textId="77777777" w:rsidR="0076579D" w:rsidRPr="00F13718" w:rsidRDefault="0076579D" w:rsidP="0076579D">
      <w:pPr>
        <w:rPr>
          <w:rFonts w:eastAsia="Calibri"/>
          <w:bCs/>
        </w:rPr>
      </w:pPr>
      <w:r w:rsidRPr="00F13718">
        <w:rPr>
          <w:rFonts w:eastAsia="Calibri"/>
          <w:bCs/>
        </w:rPr>
        <w:t>•</w:t>
      </w:r>
      <w:r w:rsidRPr="00F13718">
        <w:rPr>
          <w:rFonts w:eastAsia="Calibri"/>
          <w:bCs/>
        </w:rPr>
        <w:tab/>
        <w:t>do gaśnic  należy zapewnić dostęp o szerokości co najmniej 1 m,</w:t>
      </w:r>
    </w:p>
    <w:p w14:paraId="559F71C8" w14:textId="7952F483" w:rsidR="0076579D" w:rsidRPr="00F13718" w:rsidRDefault="0076579D" w:rsidP="0076579D">
      <w:pPr>
        <w:ind w:left="1406" w:hanging="555"/>
        <w:rPr>
          <w:bCs/>
        </w:rPr>
      </w:pPr>
      <w:r w:rsidRPr="00F13718">
        <w:rPr>
          <w:rFonts w:eastAsia="Calibri"/>
          <w:bCs/>
        </w:rPr>
        <w:t>•</w:t>
      </w:r>
      <w:r w:rsidRPr="00F13718">
        <w:rPr>
          <w:rFonts w:eastAsia="Calibri"/>
          <w:bCs/>
        </w:rPr>
        <w:tab/>
        <w:t>umieszczać w miejscach nienarażonych na uszkodzenia mechaniczne oraz na   oddziaływanie źródeł ciepła.</w:t>
      </w:r>
    </w:p>
    <w:p w14:paraId="5F36E2C4" w14:textId="77777777" w:rsidR="006A4F44" w:rsidRPr="00F13718" w:rsidRDefault="006A4F44" w:rsidP="006A4F44">
      <w:pPr>
        <w:rPr>
          <w:b/>
        </w:rPr>
      </w:pPr>
    </w:p>
    <w:p w14:paraId="33DAD1BC" w14:textId="443CA592" w:rsidR="009B1D94" w:rsidRPr="00F13718" w:rsidRDefault="009B1D94" w:rsidP="009B1D94">
      <w:pPr>
        <w:pStyle w:val="Akapitzlist"/>
        <w:numPr>
          <w:ilvl w:val="0"/>
          <w:numId w:val="29"/>
        </w:numPr>
        <w:rPr>
          <w:b/>
        </w:rPr>
      </w:pPr>
      <w:r w:rsidRPr="00F13718">
        <w:rPr>
          <w:b/>
        </w:rPr>
        <w:t xml:space="preserve">Przygotowanie obiektu budowlanego i terenu do prowadzenia działań ratowniczo-gaśniczych, a w szczególności informacje o punktach poboru wody do celów przeciwpożarowych, </w:t>
      </w:r>
      <w:r w:rsidR="00A95973" w:rsidRPr="00F13718">
        <w:rPr>
          <w:b/>
          <w:bCs/>
        </w:rPr>
        <w:t>nasady umożliwiające zasilanie urządzeń gaśniczych i inne rozwiązania służące tym działaniom, dźwigi dla ekip ratowniczych oraz prowadzące do nich dojścia</w:t>
      </w:r>
    </w:p>
    <w:p w14:paraId="0336FB2A" w14:textId="6F4E329A" w:rsidR="009B1D94" w:rsidRPr="00F13718" w:rsidRDefault="009B1D94" w:rsidP="009B1D94">
      <w:pPr>
        <w:pStyle w:val="Akapitzlist"/>
        <w:ind w:left="1406"/>
        <w:rPr>
          <w:b/>
        </w:rPr>
      </w:pPr>
    </w:p>
    <w:p w14:paraId="6650416B" w14:textId="77777777" w:rsidR="00B035C4" w:rsidRPr="00F13718" w:rsidRDefault="00B035C4" w:rsidP="00B035C4">
      <w:pPr>
        <w:rPr>
          <w:bCs/>
          <w:u w:val="single"/>
        </w:rPr>
      </w:pPr>
      <w:r w:rsidRPr="00F13718">
        <w:rPr>
          <w:bCs/>
          <w:u w:val="single"/>
        </w:rPr>
        <w:t>Droga pożarowa</w:t>
      </w:r>
    </w:p>
    <w:p w14:paraId="5337CF05" w14:textId="156A99BA" w:rsidR="00B035C4" w:rsidRPr="00F13718" w:rsidRDefault="00B035C4" w:rsidP="00534335">
      <w:r w:rsidRPr="00F13718">
        <w:rPr>
          <w:bCs/>
        </w:rPr>
        <w:t>Dla budynku jest wymagana droga pożarowa o szerokości minimum 4,0 m,</w:t>
      </w:r>
      <w:r w:rsidRPr="00F13718">
        <w:t xml:space="preserve"> a jej nachylenie podłużne nie może przekraczać 5 %. Droga pożarowa oddalona od budynku o co najmniej </w:t>
      </w:r>
      <w:r w:rsidRPr="00F13718">
        <w:br/>
        <w:t>5 m</w:t>
      </w:r>
      <w:r w:rsidR="00D844BC" w:rsidRPr="00F13718">
        <w:t xml:space="preserve"> i nie więcej niż 15 m</w:t>
      </w:r>
      <w:r w:rsidRPr="00F13718">
        <w:t>. Zaprojektowana droga obejmuje min. 30% obwodu zewnętrznego budynku (rozpiętość budynku do 60m).</w:t>
      </w:r>
      <w:r w:rsidRPr="00F13718">
        <w:rPr>
          <w:bCs/>
        </w:rPr>
        <w:t xml:space="preserve"> </w:t>
      </w:r>
      <w:r w:rsidRPr="00F13718">
        <w:t xml:space="preserve">Droga pożarowa o utwardzonej nawierzchni, umożliwiająca dojazd pojazdów jednostek ochrony przeciwpożarowej do obiektu budowlanego o każdej porze roku. Drogę pożarową oznaczono na rysunku PZT. </w:t>
      </w:r>
      <w:r w:rsidR="00A95973" w:rsidRPr="00F13718">
        <w:t>Droga pożarowa jest wymagana również do stanowisk czerpania wody i zakończona została placem manewrowym o wymiarach 20 x 20 m.</w:t>
      </w:r>
    </w:p>
    <w:p w14:paraId="1F0DD4D3" w14:textId="77777777" w:rsidR="00B035C4" w:rsidRPr="00F13718" w:rsidRDefault="00B035C4" w:rsidP="00B035C4">
      <w:pPr>
        <w:rPr>
          <w:bCs/>
          <w:u w:val="single"/>
        </w:rPr>
      </w:pPr>
      <w:r w:rsidRPr="00F13718">
        <w:rPr>
          <w:bCs/>
          <w:u w:val="single"/>
        </w:rPr>
        <w:t xml:space="preserve"> Woda do zewnętrznego gaszenia pożaru</w:t>
      </w:r>
    </w:p>
    <w:p w14:paraId="25F82E91" w14:textId="3672DF4A" w:rsidR="009B1D94" w:rsidRPr="00F13718" w:rsidRDefault="00B035C4" w:rsidP="00534335">
      <w:r w:rsidRPr="00F13718">
        <w:t xml:space="preserve">Wymagana ilość wody do celów przeciwpożarowych dla obiektu wynosi </w:t>
      </w:r>
      <w:r w:rsidRPr="00F13718">
        <w:br/>
        <w:t>– 20 dm</w:t>
      </w:r>
      <w:r w:rsidRPr="00F13718">
        <w:rPr>
          <w:vertAlign w:val="superscript"/>
        </w:rPr>
        <w:t>3</w:t>
      </w:r>
      <w:r w:rsidRPr="00F13718">
        <w:t xml:space="preserve">/s z co najmniej dwóch hydrantów. W związki z niską wydajnością istniejącego hydrantu, odpowiednią ilość wody dla budynku zapewnia nowoprojektowany zbiornik </w:t>
      </w:r>
      <w:r w:rsidR="002E6801" w:rsidRPr="00F13718">
        <w:t>przeciwpożarowy</w:t>
      </w:r>
      <w:r w:rsidRPr="00F13718">
        <w:t xml:space="preserve"> (200m</w:t>
      </w:r>
      <w:r w:rsidRPr="00F13718">
        <w:rPr>
          <w:vertAlign w:val="superscript"/>
        </w:rPr>
        <w:t>3</w:t>
      </w:r>
      <w:r w:rsidRPr="00F13718">
        <w:t>) z dwoma punktami poboru wody, oddalonymi od siebie o 4m. Zbiornik zlokalizowany jest na końcu projektowanej drogi pożarowe, przy placu manewrowym 20 x20 m.</w:t>
      </w:r>
      <w:r w:rsidR="00534335" w:rsidRPr="00F13718">
        <w:t xml:space="preserve"> Przy zbiorniku przeciwpożarowym zaprojektowano 2 stanowiska czerpania wody o wymiarach minimum 4 x 12 m. Stanowiska czerpania wody oraz zbiornik przeciwpożarowy usytuowano w odrębnej strefie pożarowej – minimum 8 m od projektowanego budynku.</w:t>
      </w:r>
    </w:p>
    <w:p w14:paraId="497179F8" w14:textId="2709815A" w:rsidR="00B035C4" w:rsidRPr="00F13718" w:rsidRDefault="00B035C4" w:rsidP="00B035C4">
      <w:pPr>
        <w:rPr>
          <w:bCs/>
          <w:u w:val="single"/>
        </w:rPr>
      </w:pPr>
      <w:r w:rsidRPr="00F13718">
        <w:rPr>
          <w:bCs/>
          <w:u w:val="single"/>
        </w:rPr>
        <w:t>Punkty poboru wody do celów przeciwpożarowych</w:t>
      </w:r>
    </w:p>
    <w:p w14:paraId="30D8B210" w14:textId="175AE75D" w:rsidR="00CC3580" w:rsidRPr="00F13718" w:rsidRDefault="00A95973" w:rsidP="00534335">
      <w:r w:rsidRPr="00F13718">
        <w:t xml:space="preserve">Punkt poboru </w:t>
      </w:r>
      <w:r w:rsidRPr="00F13718">
        <w:rPr>
          <w:bCs/>
        </w:rPr>
        <w:t>wody zlokalizowano przy stanowiskach czerpania wody w odległości maksymalnie 2 m od stanowisk czerpania wody.</w:t>
      </w:r>
    </w:p>
    <w:p w14:paraId="6BAD65CD" w14:textId="30DBE66E" w:rsidR="00422C3C" w:rsidRPr="00F13718" w:rsidRDefault="00422C3C" w:rsidP="009D7674">
      <w:pPr>
        <w:pStyle w:val="Nagwek1"/>
        <w:ind w:left="284" w:firstLine="424"/>
        <w:rPr>
          <w:color w:val="auto"/>
        </w:rPr>
      </w:pPr>
      <w:bookmarkStart w:id="49" w:name="_Toc116379936"/>
      <w:r w:rsidRPr="00F13718">
        <w:rPr>
          <w:color w:val="auto"/>
        </w:rPr>
        <w:t>SPIS RYSUNKÓW</w:t>
      </w:r>
      <w:bookmarkEnd w:id="49"/>
    </w:p>
    <w:p w14:paraId="762768FF" w14:textId="6A78EB7F" w:rsidR="00A6395D" w:rsidRPr="00F13718" w:rsidRDefault="00A6395D" w:rsidP="00513F3D">
      <w:pPr>
        <w:pStyle w:val="Akapitzlist"/>
        <w:numPr>
          <w:ilvl w:val="0"/>
          <w:numId w:val="11"/>
        </w:numPr>
      </w:pPr>
      <w:r w:rsidRPr="00F13718">
        <w:t>A</w:t>
      </w:r>
      <w:r w:rsidR="00CC3BED" w:rsidRPr="00F13718">
        <w:t>1</w:t>
      </w:r>
      <w:r w:rsidR="00513F3D" w:rsidRPr="00F13718">
        <w:rPr>
          <w:u w:val="dotted"/>
        </w:rPr>
        <w:tab/>
      </w:r>
      <w:r w:rsidR="00513F3D" w:rsidRPr="00F13718">
        <w:rPr>
          <w:u w:val="dotted"/>
        </w:rPr>
        <w:tab/>
      </w:r>
      <w:r w:rsidR="00513F3D" w:rsidRPr="00F13718">
        <w:rPr>
          <w:u w:val="dotted"/>
        </w:rPr>
        <w:tab/>
      </w:r>
      <w:r w:rsidR="00513F3D" w:rsidRPr="00F13718">
        <w:rPr>
          <w:u w:val="dotted"/>
        </w:rPr>
        <w:tab/>
      </w:r>
      <w:r w:rsidR="00513F3D" w:rsidRPr="00F13718">
        <w:rPr>
          <w:u w:val="dotted"/>
        </w:rPr>
        <w:tab/>
      </w:r>
      <w:r w:rsidR="00513F3D" w:rsidRPr="00F13718">
        <w:rPr>
          <w:u w:val="dotted"/>
        </w:rPr>
        <w:tab/>
      </w:r>
      <w:r w:rsidR="00513F3D" w:rsidRPr="00F13718">
        <w:rPr>
          <w:u w:val="dotted"/>
        </w:rPr>
        <w:tab/>
      </w:r>
      <w:r w:rsidR="00513F3D" w:rsidRPr="00F13718">
        <w:t>PARTER (KOND. +0)</w:t>
      </w:r>
    </w:p>
    <w:p w14:paraId="60F404D5" w14:textId="07B496EB" w:rsidR="00A6395D" w:rsidRPr="00F13718" w:rsidRDefault="00A6395D" w:rsidP="0076556B">
      <w:pPr>
        <w:pStyle w:val="Akapitzlist"/>
        <w:numPr>
          <w:ilvl w:val="0"/>
          <w:numId w:val="11"/>
        </w:numPr>
      </w:pPr>
      <w:r w:rsidRPr="00F13718">
        <w:t>A</w:t>
      </w:r>
      <w:r w:rsidR="00CC3BED" w:rsidRPr="00F13718">
        <w:t>2</w:t>
      </w:r>
      <w:r w:rsidR="00513F3D" w:rsidRPr="00F13718">
        <w:rPr>
          <w:u w:val="dotted"/>
        </w:rPr>
        <w:tab/>
      </w:r>
      <w:r w:rsidR="00513F3D" w:rsidRPr="00F13718">
        <w:rPr>
          <w:u w:val="dotted"/>
        </w:rPr>
        <w:tab/>
      </w:r>
      <w:r w:rsidR="00513F3D" w:rsidRPr="00F13718">
        <w:rPr>
          <w:u w:val="dotted"/>
        </w:rPr>
        <w:tab/>
      </w:r>
      <w:r w:rsidR="00513F3D" w:rsidRPr="00F13718">
        <w:rPr>
          <w:u w:val="dotted"/>
        </w:rPr>
        <w:tab/>
      </w:r>
      <w:r w:rsidR="00513F3D" w:rsidRPr="00F13718">
        <w:rPr>
          <w:u w:val="dotted"/>
        </w:rPr>
        <w:tab/>
      </w:r>
      <w:r w:rsidR="00513F3D" w:rsidRPr="00F13718">
        <w:rPr>
          <w:u w:val="dotted"/>
        </w:rPr>
        <w:tab/>
      </w:r>
      <w:r w:rsidR="00513F3D" w:rsidRPr="00F13718">
        <w:rPr>
          <w:u w:val="dotted"/>
        </w:rPr>
        <w:tab/>
      </w:r>
      <w:r w:rsidR="00513F3D" w:rsidRPr="00F13718">
        <w:t>PIĘTRO (KOND. +1)</w:t>
      </w:r>
    </w:p>
    <w:p w14:paraId="0C6A4582" w14:textId="10732529" w:rsidR="00A6395D" w:rsidRPr="00F13718" w:rsidRDefault="00A6395D" w:rsidP="0076556B">
      <w:pPr>
        <w:pStyle w:val="Akapitzlist"/>
        <w:numPr>
          <w:ilvl w:val="0"/>
          <w:numId w:val="11"/>
        </w:numPr>
      </w:pPr>
      <w:r w:rsidRPr="00F13718">
        <w:t>A</w:t>
      </w:r>
      <w:r w:rsidR="00CC3BED" w:rsidRPr="00F13718">
        <w:t>3</w:t>
      </w:r>
      <w:r w:rsidR="00513F3D" w:rsidRPr="00F13718">
        <w:rPr>
          <w:u w:val="dotted"/>
        </w:rPr>
        <w:tab/>
      </w:r>
      <w:r w:rsidR="00513F3D" w:rsidRPr="00F13718">
        <w:rPr>
          <w:u w:val="dotted"/>
        </w:rPr>
        <w:tab/>
      </w:r>
      <w:r w:rsidR="00513F3D" w:rsidRPr="00F13718">
        <w:rPr>
          <w:u w:val="dotted"/>
        </w:rPr>
        <w:tab/>
      </w:r>
      <w:r w:rsidR="00513F3D" w:rsidRPr="00F13718">
        <w:rPr>
          <w:u w:val="dotted"/>
        </w:rPr>
        <w:tab/>
      </w:r>
      <w:r w:rsidR="00513F3D" w:rsidRPr="00F13718">
        <w:rPr>
          <w:u w:val="dotted"/>
        </w:rPr>
        <w:tab/>
      </w:r>
      <w:r w:rsidR="00513F3D" w:rsidRPr="00F13718">
        <w:rPr>
          <w:u w:val="dotted"/>
        </w:rPr>
        <w:tab/>
      </w:r>
      <w:r w:rsidR="00513F3D" w:rsidRPr="00F13718">
        <w:rPr>
          <w:u w:val="dotted"/>
        </w:rPr>
        <w:tab/>
      </w:r>
      <w:r w:rsidR="005015B3" w:rsidRPr="00F13718">
        <w:t>RZUT DACHU</w:t>
      </w:r>
    </w:p>
    <w:p w14:paraId="63F955CE" w14:textId="37B03D1E" w:rsidR="00A6395D" w:rsidRPr="00F13718" w:rsidRDefault="00F26938" w:rsidP="0076556B">
      <w:pPr>
        <w:pStyle w:val="Akapitzlist"/>
        <w:numPr>
          <w:ilvl w:val="0"/>
          <w:numId w:val="11"/>
        </w:numPr>
      </w:pPr>
      <w:r w:rsidRPr="00F13718">
        <w:t>P1</w:t>
      </w:r>
      <w:r w:rsidR="00513F3D" w:rsidRPr="00F13718">
        <w:rPr>
          <w:u w:val="dotted"/>
        </w:rPr>
        <w:tab/>
      </w:r>
      <w:r w:rsidR="00513F3D" w:rsidRPr="00F13718">
        <w:rPr>
          <w:u w:val="dotted"/>
        </w:rPr>
        <w:tab/>
      </w:r>
      <w:r w:rsidR="00513F3D" w:rsidRPr="00F13718">
        <w:rPr>
          <w:u w:val="dotted"/>
        </w:rPr>
        <w:tab/>
      </w:r>
      <w:r w:rsidR="00513F3D" w:rsidRPr="00F13718">
        <w:rPr>
          <w:u w:val="dotted"/>
        </w:rPr>
        <w:tab/>
      </w:r>
      <w:r w:rsidR="00513F3D" w:rsidRPr="00F13718">
        <w:rPr>
          <w:u w:val="dotted"/>
        </w:rPr>
        <w:tab/>
      </w:r>
      <w:r w:rsidR="00513F3D" w:rsidRPr="00F13718">
        <w:rPr>
          <w:u w:val="dotted"/>
        </w:rPr>
        <w:tab/>
      </w:r>
      <w:r w:rsidR="00513F3D" w:rsidRPr="00F13718">
        <w:rPr>
          <w:u w:val="dotted"/>
        </w:rPr>
        <w:tab/>
      </w:r>
      <w:r w:rsidR="00A6395D" w:rsidRPr="00F13718">
        <w:t>PRZEKR</w:t>
      </w:r>
      <w:r w:rsidR="00513F3D" w:rsidRPr="00F13718">
        <w:t>O</w:t>
      </w:r>
      <w:r w:rsidR="00A6395D" w:rsidRPr="00F13718">
        <w:t>J</w:t>
      </w:r>
      <w:r w:rsidR="00513F3D" w:rsidRPr="00F13718">
        <w:t>E</w:t>
      </w:r>
      <w:r w:rsidR="00A6395D" w:rsidRPr="00F13718">
        <w:t xml:space="preserve"> A</w:t>
      </w:r>
      <w:r w:rsidR="000C68DE" w:rsidRPr="00F13718">
        <w:t>-</w:t>
      </w:r>
      <w:r w:rsidR="00A6395D" w:rsidRPr="00F13718">
        <w:t>A</w:t>
      </w:r>
      <w:r w:rsidR="00513F3D" w:rsidRPr="00F13718">
        <w:t xml:space="preserve"> i B-B</w:t>
      </w:r>
    </w:p>
    <w:p w14:paraId="76FF7AF2" w14:textId="70014FAE" w:rsidR="00A6395D" w:rsidRPr="00F13718" w:rsidRDefault="00CC3BED" w:rsidP="0076556B">
      <w:pPr>
        <w:pStyle w:val="Akapitzlist"/>
        <w:numPr>
          <w:ilvl w:val="0"/>
          <w:numId w:val="11"/>
        </w:numPr>
      </w:pPr>
      <w:r w:rsidRPr="00F13718">
        <w:t>E</w:t>
      </w:r>
      <w:r w:rsidR="00F26938" w:rsidRPr="00F13718">
        <w:t>1</w:t>
      </w:r>
      <w:r w:rsidR="00513F3D" w:rsidRPr="00F13718">
        <w:rPr>
          <w:u w:val="dotted"/>
        </w:rPr>
        <w:tab/>
      </w:r>
      <w:r w:rsidR="00513F3D" w:rsidRPr="00F13718">
        <w:rPr>
          <w:u w:val="dotted"/>
        </w:rPr>
        <w:tab/>
      </w:r>
      <w:r w:rsidR="00513F3D" w:rsidRPr="00F13718">
        <w:rPr>
          <w:u w:val="dotted"/>
        </w:rPr>
        <w:tab/>
      </w:r>
      <w:r w:rsidR="00513F3D" w:rsidRPr="00F13718">
        <w:rPr>
          <w:u w:val="dotted"/>
        </w:rPr>
        <w:tab/>
      </w:r>
      <w:r w:rsidR="00513F3D" w:rsidRPr="00F13718">
        <w:rPr>
          <w:u w:val="dotted"/>
        </w:rPr>
        <w:tab/>
      </w:r>
      <w:r w:rsidR="00513F3D" w:rsidRPr="00F13718">
        <w:rPr>
          <w:u w:val="dotted"/>
        </w:rPr>
        <w:tab/>
      </w:r>
      <w:r w:rsidR="00513F3D" w:rsidRPr="00F13718">
        <w:rPr>
          <w:u w:val="dotted"/>
        </w:rPr>
        <w:tab/>
      </w:r>
      <w:r w:rsidR="00A6395D" w:rsidRPr="00F13718">
        <w:t>ELEWACJE</w:t>
      </w:r>
    </w:p>
    <w:p w14:paraId="7D5AB95F" w14:textId="171AD2B9" w:rsidR="002C41E4" w:rsidRPr="00F13718" w:rsidRDefault="002C41E4" w:rsidP="0076556B">
      <w:pPr>
        <w:pStyle w:val="Akapitzlist"/>
        <w:numPr>
          <w:ilvl w:val="0"/>
          <w:numId w:val="11"/>
        </w:numPr>
      </w:pPr>
      <w:r w:rsidRPr="00F13718">
        <w:t>St1</w:t>
      </w:r>
      <w:r w:rsidRPr="00F13718">
        <w:rPr>
          <w:u w:val="dotted"/>
        </w:rPr>
        <w:tab/>
      </w:r>
      <w:r w:rsidRPr="00F13718">
        <w:rPr>
          <w:u w:val="dotted"/>
        </w:rPr>
        <w:tab/>
      </w:r>
      <w:r w:rsidRPr="00F13718">
        <w:rPr>
          <w:u w:val="dotted"/>
        </w:rPr>
        <w:tab/>
      </w:r>
      <w:r w:rsidRPr="00F13718">
        <w:rPr>
          <w:u w:val="dotted"/>
        </w:rPr>
        <w:tab/>
      </w:r>
      <w:r w:rsidRPr="00F13718">
        <w:rPr>
          <w:u w:val="dotted"/>
        </w:rPr>
        <w:tab/>
      </w:r>
      <w:r w:rsidRPr="00F13718">
        <w:rPr>
          <w:u w:val="dotted"/>
        </w:rPr>
        <w:tab/>
      </w:r>
      <w:r w:rsidRPr="00F13718">
        <w:rPr>
          <w:u w:val="dotted"/>
        </w:rPr>
        <w:tab/>
      </w:r>
      <w:r w:rsidRPr="00F13718">
        <w:t>STOLARKA DRZWIOWA</w:t>
      </w:r>
    </w:p>
    <w:p w14:paraId="7B12BCF9" w14:textId="02C8C37B" w:rsidR="002C41E4" w:rsidRPr="00F13718" w:rsidRDefault="002C41E4" w:rsidP="0076556B">
      <w:pPr>
        <w:pStyle w:val="Akapitzlist"/>
        <w:numPr>
          <w:ilvl w:val="0"/>
          <w:numId w:val="11"/>
        </w:numPr>
      </w:pPr>
      <w:r w:rsidRPr="00F13718">
        <w:t>St2</w:t>
      </w:r>
      <w:r w:rsidRPr="00F13718">
        <w:rPr>
          <w:u w:val="dotted"/>
        </w:rPr>
        <w:tab/>
      </w:r>
      <w:r w:rsidRPr="00F13718">
        <w:rPr>
          <w:u w:val="dotted"/>
        </w:rPr>
        <w:tab/>
      </w:r>
      <w:r w:rsidRPr="00F13718">
        <w:rPr>
          <w:u w:val="dotted"/>
        </w:rPr>
        <w:tab/>
      </w:r>
      <w:r w:rsidRPr="00F13718">
        <w:rPr>
          <w:u w:val="dotted"/>
        </w:rPr>
        <w:tab/>
      </w:r>
      <w:r w:rsidRPr="00F13718">
        <w:rPr>
          <w:u w:val="dotted"/>
        </w:rPr>
        <w:tab/>
      </w:r>
      <w:r w:rsidRPr="00F13718">
        <w:rPr>
          <w:u w:val="dotted"/>
        </w:rPr>
        <w:tab/>
      </w:r>
      <w:r w:rsidRPr="00F13718">
        <w:rPr>
          <w:u w:val="dotted"/>
        </w:rPr>
        <w:tab/>
      </w:r>
      <w:r w:rsidRPr="00F13718">
        <w:t>STOLARKA OKIENNA</w:t>
      </w:r>
    </w:p>
    <w:p w14:paraId="6AFFF077" w14:textId="586FD249" w:rsidR="002C41E4" w:rsidRPr="00F13718" w:rsidRDefault="002C41E4" w:rsidP="0076556B">
      <w:pPr>
        <w:pStyle w:val="Akapitzlist"/>
        <w:numPr>
          <w:ilvl w:val="0"/>
          <w:numId w:val="11"/>
        </w:numPr>
      </w:pPr>
      <w:r w:rsidRPr="00F13718">
        <w:t>Wp1</w:t>
      </w:r>
      <w:r w:rsidRPr="00F13718">
        <w:rPr>
          <w:u w:val="dotted"/>
        </w:rPr>
        <w:tab/>
      </w:r>
      <w:r w:rsidRPr="00F13718">
        <w:rPr>
          <w:u w:val="dotted"/>
        </w:rPr>
        <w:tab/>
      </w:r>
      <w:r w:rsidRPr="00F13718">
        <w:rPr>
          <w:u w:val="dotted"/>
        </w:rPr>
        <w:tab/>
      </w:r>
      <w:r w:rsidRPr="00F13718">
        <w:rPr>
          <w:u w:val="dotted"/>
        </w:rPr>
        <w:tab/>
      </w:r>
      <w:r w:rsidRPr="00F13718">
        <w:rPr>
          <w:u w:val="dotted"/>
        </w:rPr>
        <w:tab/>
      </w:r>
      <w:r w:rsidRPr="00F13718">
        <w:rPr>
          <w:u w:val="dotted"/>
        </w:rPr>
        <w:tab/>
      </w:r>
      <w:r w:rsidRPr="00F13718">
        <w:rPr>
          <w:u w:val="dotted"/>
        </w:rPr>
        <w:tab/>
      </w:r>
      <w:r w:rsidRPr="00F13718">
        <w:t>PODŁOGI PARTER</w:t>
      </w:r>
    </w:p>
    <w:p w14:paraId="54E319FA" w14:textId="23357255" w:rsidR="002C41E4" w:rsidRPr="00F13718" w:rsidRDefault="002C41E4" w:rsidP="0076556B">
      <w:pPr>
        <w:pStyle w:val="Akapitzlist"/>
        <w:numPr>
          <w:ilvl w:val="0"/>
          <w:numId w:val="11"/>
        </w:numPr>
      </w:pPr>
      <w:r w:rsidRPr="00F13718">
        <w:t>Wp2</w:t>
      </w:r>
      <w:r w:rsidRPr="00F13718">
        <w:rPr>
          <w:u w:val="dotted"/>
        </w:rPr>
        <w:tab/>
      </w:r>
      <w:r w:rsidRPr="00F13718">
        <w:rPr>
          <w:u w:val="dotted"/>
        </w:rPr>
        <w:tab/>
      </w:r>
      <w:r w:rsidRPr="00F13718">
        <w:rPr>
          <w:u w:val="dotted"/>
        </w:rPr>
        <w:tab/>
      </w:r>
      <w:r w:rsidRPr="00F13718">
        <w:rPr>
          <w:u w:val="dotted"/>
        </w:rPr>
        <w:tab/>
      </w:r>
      <w:r w:rsidRPr="00F13718">
        <w:rPr>
          <w:u w:val="dotted"/>
        </w:rPr>
        <w:tab/>
      </w:r>
      <w:r w:rsidRPr="00F13718">
        <w:rPr>
          <w:u w:val="dotted"/>
        </w:rPr>
        <w:tab/>
      </w:r>
      <w:r w:rsidRPr="00F13718">
        <w:rPr>
          <w:u w:val="dotted"/>
        </w:rPr>
        <w:tab/>
      </w:r>
      <w:r w:rsidRPr="00F13718">
        <w:t>PODŁOGI PIĘTRO</w:t>
      </w:r>
    </w:p>
    <w:p w14:paraId="546FF747" w14:textId="59959682" w:rsidR="002C41E4" w:rsidRPr="00F13718" w:rsidRDefault="002C41E4" w:rsidP="0076556B">
      <w:pPr>
        <w:pStyle w:val="Akapitzlist"/>
        <w:numPr>
          <w:ilvl w:val="0"/>
          <w:numId w:val="11"/>
        </w:numPr>
      </w:pPr>
      <w:r w:rsidRPr="00F13718">
        <w:t>Ws1</w:t>
      </w:r>
      <w:r w:rsidRPr="00F13718">
        <w:rPr>
          <w:u w:val="dotted"/>
        </w:rPr>
        <w:tab/>
      </w:r>
      <w:r w:rsidRPr="00F13718">
        <w:rPr>
          <w:u w:val="dotted"/>
        </w:rPr>
        <w:tab/>
      </w:r>
      <w:r w:rsidRPr="00F13718">
        <w:rPr>
          <w:u w:val="dotted"/>
        </w:rPr>
        <w:tab/>
      </w:r>
      <w:r w:rsidRPr="00F13718">
        <w:rPr>
          <w:u w:val="dotted"/>
        </w:rPr>
        <w:tab/>
      </w:r>
      <w:r w:rsidRPr="00F13718">
        <w:rPr>
          <w:u w:val="dotted"/>
        </w:rPr>
        <w:tab/>
      </w:r>
      <w:r w:rsidRPr="00F13718">
        <w:rPr>
          <w:u w:val="dotted"/>
        </w:rPr>
        <w:tab/>
      </w:r>
      <w:r w:rsidRPr="00F13718">
        <w:rPr>
          <w:u w:val="dotted"/>
        </w:rPr>
        <w:tab/>
      </w:r>
      <w:r w:rsidRPr="00F13718">
        <w:t>SUFITY PARTER</w:t>
      </w:r>
    </w:p>
    <w:p w14:paraId="5ABBDC0E" w14:textId="0BBAC031" w:rsidR="002C41E4" w:rsidRPr="00F13718" w:rsidRDefault="002C41E4" w:rsidP="0076556B">
      <w:pPr>
        <w:pStyle w:val="Akapitzlist"/>
        <w:numPr>
          <w:ilvl w:val="0"/>
          <w:numId w:val="11"/>
        </w:numPr>
      </w:pPr>
      <w:r w:rsidRPr="00F13718">
        <w:t>Ws2</w:t>
      </w:r>
      <w:r w:rsidRPr="00F13718">
        <w:rPr>
          <w:u w:val="dotted"/>
        </w:rPr>
        <w:tab/>
      </w:r>
      <w:r w:rsidRPr="00F13718">
        <w:rPr>
          <w:u w:val="dotted"/>
        </w:rPr>
        <w:tab/>
      </w:r>
      <w:r w:rsidRPr="00F13718">
        <w:rPr>
          <w:u w:val="dotted"/>
        </w:rPr>
        <w:tab/>
      </w:r>
      <w:r w:rsidRPr="00F13718">
        <w:rPr>
          <w:u w:val="dotted"/>
        </w:rPr>
        <w:tab/>
      </w:r>
      <w:r w:rsidRPr="00F13718">
        <w:rPr>
          <w:u w:val="dotted"/>
        </w:rPr>
        <w:tab/>
      </w:r>
      <w:r w:rsidRPr="00F13718">
        <w:rPr>
          <w:u w:val="dotted"/>
        </w:rPr>
        <w:tab/>
      </w:r>
      <w:r w:rsidRPr="00F13718">
        <w:rPr>
          <w:u w:val="dotted"/>
        </w:rPr>
        <w:tab/>
      </w:r>
      <w:r w:rsidRPr="00F13718">
        <w:t>SUFITY PIĘTRO</w:t>
      </w:r>
    </w:p>
    <w:p w14:paraId="1B7698A2" w14:textId="0907FA77" w:rsidR="00AF284A" w:rsidRPr="00F13718" w:rsidRDefault="002C41E4" w:rsidP="002E6801">
      <w:pPr>
        <w:pStyle w:val="Akapitzlist"/>
        <w:numPr>
          <w:ilvl w:val="0"/>
          <w:numId w:val="11"/>
        </w:numPr>
        <w:sectPr w:rsidR="00AF284A" w:rsidRPr="00F13718" w:rsidSect="00CB3EDF">
          <w:pgSz w:w="11906" w:h="16838"/>
          <w:pgMar w:top="1417" w:right="1417" w:bottom="1417" w:left="1417" w:header="708" w:footer="708" w:gutter="0"/>
          <w:cols w:space="708"/>
          <w:docGrid w:linePitch="360"/>
        </w:sectPr>
      </w:pPr>
      <w:r w:rsidRPr="00F13718">
        <w:t>D1</w:t>
      </w:r>
      <w:r w:rsidRPr="00F13718">
        <w:rPr>
          <w:u w:val="dotted"/>
        </w:rPr>
        <w:tab/>
      </w:r>
      <w:r w:rsidRPr="00F13718">
        <w:rPr>
          <w:u w:val="dotted"/>
        </w:rPr>
        <w:tab/>
      </w:r>
      <w:r w:rsidRPr="00F13718">
        <w:rPr>
          <w:u w:val="dotted"/>
        </w:rPr>
        <w:tab/>
      </w:r>
      <w:r w:rsidRPr="00F13718">
        <w:rPr>
          <w:u w:val="dotted"/>
        </w:rPr>
        <w:tab/>
      </w:r>
      <w:r w:rsidRPr="00F13718">
        <w:rPr>
          <w:u w:val="dotted"/>
        </w:rPr>
        <w:tab/>
      </w:r>
      <w:r w:rsidRPr="00F13718">
        <w:rPr>
          <w:u w:val="dotted"/>
        </w:rPr>
        <w:tab/>
      </w:r>
      <w:r w:rsidRPr="00F13718">
        <w:rPr>
          <w:u w:val="dotted"/>
        </w:rPr>
        <w:tab/>
      </w:r>
      <w:r w:rsidRPr="00F13718">
        <w:t>DETAL BALUSTR</w:t>
      </w:r>
      <w:r w:rsidR="00534335" w:rsidRPr="00F13718">
        <w:t>AD</w:t>
      </w:r>
    </w:p>
    <w:p w14:paraId="2FCA45E3" w14:textId="4C21C4A9" w:rsidR="00850087" w:rsidRPr="00F13718" w:rsidRDefault="00850087" w:rsidP="002E6801">
      <w:pPr>
        <w:pStyle w:val="SPISRYS"/>
        <w:ind w:left="0"/>
      </w:pPr>
    </w:p>
    <w:p w14:paraId="7DE7D06E" w14:textId="6CFF4E65" w:rsidR="00422C3C" w:rsidRPr="00F13718" w:rsidRDefault="00422C3C" w:rsidP="009D7674">
      <w:pPr>
        <w:pStyle w:val="Nagwek1"/>
        <w:ind w:left="284" w:firstLine="424"/>
        <w:rPr>
          <w:color w:val="auto"/>
        </w:rPr>
      </w:pPr>
      <w:bookmarkStart w:id="50" w:name="_Toc116379937"/>
      <w:r w:rsidRPr="00F13718">
        <w:rPr>
          <w:color w:val="auto"/>
        </w:rPr>
        <w:t>UWAGI KOŃCOWE</w:t>
      </w:r>
      <w:bookmarkEnd w:id="50"/>
    </w:p>
    <w:p w14:paraId="41340A4A" w14:textId="77777777" w:rsidR="00737475" w:rsidRPr="00F13718" w:rsidRDefault="00737475" w:rsidP="00F161A1"/>
    <w:p w14:paraId="047B9C51" w14:textId="77777777" w:rsidR="00123F30" w:rsidRPr="00F13718" w:rsidRDefault="00123F30" w:rsidP="00123F30">
      <w:pPr>
        <w:rPr>
          <w:b/>
          <w:kern w:val="0"/>
        </w:rPr>
      </w:pPr>
      <w:r w:rsidRPr="00F13718">
        <w:rPr>
          <w:b/>
          <w:kern w:val="0"/>
        </w:rPr>
        <w:t>Uwagi dotyczące dokumentacji</w:t>
      </w:r>
    </w:p>
    <w:p w14:paraId="15288454" w14:textId="77777777" w:rsidR="00123F30" w:rsidRPr="00F13718" w:rsidRDefault="00123F30" w:rsidP="00123F30">
      <w:pPr>
        <w:rPr>
          <w:kern w:val="0"/>
        </w:rPr>
      </w:pPr>
      <w:r w:rsidRPr="00F13718">
        <w:rPr>
          <w:kern w:val="0"/>
        </w:rPr>
        <w:t>- Niniejszy projekt w został wykonany zgodnie z obowiązującymi przepisami, a w szczególności z:</w:t>
      </w:r>
    </w:p>
    <w:p w14:paraId="4E694722" w14:textId="77777777" w:rsidR="00123F30" w:rsidRPr="00F13718" w:rsidRDefault="00123F30" w:rsidP="00123F30">
      <w:pPr>
        <w:rPr>
          <w:kern w:val="0"/>
        </w:rPr>
      </w:pPr>
      <w:r w:rsidRPr="00F13718">
        <w:rPr>
          <w:kern w:val="0"/>
        </w:rPr>
        <w:t>-ustawą z dnia 07 lipca 1994r. - Prawo budowlane</w:t>
      </w:r>
    </w:p>
    <w:p w14:paraId="37DABB2B" w14:textId="77777777" w:rsidR="00123F30" w:rsidRPr="00F13718" w:rsidRDefault="00123F30" w:rsidP="00123F30">
      <w:pPr>
        <w:rPr>
          <w:kern w:val="0"/>
        </w:rPr>
      </w:pPr>
      <w:r w:rsidRPr="00F13718">
        <w:rPr>
          <w:kern w:val="0"/>
        </w:rPr>
        <w:t>-rozporządzeniem Ministra Transportu, Budownictwa i Gospodarki Morskiej z dnia 25 kwietnia 2012 r.  w sprawie szczegółowego zakresu i formy projektu budowlanego (Dz. U. z 2012 r. poz. 462, ze zmianami)</w:t>
      </w:r>
    </w:p>
    <w:p w14:paraId="5D4B35F7" w14:textId="77777777" w:rsidR="00123F30" w:rsidRPr="00F13718" w:rsidRDefault="00123F30" w:rsidP="00123F30">
      <w:r w:rsidRPr="00F13718">
        <w:rPr>
          <w:kern w:val="0"/>
        </w:rPr>
        <w:t>-rozporządzeniem Ministra Infrastruktury z dnia 12 kwietnia 2002r. w sprawie warunków technicznych jakim powinny odpowiadać budynki i ich usytuowanie (Dz. U. Nr 75, poz. 690 ze zmianami)</w:t>
      </w:r>
    </w:p>
    <w:p w14:paraId="29621A4D" w14:textId="77777777" w:rsidR="00123F30" w:rsidRPr="00F13718" w:rsidRDefault="00123F30" w:rsidP="00123F30">
      <w:pPr>
        <w:rPr>
          <w:kern w:val="0"/>
        </w:rPr>
      </w:pPr>
      <w:r w:rsidRPr="00F13718">
        <w:rPr>
          <w:kern w:val="0"/>
        </w:rPr>
        <w:t>oraz pozostałymi obowiązującymi przepisami, normami i zasadami wiedzy technicznej.</w:t>
      </w:r>
    </w:p>
    <w:p w14:paraId="3397C015" w14:textId="77777777" w:rsidR="00123F30" w:rsidRPr="00F13718" w:rsidRDefault="00123F30" w:rsidP="00123F30">
      <w:pPr>
        <w:rPr>
          <w:kern w:val="0"/>
        </w:rPr>
      </w:pPr>
      <w:r w:rsidRPr="00F13718">
        <w:rPr>
          <w:kern w:val="0"/>
        </w:rPr>
        <w:t>Budynek i sposób zagospodarowania działki spełnia wymogi zawarte w:</w:t>
      </w:r>
    </w:p>
    <w:p w14:paraId="5FB0C3BD" w14:textId="77777777" w:rsidR="00123F30" w:rsidRPr="00F13718" w:rsidRDefault="00123F30" w:rsidP="00123F30">
      <w:pPr>
        <w:rPr>
          <w:kern w:val="0"/>
        </w:rPr>
      </w:pPr>
      <w:r w:rsidRPr="00F13718">
        <w:rPr>
          <w:kern w:val="0"/>
        </w:rPr>
        <w:t xml:space="preserve">-Rozporządzeniu Ministra infrastruktury z dnia 12 kwietnia 2002r </w:t>
      </w:r>
      <w:r w:rsidRPr="00F13718">
        <w:rPr>
          <w:kern w:val="0"/>
        </w:rPr>
        <w:br/>
        <w:t>w sprawie warunków technicznych jakim powinny odpowiadać budynki ich usytuowanie (Dz. U. Nr 75, poz. 690 z późniejszymi zmianami).</w:t>
      </w:r>
    </w:p>
    <w:p w14:paraId="1B5208E6" w14:textId="77777777" w:rsidR="00123F30" w:rsidRPr="00F13718" w:rsidRDefault="00123F30" w:rsidP="00123F30">
      <w:pPr>
        <w:rPr>
          <w:kern w:val="0"/>
        </w:rPr>
      </w:pPr>
      <w:r w:rsidRPr="00F13718">
        <w:rPr>
          <w:kern w:val="0"/>
        </w:rPr>
        <w:t>-  Informacja na temat planu BIOZ, charakterystyka energetyczna, projekt branży architektonicznej oraz pozostałe projekty branżowe (branży konstrukcyjnej, elektrycznej, teletechnicznej i sanitarnej) znajdują się w osobnych teczkach.</w:t>
      </w:r>
    </w:p>
    <w:p w14:paraId="352C0DDD" w14:textId="77777777" w:rsidR="00123F30" w:rsidRPr="00F13718" w:rsidRDefault="00123F30" w:rsidP="00123F30">
      <w:r w:rsidRPr="00F13718">
        <w:rPr>
          <w:kern w:val="0"/>
        </w:rPr>
        <w:t>-  Dla niniejszej Inwestycji sporządzono również dokumentacją budowlaną niezbędną do realizacji Inwestycji.</w:t>
      </w:r>
    </w:p>
    <w:p w14:paraId="761C9480" w14:textId="77777777" w:rsidR="00123F30" w:rsidRPr="00F13718" w:rsidRDefault="00123F30" w:rsidP="00123F30">
      <w:pPr>
        <w:rPr>
          <w:kern w:val="0"/>
        </w:rPr>
      </w:pPr>
      <w:r w:rsidRPr="00F13718">
        <w:rPr>
          <w:kern w:val="0"/>
        </w:rPr>
        <w:t>-  Projekt został sporządzony do jednokrotnego wykorzystania i jest prawnie chroniony prawem autorskim. W związku z tym nie wolno w  nim dokonywać zmian, używać go do ponownej realizacji, kopiować i posługiwać się nim w inny sposób bez zgody autora projektu.</w:t>
      </w:r>
    </w:p>
    <w:p w14:paraId="4179DBB3" w14:textId="77777777" w:rsidR="00123F30" w:rsidRPr="00F13718" w:rsidRDefault="00123F30" w:rsidP="00123F30">
      <w:pPr>
        <w:rPr>
          <w:kern w:val="0"/>
        </w:rPr>
      </w:pPr>
    </w:p>
    <w:p w14:paraId="7AEE3CC3" w14:textId="5F99AE1F" w:rsidR="00123F30" w:rsidRPr="00F13718" w:rsidRDefault="00123F30" w:rsidP="00123F30">
      <w:pPr>
        <w:rPr>
          <w:b/>
          <w:kern w:val="0"/>
        </w:rPr>
      </w:pPr>
      <w:bookmarkStart w:id="51" w:name="_Toc526853775"/>
      <w:r w:rsidRPr="00F13718">
        <w:rPr>
          <w:b/>
          <w:kern w:val="0"/>
        </w:rPr>
        <w:t>Uwagi dotyczące projektowanej Inwestycji</w:t>
      </w:r>
      <w:bookmarkEnd w:id="51"/>
    </w:p>
    <w:p w14:paraId="209E03C5" w14:textId="77777777" w:rsidR="00123F30" w:rsidRPr="00F13718" w:rsidRDefault="00123F30" w:rsidP="00123F30">
      <w:r w:rsidRPr="00F13718">
        <w:rPr>
          <w:kern w:val="0"/>
        </w:rPr>
        <w:t>-Projektowana inwestycja nie zmienia stanu wód na gruncie oraz nie zmienia kierunku odpływu wód opadowych i nie szkodzi gruntom sąsiednim z uwagi na odwodnienie dachu i terenu do kanalizacji deszczowej.</w:t>
      </w:r>
    </w:p>
    <w:p w14:paraId="69036B04" w14:textId="77777777" w:rsidR="00123F30" w:rsidRPr="00F13718" w:rsidRDefault="00123F30" w:rsidP="00123F30">
      <w:r w:rsidRPr="00F13718">
        <w:rPr>
          <w:kern w:val="0"/>
        </w:rPr>
        <w:t>-Nie odprowadza się wód opadowych na pasy drogowe i działki sąsiednie, nie powoduje się zalewania ani podsiąkania terenów sąsiednich. Projektowane w obiekcie funkcje nie powodują przekroczenia dopuszczalnych norm hałasu.</w:t>
      </w:r>
    </w:p>
    <w:p w14:paraId="432D591C" w14:textId="77777777" w:rsidR="00123F30" w:rsidRPr="00F13718" w:rsidRDefault="00123F30" w:rsidP="00123F30">
      <w:pPr>
        <w:rPr>
          <w:kern w:val="0"/>
        </w:rPr>
      </w:pPr>
      <w:r w:rsidRPr="00F13718">
        <w:rPr>
          <w:kern w:val="0"/>
        </w:rPr>
        <w:t>-Projektowana inwestycja nie narusza interesów osób trzecich.</w:t>
      </w:r>
    </w:p>
    <w:p w14:paraId="3DC06D26" w14:textId="77777777" w:rsidR="00123F30" w:rsidRPr="00F13718" w:rsidRDefault="00123F30" w:rsidP="00123F30">
      <w:pPr>
        <w:rPr>
          <w:kern w:val="0"/>
        </w:rPr>
      </w:pPr>
      <w:r w:rsidRPr="00F13718">
        <w:rPr>
          <w:kern w:val="0"/>
        </w:rPr>
        <w:t>-Projektowana inwestycja nie ma negatywnego wpływu na środowisko (w tym ptaki i nietoperze)</w:t>
      </w:r>
    </w:p>
    <w:p w14:paraId="1A282CD0" w14:textId="77777777" w:rsidR="00123F30" w:rsidRPr="00F13718" w:rsidRDefault="00123F30" w:rsidP="00123F30">
      <w:pPr>
        <w:rPr>
          <w:kern w:val="0"/>
        </w:rPr>
      </w:pPr>
    </w:p>
    <w:p w14:paraId="124BF185" w14:textId="6EE250AD" w:rsidR="00123F30" w:rsidRPr="00F13718" w:rsidRDefault="00123F30" w:rsidP="00123F30">
      <w:pPr>
        <w:rPr>
          <w:b/>
          <w:kern w:val="0"/>
        </w:rPr>
      </w:pPr>
      <w:bookmarkStart w:id="52" w:name="_Toc526853776"/>
      <w:r w:rsidRPr="00F13718">
        <w:rPr>
          <w:b/>
          <w:kern w:val="0"/>
        </w:rPr>
        <w:t>Wymagania odnośnie realizacji inwestycji</w:t>
      </w:r>
      <w:bookmarkEnd w:id="52"/>
    </w:p>
    <w:p w14:paraId="067D3983" w14:textId="77777777" w:rsidR="00123F30" w:rsidRPr="00F13718" w:rsidRDefault="00123F30" w:rsidP="00123F30">
      <w:r w:rsidRPr="00F13718">
        <w:rPr>
          <w:kern w:val="0"/>
        </w:rPr>
        <w:t>-Prace należy prowadzić pod nadzorem autorskim. Ewentualne materiały zamienne winny uzyskać akceptację Inwestora, Projektanta oraz Inspektora Nadzoru.</w:t>
      </w:r>
    </w:p>
    <w:p w14:paraId="0D1400EE" w14:textId="77777777" w:rsidR="00123F30" w:rsidRPr="00F13718" w:rsidRDefault="00123F30" w:rsidP="00123F30">
      <w:r w:rsidRPr="00F13718">
        <w:rPr>
          <w:kern w:val="0"/>
        </w:rPr>
        <w:t>-Wszystkie zastosowane do budowy materiały i wyroby budowlane winny być dopuszczone do stosowania w budownictwie ze szczególnym uwzględnieniem obiektów użyteczności publicznej</w:t>
      </w:r>
    </w:p>
    <w:p w14:paraId="53744FA0" w14:textId="77777777" w:rsidR="00123F30" w:rsidRPr="00F13718" w:rsidRDefault="00123F30" w:rsidP="00123F30">
      <w:pPr>
        <w:rPr>
          <w:kern w:val="0"/>
        </w:rPr>
      </w:pPr>
      <w:r w:rsidRPr="00F13718">
        <w:rPr>
          <w:kern w:val="0"/>
        </w:rPr>
        <w:t>-Obiekt należy zrealizować zgodnie z obowiązującymi przepisami i normami oraz wymaganiami organów uprawnionych do odbioru budynku. Powyższe dotyczy zwłaszcza zabezpieczeń obiektu i jego zgodności z obowiązującymi przepisami BHP, ochrony p.poż. oraz sanitarnymi. Oznacza to, że m.in.: w obiektach, w miejscach wskazanych przez osoby do tego uprawnione,  zastosować odpowiednie materiały</w:t>
      </w:r>
    </w:p>
    <w:p w14:paraId="301F8A90" w14:textId="77777777" w:rsidR="00123F30" w:rsidRPr="00F13718" w:rsidRDefault="00123F30" w:rsidP="00123F30">
      <w:pPr>
        <w:rPr>
          <w:kern w:val="0"/>
        </w:rPr>
      </w:pPr>
      <w:r w:rsidRPr="00F13718">
        <w:rPr>
          <w:kern w:val="0"/>
        </w:rPr>
        <w:t>i rozwiązania techniczne (np. konstrukcja, okna, drzwi, ściany, okładziny, detale itp.)</w:t>
      </w:r>
    </w:p>
    <w:p w14:paraId="45137D32" w14:textId="77777777" w:rsidR="00123F30" w:rsidRPr="00F13718" w:rsidRDefault="00123F30" w:rsidP="00123F30">
      <w:r w:rsidRPr="00F13718">
        <w:rPr>
          <w:kern w:val="0"/>
        </w:rPr>
        <w:t>o wymaganej przepisami odporności ogniowej.  W pomieszczeniach, w których jest to wymagane zastosować wentylację, kratki ściekowe. Elementy konstrukcyjne, elementy wykończenia i wyposażenia, detale itp. winny być zgodne z przepisami i wymaganiami w/w organów</w:t>
      </w:r>
    </w:p>
    <w:p w14:paraId="17B6BA90" w14:textId="0D4145B7" w:rsidR="00123F30" w:rsidRPr="00F13718" w:rsidRDefault="00123F30" w:rsidP="00123F30">
      <w:pPr>
        <w:rPr>
          <w:kern w:val="0"/>
        </w:rPr>
      </w:pPr>
      <w:r w:rsidRPr="00F13718">
        <w:rPr>
          <w:kern w:val="0"/>
        </w:rPr>
        <w:t>-Prace należy wykonywać zgodnie ze sztuką budowlaną, a także zgodnie z technologią zalecaną przez producentów materiałów i wyrobów zastosowanych</w:t>
      </w:r>
      <w:r w:rsidR="00E63B65" w:rsidRPr="00F13718">
        <w:rPr>
          <w:kern w:val="0"/>
        </w:rPr>
        <w:t xml:space="preserve"> </w:t>
      </w:r>
      <w:r w:rsidRPr="00F13718">
        <w:rPr>
          <w:kern w:val="0"/>
        </w:rPr>
        <w:t>do wykonania obiektu.</w:t>
      </w:r>
    </w:p>
    <w:p w14:paraId="581FE028" w14:textId="77777777" w:rsidR="00123F30" w:rsidRPr="00F13718" w:rsidRDefault="00123F30" w:rsidP="00123F30">
      <w:pPr>
        <w:rPr>
          <w:kern w:val="0"/>
        </w:rPr>
      </w:pPr>
      <w:r w:rsidRPr="00F13718">
        <w:rPr>
          <w:kern w:val="0"/>
        </w:rPr>
        <w:t> -Ewentualne zmiany materiałów budowlanych winny uzyskać pisemną akceptację Inwestora i jednostki projektowej.</w:t>
      </w:r>
    </w:p>
    <w:p w14:paraId="59E74110" w14:textId="77777777" w:rsidR="00123F30" w:rsidRPr="00F13718" w:rsidRDefault="00123F30" w:rsidP="00123F30">
      <w:r w:rsidRPr="00F13718">
        <w:rPr>
          <w:kern w:val="0"/>
        </w:rPr>
        <w:lastRenderedPageBreak/>
        <w:t>-Szczegółowy opis zastosowanych rozwiązań materiałowych i technicznych oraz warunków ich wykonania znajduje się również w teczce  “Konstrukcja”  </w:t>
      </w:r>
    </w:p>
    <w:p w14:paraId="17B7D72F" w14:textId="77777777" w:rsidR="00123F30" w:rsidRPr="00F13718" w:rsidRDefault="00123F30" w:rsidP="00123F30">
      <w:pPr>
        <w:rPr>
          <w:kern w:val="0"/>
        </w:rPr>
      </w:pPr>
      <w:r w:rsidRPr="00F13718">
        <w:rPr>
          <w:kern w:val="0"/>
        </w:rPr>
        <w:t>oraz   w “Specyfikacji technicznej”.</w:t>
      </w:r>
    </w:p>
    <w:p w14:paraId="02C6EDC9" w14:textId="77777777" w:rsidR="00123F30" w:rsidRPr="00F13718" w:rsidRDefault="00123F30" w:rsidP="00123F30">
      <w:pPr>
        <w:rPr>
          <w:kern w:val="0"/>
        </w:rPr>
      </w:pPr>
      <w:r w:rsidRPr="00F13718">
        <w:rPr>
          <w:kern w:val="0"/>
        </w:rPr>
        <w:t>-Projektant uzgodni na podstawie próbek materiałów przedstawionych do akceptacji przez Wykonawcę</w:t>
      </w:r>
    </w:p>
    <w:p w14:paraId="249CE4FA" w14:textId="77777777" w:rsidR="00123F30" w:rsidRPr="00F13718" w:rsidRDefault="00123F30" w:rsidP="00123F30">
      <w:r w:rsidRPr="00F13718">
        <w:rPr>
          <w:kern w:val="0"/>
        </w:rPr>
        <w:t>-Elementy wyposażenia wnętrz (wyposażenie ruchome) winny być konsultowane na etapie wykonawstwa z autorskim biurem projektów, dotyczy to szczególnie przestrzeni ogólnodostępnych</w:t>
      </w:r>
    </w:p>
    <w:p w14:paraId="32092410" w14:textId="77777777" w:rsidR="00123F30" w:rsidRPr="00F13718" w:rsidRDefault="00123F30" w:rsidP="00123F30">
      <w:r w:rsidRPr="00F13718">
        <w:rPr>
          <w:kern w:val="0"/>
        </w:rPr>
        <w:t>-Prace budowlane wykonać zgodnie z obowiązującymi przepisami i normami ze szczególnym uwzględnieniem Rozporządzenia  Ministra Infrastruktury w sprawie warunków technicznych, jakim powinny odpowiadać budynki i ich usytuowanie z dnia 12 kwietnia 2002r (Dz.U. Nr 75, poz. 690) z późniejszymi zmianami oraz przepisów Ustawy Prawo budowlane</w:t>
      </w:r>
    </w:p>
    <w:p w14:paraId="23B9511B" w14:textId="191F0BEC" w:rsidR="00123F30" w:rsidRPr="00F13718" w:rsidRDefault="00123F30" w:rsidP="00123F30">
      <w:pPr>
        <w:rPr>
          <w:kern w:val="0"/>
        </w:rPr>
      </w:pPr>
      <w:r w:rsidRPr="00F13718">
        <w:rPr>
          <w:kern w:val="0"/>
        </w:rPr>
        <w:t>-Inwestycję wykonać w sposób umożliwiający korzystanie z niej zgodnie</w:t>
      </w:r>
      <w:r w:rsidR="00F01D88" w:rsidRPr="00F13718">
        <w:rPr>
          <w:kern w:val="0"/>
        </w:rPr>
        <w:t xml:space="preserve"> </w:t>
      </w:r>
      <w:r w:rsidRPr="00F13718">
        <w:rPr>
          <w:kern w:val="0"/>
        </w:rPr>
        <w:t>z przeznaczeniem i wymaganiami Inwestora</w:t>
      </w:r>
    </w:p>
    <w:p w14:paraId="176943BD" w14:textId="5EF1851E" w:rsidR="00123F30" w:rsidRPr="00F13718" w:rsidRDefault="00123F30" w:rsidP="00123F30">
      <w:pPr>
        <w:rPr>
          <w:kern w:val="0"/>
        </w:rPr>
      </w:pPr>
      <w:r w:rsidRPr="00F13718">
        <w:rPr>
          <w:kern w:val="0"/>
        </w:rPr>
        <w:t>-W przypadku wątpliwości lub pojawienia się na budowie nieprzewidzianych</w:t>
      </w:r>
      <w:r w:rsidR="00F01D88" w:rsidRPr="00F13718">
        <w:rPr>
          <w:kern w:val="0"/>
        </w:rPr>
        <w:t xml:space="preserve"> </w:t>
      </w:r>
      <w:r w:rsidRPr="00F13718">
        <w:rPr>
          <w:kern w:val="0"/>
        </w:rPr>
        <w:t>w projekcie okoliczności, konieczny jest kontakt z jednostką projektową.</w:t>
      </w:r>
    </w:p>
    <w:p w14:paraId="3C5875B7" w14:textId="728CA83C" w:rsidR="00123F30" w:rsidRPr="00F13718" w:rsidRDefault="00123F30" w:rsidP="00123F30">
      <w:pPr>
        <w:rPr>
          <w:kern w:val="0"/>
        </w:rPr>
      </w:pPr>
      <w:r w:rsidRPr="00F13718">
        <w:rPr>
          <w:kern w:val="0"/>
        </w:rPr>
        <w:t>-W przypadku zamiany na etapie realizacji obiektu, materiałów systemowych</w:t>
      </w:r>
      <w:r w:rsidR="00F01D88" w:rsidRPr="00F13718">
        <w:rPr>
          <w:kern w:val="0"/>
        </w:rPr>
        <w:t xml:space="preserve"> </w:t>
      </w:r>
      <w:r w:rsidRPr="00F13718">
        <w:rPr>
          <w:kern w:val="0"/>
        </w:rPr>
        <w:t>z zastosowanych w dokumentacji na równoważne należy zamienić cały system, nie dopuszcza się zamiany poszczególnych materiałów elementów systemu</w:t>
      </w:r>
    </w:p>
    <w:p w14:paraId="28A8AEF8" w14:textId="77777777" w:rsidR="00123F30" w:rsidRPr="00F13718" w:rsidRDefault="00123F30" w:rsidP="00123F30">
      <w:pPr>
        <w:rPr>
          <w:kern w:val="0"/>
        </w:rPr>
      </w:pPr>
      <w:r w:rsidRPr="00F13718">
        <w:rPr>
          <w:kern w:val="0"/>
        </w:rPr>
        <w:t>-Elementy specjalistyczne – systemowe winny być wykonywane przez specjalistyczne firmy o dużym doświadczeniu (np. systemy konstrukcji i pokryć dachowych, systemy oddymiania, posadzek żywicznych, komputerowe, akustyki  itp.)</w:t>
      </w:r>
    </w:p>
    <w:p w14:paraId="6A4D307D" w14:textId="77777777" w:rsidR="00123F30" w:rsidRPr="00F13718" w:rsidRDefault="00123F30" w:rsidP="00123F30">
      <w:r w:rsidRPr="00F13718">
        <w:rPr>
          <w:kern w:val="0"/>
        </w:rPr>
        <w:t>- Do wszystkich elementów zagospodarowania terenu tego wymagających (np. oświetlenia terenu, zasilania ew.  neonu, itp.), należy doprowadzić zasilanie w energię elektryczną</w:t>
      </w:r>
    </w:p>
    <w:p w14:paraId="2E4A27CB" w14:textId="77777777" w:rsidR="00123F30" w:rsidRPr="00F13718" w:rsidRDefault="00123F30" w:rsidP="00123F30">
      <w:pPr>
        <w:rPr>
          <w:kern w:val="0"/>
        </w:rPr>
      </w:pPr>
      <w:r w:rsidRPr="00F13718">
        <w:rPr>
          <w:kern w:val="0"/>
        </w:rPr>
        <w:t>- Projekty warsztatowe wykonuje Wykonawca robót.</w:t>
      </w:r>
    </w:p>
    <w:p w14:paraId="6DE55E4D" w14:textId="77777777" w:rsidR="00123F30" w:rsidRPr="00F13718" w:rsidRDefault="00123F30" w:rsidP="00123F30">
      <w:pPr>
        <w:rPr>
          <w:kern w:val="0"/>
        </w:rPr>
      </w:pPr>
      <w:r w:rsidRPr="00F13718">
        <w:rPr>
          <w:kern w:val="0"/>
        </w:rPr>
        <w:t>- Projekt ewakuacji wykonuje Wykonawca robót</w:t>
      </w:r>
    </w:p>
    <w:p w14:paraId="135F9BB9" w14:textId="77777777" w:rsidR="00123F30" w:rsidRPr="00F13718" w:rsidRDefault="00123F30" w:rsidP="00123F30">
      <w:pPr>
        <w:rPr>
          <w:kern w:val="0"/>
        </w:rPr>
      </w:pPr>
      <w:r w:rsidRPr="00F13718">
        <w:rPr>
          <w:kern w:val="0"/>
        </w:rPr>
        <w:t>- Projekt organizacji placu budowy wykonuje Wykonawca robót.</w:t>
      </w:r>
    </w:p>
    <w:p w14:paraId="55E5C379" w14:textId="77777777" w:rsidR="00123F30" w:rsidRPr="00F13718" w:rsidRDefault="00123F30" w:rsidP="00123F30">
      <w:pPr>
        <w:rPr>
          <w:kern w:val="0"/>
        </w:rPr>
      </w:pPr>
      <w:r w:rsidRPr="00F13718">
        <w:rPr>
          <w:kern w:val="0"/>
        </w:rPr>
        <w:t>- Dokumentację powykonawczą wykonuje Wykonawca rob</w:t>
      </w:r>
    </w:p>
    <w:p w14:paraId="6A88ECCB" w14:textId="77777777" w:rsidR="00123F30" w:rsidRPr="00F13718" w:rsidRDefault="00123F30" w:rsidP="00123F30"/>
    <w:p w14:paraId="21F120E8" w14:textId="77777777" w:rsidR="00123F30" w:rsidRPr="00F13718" w:rsidRDefault="00123F30" w:rsidP="00425875"/>
    <w:p w14:paraId="3A88331B" w14:textId="77777777" w:rsidR="00F84EDF" w:rsidRPr="00F13718" w:rsidRDefault="00F84EDF" w:rsidP="00F84EDF">
      <w:pPr>
        <w:ind w:left="708"/>
      </w:pPr>
      <w:r w:rsidRPr="00F13718">
        <w:t xml:space="preserve"> Materiały budowlane muszą posiadać deklaracje zgodności lub aprobaty techniczne lub    atesty higieniczne dopuszczające do stosowania w budownictwie</w:t>
      </w:r>
    </w:p>
    <w:p w14:paraId="161D6FF3" w14:textId="77777777" w:rsidR="00F84EDF" w:rsidRPr="00F13718" w:rsidRDefault="00F84EDF" w:rsidP="00F84EDF">
      <w:r w:rsidRPr="00F13718">
        <w:t>Roboty budowlane wykonać zgodnie z zasadami sztuki budowlanej</w:t>
      </w:r>
    </w:p>
    <w:p w14:paraId="025C684A" w14:textId="77777777" w:rsidR="00F84EDF" w:rsidRPr="00F13718" w:rsidRDefault="00F84EDF" w:rsidP="00F84EDF">
      <w:r w:rsidRPr="00F13718">
        <w:t>Wszystkie instalacje wykonać wg oddzielnych opracowań technicznych</w:t>
      </w:r>
    </w:p>
    <w:p w14:paraId="2E199C66" w14:textId="77777777" w:rsidR="00F84EDF" w:rsidRPr="00F13718" w:rsidRDefault="00F84EDF" w:rsidP="00F84EDF">
      <w:r w:rsidRPr="00F13718">
        <w:t>Ewentualne zmiany i odstępstwa od projektu uzgodnić z projektantem</w:t>
      </w:r>
    </w:p>
    <w:p w14:paraId="2791D3C5" w14:textId="77777777" w:rsidR="00425875" w:rsidRPr="00F13718" w:rsidRDefault="00425875" w:rsidP="00425875"/>
    <w:p w14:paraId="2075E776" w14:textId="77777777" w:rsidR="00425875" w:rsidRPr="00F13718" w:rsidRDefault="00425875" w:rsidP="00425875">
      <w:r w:rsidRPr="00F13718">
        <w:t xml:space="preserve">Wszystkie  niejasności  dotyczące  niniejszego  projektu  oraz  ewentualne  zmiany zastosowanych rozwiązań należy bezwzględnie, na bieżąco, w ramach nadzoru autorskiego konsultować i uzgadniać z jednostką projektową i upoważnionymi przez nią projektantami. </w:t>
      </w:r>
    </w:p>
    <w:p w14:paraId="663D6ADD" w14:textId="77777777" w:rsidR="00425875" w:rsidRPr="00F13718" w:rsidRDefault="00425875" w:rsidP="00425875">
      <w:r w:rsidRPr="00F13718">
        <w:t>Przed  złożeniem  zamówienia  oraz  przystąpieniem  do  robót  wszystkie  materiały wykończeniowe i elewacyjne należy przedstawić do akceptacji i uzgodnić z głównym projektantem budynku z odpowiednim wyprzedzeniem.</w:t>
      </w:r>
    </w:p>
    <w:p w14:paraId="5D3987AF" w14:textId="77777777" w:rsidR="00425875" w:rsidRPr="00F13718" w:rsidRDefault="00425875" w:rsidP="00425875"/>
    <w:p w14:paraId="031737E5" w14:textId="77777777" w:rsidR="00425875" w:rsidRPr="00F13718" w:rsidRDefault="00425875" w:rsidP="00425875">
      <w:r w:rsidRPr="00F13718">
        <w:t xml:space="preserve">Zaleca  się  wprowadzenie  przez  zarządcę  obiektu  niezbędnych  instrukcji  użytkowania elementów i urządzeń zastosowanych w budynku. </w:t>
      </w:r>
    </w:p>
    <w:p w14:paraId="2CC7EE36" w14:textId="77777777" w:rsidR="00425875" w:rsidRPr="00F13718" w:rsidRDefault="00425875" w:rsidP="00425875">
      <w:r w:rsidRPr="00F13718">
        <w:t xml:space="preserve">Prawo budowlane (ustawa z dnia 7 lipca 1994 r. z późniejszymi zmianami), nakłada na zarządcę  budynku  obowiązek  zapewnienia  bezpieczeństwa  użytkowania  obiektu budowlanego.  W  szczególności  określa  warunki  i  terminy  okresowych  kontroli  stanu technicznego i bezpieczeństwa obiektu oraz utrzymanie w sprawności technicznej obiektu w tym elementów konstrukcyjno – budowlanych oraz systemów technicznych i instalacyjnych. </w:t>
      </w:r>
    </w:p>
    <w:p w14:paraId="0D0A52EE" w14:textId="77777777" w:rsidR="00425875" w:rsidRPr="00F13718" w:rsidRDefault="00425875" w:rsidP="00425875">
      <w:r w:rsidRPr="00F13718">
        <w:t xml:space="preserve">Projektowane rozwiązania są chronione prawem „ustawa o prawie autorskim i prawach pokrewnych” z 04.02.1994 r. (Dz. U. nr 24 poz.83. Z późniejszymi zmianami) realizacja przez innego inwestora i zmiana lokalizacji obiektu, kopiowanie, rozpowszechnianie, wprowadzanie zmian oraz adaptacja możliwa jest tylko za zgodą autora. </w:t>
      </w:r>
    </w:p>
    <w:p w14:paraId="601C3F9D" w14:textId="77777777" w:rsidR="00737475" w:rsidRPr="00F13718" w:rsidRDefault="00737475" w:rsidP="00F161A1"/>
    <w:p w14:paraId="36C14AFE" w14:textId="77777777" w:rsidR="00AB345A" w:rsidRPr="00F13718" w:rsidRDefault="00AB345A" w:rsidP="00F161A1"/>
    <w:p w14:paraId="3066CDC3" w14:textId="77777777" w:rsidR="00AB345A" w:rsidRPr="00F13718" w:rsidRDefault="00AB345A" w:rsidP="00F161A1"/>
    <w:p w14:paraId="72F0835C" w14:textId="77777777" w:rsidR="000E4980" w:rsidRPr="00F13718" w:rsidRDefault="000E4980" w:rsidP="00F84EDF">
      <w:pPr>
        <w:ind w:left="0"/>
      </w:pPr>
    </w:p>
    <w:p w14:paraId="0FEC523E" w14:textId="77777777" w:rsidR="00AB345A" w:rsidRPr="00F13718" w:rsidRDefault="00AB345A" w:rsidP="000E4980">
      <w:pPr>
        <w:ind w:left="0"/>
      </w:pPr>
    </w:p>
    <w:p w14:paraId="781BC4B3" w14:textId="3D9BE9B1" w:rsidR="00422C3C" w:rsidRPr="00F13718" w:rsidRDefault="00422C3C" w:rsidP="009D7674">
      <w:pPr>
        <w:pStyle w:val="Nagwek1"/>
        <w:ind w:left="284" w:firstLine="424"/>
        <w:rPr>
          <w:color w:val="auto"/>
        </w:rPr>
      </w:pPr>
      <w:bookmarkStart w:id="53" w:name="_Toc116379938"/>
      <w:r w:rsidRPr="00F13718">
        <w:rPr>
          <w:color w:val="auto"/>
        </w:rPr>
        <w:lastRenderedPageBreak/>
        <w:t>OŚWIADCZENIE</w:t>
      </w:r>
      <w:bookmarkEnd w:id="53"/>
    </w:p>
    <w:p w14:paraId="5C55FF5C" w14:textId="77777777" w:rsidR="007D6F91" w:rsidRPr="00F13718" w:rsidRDefault="007D6F91" w:rsidP="00425875">
      <w:pPr>
        <w:rPr>
          <w:kern w:val="0"/>
        </w:rPr>
      </w:pPr>
    </w:p>
    <w:p w14:paraId="6A3261D5" w14:textId="77777777" w:rsidR="000E4980" w:rsidRPr="00F13718" w:rsidRDefault="000E4980" w:rsidP="000E4980">
      <w:pPr>
        <w:rPr>
          <w:b/>
          <w:bCs/>
          <w:kern w:val="0"/>
          <w:u w:val="single"/>
        </w:rPr>
      </w:pPr>
      <w:r w:rsidRPr="00F13718">
        <w:rPr>
          <w:b/>
          <w:bCs/>
          <w:kern w:val="0"/>
          <w:u w:val="single"/>
        </w:rPr>
        <w:t>Oświadczenie projektanta i sprawdzającego</w:t>
      </w:r>
    </w:p>
    <w:p w14:paraId="29E01A6C" w14:textId="77777777" w:rsidR="000E4980" w:rsidRPr="00F13718" w:rsidRDefault="000E4980" w:rsidP="000E4980">
      <w:pPr>
        <w:rPr>
          <w:kern w:val="0"/>
        </w:rPr>
      </w:pPr>
      <w:r w:rsidRPr="00F13718">
        <w:rPr>
          <w:kern w:val="0"/>
        </w:rPr>
        <w:t> </w:t>
      </w:r>
    </w:p>
    <w:p w14:paraId="4FCE1953" w14:textId="70863F19" w:rsidR="005B6E75" w:rsidRPr="00F13718" w:rsidRDefault="005B6E75" w:rsidP="005B6E75">
      <w:pPr>
        <w:rPr>
          <w:kern w:val="0"/>
        </w:rPr>
      </w:pPr>
      <w:r w:rsidRPr="00F13718">
        <w:rPr>
          <w:kern w:val="0"/>
        </w:rPr>
        <w:t xml:space="preserve">Zgodnie z art. 34 ust. 3d pkt 3  (Dz. U. z 2021 r. poz. 2351 z </w:t>
      </w:r>
      <w:proofErr w:type="spellStart"/>
      <w:r w:rsidRPr="00F13718">
        <w:rPr>
          <w:kern w:val="0"/>
        </w:rPr>
        <w:t>późn</w:t>
      </w:r>
      <w:proofErr w:type="spellEnd"/>
      <w:r w:rsidRPr="00F13718">
        <w:rPr>
          <w:kern w:val="0"/>
        </w:rPr>
        <w:t xml:space="preserve">. zm.) Prawo Budowlane z </w:t>
      </w:r>
      <w:proofErr w:type="spellStart"/>
      <w:r w:rsidRPr="00F13718">
        <w:rPr>
          <w:kern w:val="0"/>
        </w:rPr>
        <w:t>późn</w:t>
      </w:r>
      <w:proofErr w:type="spellEnd"/>
      <w:r w:rsidRPr="00F13718">
        <w:rPr>
          <w:kern w:val="0"/>
        </w:rPr>
        <w:t xml:space="preserve">. zmianami, oświadczam, że sporządzony przeze mnie projekt </w:t>
      </w:r>
      <w:r w:rsidR="003979E6" w:rsidRPr="00F13718">
        <w:rPr>
          <w:kern w:val="0"/>
        </w:rPr>
        <w:t>techniczny</w:t>
      </w:r>
      <w:r w:rsidRPr="00F13718">
        <w:rPr>
          <w:kern w:val="0"/>
        </w:rPr>
        <w:t>:</w:t>
      </w:r>
    </w:p>
    <w:p w14:paraId="7AF93D86" w14:textId="77777777" w:rsidR="000E4980" w:rsidRPr="00F13718" w:rsidRDefault="000E4980" w:rsidP="000E4980">
      <w:pPr>
        <w:rPr>
          <w:kern w:val="0"/>
        </w:rPr>
      </w:pPr>
    </w:p>
    <w:p w14:paraId="3C6DDA71" w14:textId="77777777" w:rsidR="00E63B65" w:rsidRPr="00F13718" w:rsidRDefault="00F01D88" w:rsidP="00E63B65">
      <w:pPr>
        <w:jc w:val="center"/>
        <w:rPr>
          <w:rFonts w:cs="Arial"/>
          <w:b/>
          <w:bCs/>
          <w:i/>
          <w:iCs/>
          <w:sz w:val="22"/>
          <w:lang w:eastAsia="pl-PL"/>
        </w:rPr>
      </w:pPr>
      <w:r w:rsidRPr="00F13718">
        <w:rPr>
          <w:rFonts w:cs="Arial"/>
          <w:b/>
          <w:bCs/>
          <w:i/>
          <w:sz w:val="22"/>
          <w:szCs w:val="22"/>
        </w:rPr>
        <w:t>„</w:t>
      </w:r>
      <w:bookmarkStart w:id="54" w:name="_Hlk78243856"/>
      <w:r w:rsidR="00E63B65" w:rsidRPr="00F13718">
        <w:rPr>
          <w:rFonts w:cs="Arial"/>
          <w:b/>
          <w:bCs/>
          <w:i/>
          <w:iCs/>
          <w:sz w:val="22"/>
          <w:lang w:eastAsia="pl-PL"/>
        </w:rPr>
        <w:t>Rozbudowa istniejącego budynku Publicznej Szkoły Podstawowej</w:t>
      </w:r>
    </w:p>
    <w:p w14:paraId="5D6200F5" w14:textId="77777777" w:rsidR="00E63B65" w:rsidRPr="00F13718" w:rsidRDefault="00E63B65" w:rsidP="00E63B65">
      <w:pPr>
        <w:jc w:val="center"/>
        <w:rPr>
          <w:rFonts w:cs="Arial"/>
          <w:b/>
          <w:bCs/>
          <w:i/>
          <w:iCs/>
          <w:sz w:val="22"/>
          <w:lang w:eastAsia="pl-PL"/>
        </w:rPr>
      </w:pPr>
      <w:r w:rsidRPr="00F13718">
        <w:rPr>
          <w:rFonts w:cs="Arial"/>
          <w:b/>
          <w:bCs/>
          <w:i/>
          <w:iCs/>
          <w:sz w:val="22"/>
          <w:lang w:eastAsia="pl-PL"/>
        </w:rPr>
        <w:t xml:space="preserve">w Woli Taczowskiej, polegającej na budowie Sali Gimnastycznej </w:t>
      </w:r>
    </w:p>
    <w:p w14:paraId="4BBC8916" w14:textId="13CBA407" w:rsidR="00F01D88" w:rsidRPr="00F13718" w:rsidRDefault="00E63B65" w:rsidP="00E63B65">
      <w:pPr>
        <w:jc w:val="center"/>
        <w:rPr>
          <w:rFonts w:cs="Arial"/>
          <w:b/>
          <w:bCs/>
          <w:i/>
          <w:sz w:val="22"/>
          <w:szCs w:val="22"/>
        </w:rPr>
      </w:pPr>
      <w:r w:rsidRPr="00F13718">
        <w:rPr>
          <w:rFonts w:cs="Arial"/>
          <w:b/>
          <w:bCs/>
          <w:i/>
          <w:iCs/>
          <w:sz w:val="22"/>
          <w:lang w:eastAsia="pl-PL"/>
        </w:rPr>
        <w:t>i zbiornika przeciwpożarowego</w:t>
      </w:r>
      <w:r w:rsidR="00F01D88" w:rsidRPr="00F13718">
        <w:rPr>
          <w:rFonts w:cs="Arial"/>
          <w:b/>
          <w:bCs/>
          <w:i/>
          <w:iCs/>
          <w:sz w:val="22"/>
          <w:szCs w:val="22"/>
          <w:lang w:eastAsia="pl-PL"/>
        </w:rPr>
        <w:t>”</w:t>
      </w:r>
    </w:p>
    <w:p w14:paraId="450D9BA5" w14:textId="77777777" w:rsidR="000E4980" w:rsidRPr="00F13718" w:rsidRDefault="000E4980" w:rsidP="000E4980">
      <w:pPr>
        <w:jc w:val="center"/>
        <w:rPr>
          <w:b/>
          <w:kern w:val="0"/>
        </w:rPr>
      </w:pPr>
    </w:p>
    <w:p w14:paraId="3618E21B" w14:textId="77777777" w:rsidR="000E4980" w:rsidRPr="00F13718" w:rsidRDefault="000E4980" w:rsidP="000E4980">
      <w:pPr>
        <w:jc w:val="center"/>
        <w:rPr>
          <w:b/>
          <w:kern w:val="0"/>
        </w:rPr>
      </w:pPr>
      <w:r w:rsidRPr="00F13718">
        <w:rPr>
          <w:b/>
          <w:kern w:val="0"/>
        </w:rPr>
        <w:t>zlokalizowany przy</w:t>
      </w:r>
    </w:p>
    <w:p w14:paraId="73A7057D" w14:textId="77777777" w:rsidR="000E4980" w:rsidRPr="00F13718" w:rsidRDefault="000E4980" w:rsidP="000E4980">
      <w:pPr>
        <w:jc w:val="center"/>
        <w:rPr>
          <w:b/>
          <w:kern w:val="0"/>
        </w:rPr>
      </w:pPr>
    </w:p>
    <w:p w14:paraId="0C418348" w14:textId="3C8C5F00" w:rsidR="00F01D88" w:rsidRPr="00F13718" w:rsidRDefault="00F01D88" w:rsidP="00F01D88">
      <w:pPr>
        <w:pStyle w:val="Akapitzlist"/>
        <w:ind w:left="720"/>
        <w:jc w:val="center"/>
        <w:rPr>
          <w:rFonts w:cs="Arial"/>
          <w:sz w:val="22"/>
        </w:rPr>
      </w:pPr>
      <w:r w:rsidRPr="00F13718">
        <w:rPr>
          <w:rFonts w:cs="Arial"/>
          <w:sz w:val="22"/>
        </w:rPr>
        <w:t>Wola Taczowska 11B</w:t>
      </w:r>
    </w:p>
    <w:p w14:paraId="485616A8" w14:textId="29AFF909" w:rsidR="00F01D88" w:rsidRPr="00F13718" w:rsidRDefault="00F01D88" w:rsidP="00F01D88">
      <w:pPr>
        <w:pStyle w:val="Akapitzlist"/>
        <w:ind w:left="720"/>
        <w:jc w:val="center"/>
        <w:rPr>
          <w:rFonts w:cs="Arial"/>
          <w:sz w:val="22"/>
        </w:rPr>
      </w:pPr>
      <w:r w:rsidRPr="00F13718">
        <w:rPr>
          <w:rFonts w:cs="Arial"/>
          <w:sz w:val="22"/>
        </w:rPr>
        <w:t>26-652 Zakrzew</w:t>
      </w:r>
    </w:p>
    <w:bookmarkEnd w:id="54"/>
    <w:p w14:paraId="0F3C59A9" w14:textId="77777777" w:rsidR="000E4980" w:rsidRPr="00F13718" w:rsidRDefault="000E4980" w:rsidP="000E4980">
      <w:pPr>
        <w:rPr>
          <w:kern w:val="0"/>
        </w:rPr>
      </w:pPr>
    </w:p>
    <w:p w14:paraId="19486E02" w14:textId="77777777" w:rsidR="000E4980" w:rsidRPr="00F13718" w:rsidRDefault="000E4980" w:rsidP="000E4980">
      <w:pPr>
        <w:rPr>
          <w:kern w:val="0"/>
        </w:rPr>
      </w:pPr>
      <w:r w:rsidRPr="00F13718">
        <w:rPr>
          <w:kern w:val="0"/>
        </w:rPr>
        <w:t>został sporządzony zgodnie z obowiązującymi przepisami, zasadami wiedzy technicznej i sztuki budowlanej oraz normami a także został wykonany w stanie kompletnym z punktu widzenia celu, któremu ma służyć.</w:t>
      </w:r>
    </w:p>
    <w:p w14:paraId="0AB10365" w14:textId="77777777" w:rsidR="000E4980" w:rsidRPr="00F13718" w:rsidRDefault="000E4980" w:rsidP="000E4980">
      <w:pPr>
        <w:rPr>
          <w:kern w:val="0"/>
        </w:rPr>
      </w:pPr>
      <w:r w:rsidRPr="00F13718">
        <w:rPr>
          <w:kern w:val="0"/>
        </w:rPr>
        <w:t> </w:t>
      </w:r>
    </w:p>
    <w:p w14:paraId="43DBE3CD" w14:textId="77777777" w:rsidR="000E4980" w:rsidRPr="00F13718" w:rsidRDefault="000E4980" w:rsidP="000E4980">
      <w:pPr>
        <w:rPr>
          <w:kern w:val="0"/>
        </w:rPr>
      </w:pPr>
    </w:p>
    <w:p w14:paraId="65BF0C75" w14:textId="77777777" w:rsidR="000E4980" w:rsidRPr="00F13718" w:rsidRDefault="000E4980" w:rsidP="000E4980">
      <w:pPr>
        <w:rPr>
          <w:kern w:val="0"/>
        </w:rPr>
      </w:pPr>
    </w:p>
    <w:p w14:paraId="015DF45B" w14:textId="77777777" w:rsidR="005B6E75" w:rsidRPr="00F13718" w:rsidRDefault="005B6E75" w:rsidP="005B6E75">
      <w:pPr>
        <w:pStyle w:val="Nagwek8"/>
        <w:rPr>
          <w:kern w:val="0"/>
        </w:rPr>
      </w:pPr>
      <w:r w:rsidRPr="00F13718">
        <w:rPr>
          <w:kern w:val="0"/>
        </w:rPr>
        <w:t>Projektant:</w:t>
      </w:r>
    </w:p>
    <w:p w14:paraId="0C73F2D2" w14:textId="77777777" w:rsidR="005B6E75" w:rsidRPr="00F13718" w:rsidRDefault="005B6E75" w:rsidP="005B6E75">
      <w:pPr>
        <w:rPr>
          <w:kern w:val="0"/>
        </w:rPr>
      </w:pPr>
    </w:p>
    <w:tbl>
      <w:tblPr>
        <w:tblW w:w="8221"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2"/>
        <w:gridCol w:w="4199"/>
      </w:tblGrid>
      <w:tr w:rsidR="005B6E75" w:rsidRPr="00F13718" w14:paraId="62108C38" w14:textId="77777777" w:rsidTr="009E3604">
        <w:tc>
          <w:tcPr>
            <w:tcW w:w="4022" w:type="dxa"/>
            <w:shd w:val="clear" w:color="auto" w:fill="auto"/>
          </w:tcPr>
          <w:p w14:paraId="3CFC2C99" w14:textId="77777777" w:rsidR="005B6E75" w:rsidRPr="00F13718" w:rsidRDefault="005B6E75" w:rsidP="005B6E75">
            <w:pPr>
              <w:pStyle w:val="Textbody"/>
              <w:snapToGrid w:val="0"/>
              <w:spacing w:after="0"/>
              <w:jc w:val="center"/>
              <w:rPr>
                <w:rFonts w:ascii="Arial" w:hAnsi="Arial" w:cs="Arial"/>
                <w:b/>
                <w:bCs/>
                <w:sz w:val="18"/>
                <w:szCs w:val="18"/>
              </w:rPr>
            </w:pPr>
            <w:r w:rsidRPr="00F13718">
              <w:rPr>
                <w:rFonts w:ascii="Arial" w:hAnsi="Arial" w:cs="Arial"/>
                <w:b/>
                <w:bCs/>
                <w:sz w:val="18"/>
                <w:szCs w:val="18"/>
              </w:rPr>
              <w:t>mgr inż. arch.</w:t>
            </w:r>
          </w:p>
          <w:p w14:paraId="3147BF27" w14:textId="77777777" w:rsidR="005B6E75" w:rsidRPr="00F13718" w:rsidRDefault="005B6E75" w:rsidP="005B6E75">
            <w:pPr>
              <w:pStyle w:val="Tekstpodstawowy"/>
              <w:spacing w:after="0" w:line="276" w:lineRule="auto"/>
              <w:ind w:left="0"/>
              <w:jc w:val="center"/>
              <w:rPr>
                <w:rFonts w:cs="Arial"/>
                <w:b/>
                <w:bCs/>
                <w:sz w:val="18"/>
                <w:szCs w:val="18"/>
              </w:rPr>
            </w:pPr>
            <w:r w:rsidRPr="00F13718">
              <w:rPr>
                <w:rFonts w:cs="Arial"/>
                <w:b/>
                <w:bCs/>
                <w:sz w:val="18"/>
                <w:szCs w:val="18"/>
              </w:rPr>
              <w:t xml:space="preserve">Przemysław </w:t>
            </w:r>
            <w:proofErr w:type="spellStart"/>
            <w:r w:rsidRPr="00F13718">
              <w:rPr>
                <w:rFonts w:cs="Arial"/>
                <w:b/>
                <w:bCs/>
                <w:sz w:val="18"/>
                <w:szCs w:val="18"/>
              </w:rPr>
              <w:t>Sturgólewski</w:t>
            </w:r>
            <w:proofErr w:type="spellEnd"/>
          </w:p>
          <w:p w14:paraId="287CFF48" w14:textId="77777777" w:rsidR="005B6E75" w:rsidRPr="00F13718" w:rsidRDefault="005B6E75" w:rsidP="005B6E75">
            <w:pPr>
              <w:pStyle w:val="Tekstpodstawowy"/>
              <w:spacing w:after="0" w:line="276" w:lineRule="auto"/>
              <w:jc w:val="center"/>
              <w:rPr>
                <w:rFonts w:cs="Arial"/>
                <w:b/>
                <w:bCs/>
                <w:sz w:val="18"/>
                <w:szCs w:val="18"/>
              </w:rPr>
            </w:pPr>
          </w:p>
          <w:p w14:paraId="5E5A24E7" w14:textId="77777777" w:rsidR="005B6E75" w:rsidRPr="00F13718" w:rsidRDefault="005B6E75" w:rsidP="005B6E75">
            <w:pPr>
              <w:pStyle w:val="Standard"/>
              <w:snapToGrid w:val="0"/>
              <w:jc w:val="center"/>
              <w:rPr>
                <w:rFonts w:ascii="Arial" w:hAnsi="Arial" w:cs="Arial"/>
                <w:sz w:val="16"/>
                <w:szCs w:val="16"/>
              </w:rPr>
            </w:pPr>
            <w:r w:rsidRPr="00F13718">
              <w:rPr>
                <w:rFonts w:ascii="Arial" w:hAnsi="Arial" w:cs="Arial"/>
                <w:sz w:val="16"/>
                <w:szCs w:val="16"/>
              </w:rPr>
              <w:t>Uprawnienia budowlane do projektowania bez ograniczeń</w:t>
            </w:r>
          </w:p>
          <w:p w14:paraId="43469127" w14:textId="77777777" w:rsidR="005B6E75" w:rsidRPr="00F13718" w:rsidRDefault="005B6E75" w:rsidP="005B6E75">
            <w:pPr>
              <w:pStyle w:val="Standard"/>
              <w:snapToGrid w:val="0"/>
              <w:jc w:val="center"/>
              <w:rPr>
                <w:rFonts w:ascii="Arial" w:hAnsi="Arial" w:cs="Arial"/>
                <w:sz w:val="16"/>
                <w:szCs w:val="16"/>
              </w:rPr>
            </w:pPr>
            <w:r w:rsidRPr="00F13718">
              <w:rPr>
                <w:rFonts w:ascii="Arial" w:hAnsi="Arial" w:cs="Arial"/>
                <w:sz w:val="16"/>
                <w:szCs w:val="16"/>
              </w:rPr>
              <w:t xml:space="preserve">w specjalności architektonicznej </w:t>
            </w:r>
          </w:p>
          <w:p w14:paraId="053B59D7" w14:textId="77777777" w:rsidR="005B6E75" w:rsidRPr="00F13718" w:rsidRDefault="005B6E75" w:rsidP="005B6E75">
            <w:pPr>
              <w:pStyle w:val="Standard"/>
              <w:snapToGrid w:val="0"/>
              <w:jc w:val="center"/>
              <w:rPr>
                <w:rFonts w:ascii="Arial" w:hAnsi="Arial" w:cs="Arial"/>
                <w:b/>
                <w:bCs/>
                <w:sz w:val="16"/>
                <w:szCs w:val="16"/>
              </w:rPr>
            </w:pPr>
            <w:r w:rsidRPr="00F13718">
              <w:rPr>
                <w:rFonts w:ascii="Arial" w:hAnsi="Arial" w:cs="Arial"/>
                <w:b/>
                <w:bCs/>
                <w:sz w:val="16"/>
                <w:szCs w:val="16"/>
              </w:rPr>
              <w:t>393/70</w:t>
            </w:r>
          </w:p>
          <w:p w14:paraId="11F62106" w14:textId="77777777" w:rsidR="005B6E75" w:rsidRPr="00F13718" w:rsidRDefault="005B6E75" w:rsidP="009E3604">
            <w:pPr>
              <w:pStyle w:val="Tekstpodstawowy"/>
              <w:spacing w:after="0" w:line="276" w:lineRule="auto"/>
              <w:jc w:val="center"/>
              <w:rPr>
                <w:rFonts w:cs="Arial"/>
                <w:sz w:val="22"/>
                <w:szCs w:val="22"/>
              </w:rPr>
            </w:pPr>
          </w:p>
        </w:tc>
        <w:tc>
          <w:tcPr>
            <w:tcW w:w="4199" w:type="dxa"/>
            <w:shd w:val="clear" w:color="auto" w:fill="auto"/>
          </w:tcPr>
          <w:p w14:paraId="2A5D8DAA" w14:textId="77777777" w:rsidR="005B6E75" w:rsidRPr="00F13718" w:rsidRDefault="005B6E75" w:rsidP="009E3604">
            <w:pPr>
              <w:pStyle w:val="Tekstpodstawowy"/>
              <w:spacing w:after="0" w:line="276" w:lineRule="auto"/>
              <w:jc w:val="center"/>
              <w:rPr>
                <w:rFonts w:cs="Arial"/>
                <w:sz w:val="22"/>
                <w:szCs w:val="22"/>
              </w:rPr>
            </w:pPr>
          </w:p>
        </w:tc>
      </w:tr>
    </w:tbl>
    <w:p w14:paraId="2FE03BE7" w14:textId="77777777" w:rsidR="005B6E75" w:rsidRPr="00F13718" w:rsidRDefault="005B6E75" w:rsidP="005B6E75">
      <w:pPr>
        <w:rPr>
          <w:kern w:val="0"/>
        </w:rPr>
      </w:pPr>
    </w:p>
    <w:p w14:paraId="4866D48D" w14:textId="77777777" w:rsidR="005B6E75" w:rsidRPr="00F13718" w:rsidRDefault="005B6E75" w:rsidP="005B6E75">
      <w:pPr>
        <w:pStyle w:val="Nagwek8"/>
        <w:rPr>
          <w:kern w:val="0"/>
        </w:rPr>
      </w:pPr>
      <w:r w:rsidRPr="00F13718">
        <w:rPr>
          <w:kern w:val="0"/>
        </w:rPr>
        <w:t>Sprawdzający:</w:t>
      </w:r>
    </w:p>
    <w:p w14:paraId="2BF4F193" w14:textId="77777777" w:rsidR="005B6E75" w:rsidRPr="00F13718" w:rsidRDefault="005B6E75" w:rsidP="005B6E75"/>
    <w:tbl>
      <w:tblPr>
        <w:tblW w:w="8221"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0"/>
        <w:gridCol w:w="4201"/>
      </w:tblGrid>
      <w:tr w:rsidR="005B6E75" w:rsidRPr="00F13718" w14:paraId="0EF62DDB" w14:textId="77777777" w:rsidTr="009E3604">
        <w:tc>
          <w:tcPr>
            <w:tcW w:w="4020" w:type="dxa"/>
            <w:shd w:val="clear" w:color="auto" w:fill="auto"/>
          </w:tcPr>
          <w:p w14:paraId="35334B14" w14:textId="77777777" w:rsidR="005B6E75" w:rsidRPr="00F13718" w:rsidRDefault="005B6E75" w:rsidP="005B6E75">
            <w:pPr>
              <w:pStyle w:val="Textbody"/>
              <w:snapToGrid w:val="0"/>
              <w:spacing w:after="0"/>
              <w:jc w:val="center"/>
              <w:rPr>
                <w:rFonts w:ascii="Arial" w:hAnsi="Arial" w:cs="Arial"/>
                <w:b/>
                <w:bCs/>
                <w:sz w:val="18"/>
                <w:szCs w:val="18"/>
              </w:rPr>
            </w:pPr>
            <w:r w:rsidRPr="00F13718">
              <w:rPr>
                <w:rFonts w:ascii="Arial" w:hAnsi="Arial" w:cs="Arial"/>
                <w:b/>
                <w:bCs/>
                <w:sz w:val="18"/>
                <w:szCs w:val="18"/>
              </w:rPr>
              <w:t>mgr inż. arch.</w:t>
            </w:r>
          </w:p>
          <w:p w14:paraId="0BD41C01" w14:textId="77777777" w:rsidR="005B6E75" w:rsidRPr="00F13718" w:rsidRDefault="005B6E75" w:rsidP="005B6E75">
            <w:pPr>
              <w:pStyle w:val="Tekstpodstawowy"/>
              <w:spacing w:after="0" w:line="276" w:lineRule="auto"/>
              <w:ind w:left="0"/>
              <w:jc w:val="center"/>
              <w:rPr>
                <w:rFonts w:cs="Arial"/>
                <w:b/>
                <w:bCs/>
                <w:sz w:val="18"/>
                <w:szCs w:val="18"/>
              </w:rPr>
            </w:pPr>
            <w:r w:rsidRPr="00F13718">
              <w:rPr>
                <w:rFonts w:cs="Arial"/>
                <w:b/>
                <w:bCs/>
                <w:sz w:val="18"/>
                <w:szCs w:val="18"/>
              </w:rPr>
              <w:t>Małgorzata Szubert-Mikołajczyk</w:t>
            </w:r>
          </w:p>
          <w:p w14:paraId="63430EC1" w14:textId="77777777" w:rsidR="005B6E75" w:rsidRPr="00F13718" w:rsidRDefault="005B6E75" w:rsidP="005B6E75">
            <w:pPr>
              <w:pStyle w:val="Tekstpodstawowy"/>
              <w:spacing w:after="0" w:line="276" w:lineRule="auto"/>
              <w:jc w:val="center"/>
              <w:rPr>
                <w:rFonts w:cs="Arial"/>
                <w:b/>
                <w:bCs/>
                <w:sz w:val="18"/>
                <w:szCs w:val="18"/>
              </w:rPr>
            </w:pPr>
          </w:p>
          <w:p w14:paraId="1E99EB64" w14:textId="77777777" w:rsidR="005B6E75" w:rsidRPr="00F13718" w:rsidRDefault="005B6E75" w:rsidP="005B6E75">
            <w:pPr>
              <w:pStyle w:val="Standard"/>
              <w:snapToGrid w:val="0"/>
              <w:jc w:val="center"/>
              <w:rPr>
                <w:rFonts w:ascii="Arial" w:hAnsi="Arial" w:cs="Arial"/>
                <w:sz w:val="16"/>
                <w:szCs w:val="16"/>
              </w:rPr>
            </w:pPr>
            <w:r w:rsidRPr="00F13718">
              <w:rPr>
                <w:rFonts w:ascii="Arial" w:hAnsi="Arial" w:cs="Arial"/>
                <w:sz w:val="16"/>
                <w:szCs w:val="16"/>
              </w:rPr>
              <w:t>Uprawnienia budowlane do projektowania bez ograniczeń</w:t>
            </w:r>
          </w:p>
          <w:p w14:paraId="11E816AD" w14:textId="77777777" w:rsidR="005B6E75" w:rsidRPr="00F13718" w:rsidRDefault="005B6E75" w:rsidP="005B6E75">
            <w:pPr>
              <w:pStyle w:val="Standard"/>
              <w:snapToGrid w:val="0"/>
              <w:jc w:val="center"/>
              <w:rPr>
                <w:rFonts w:ascii="Arial" w:hAnsi="Arial" w:cs="Arial"/>
                <w:sz w:val="16"/>
                <w:szCs w:val="16"/>
              </w:rPr>
            </w:pPr>
            <w:r w:rsidRPr="00F13718">
              <w:rPr>
                <w:rFonts w:ascii="Arial" w:hAnsi="Arial" w:cs="Arial"/>
                <w:sz w:val="16"/>
                <w:szCs w:val="16"/>
              </w:rPr>
              <w:t xml:space="preserve">w specjalności architektonicznej </w:t>
            </w:r>
          </w:p>
          <w:p w14:paraId="0FBA98EF" w14:textId="77777777" w:rsidR="005B6E75" w:rsidRPr="00F13718" w:rsidRDefault="005B6E75" w:rsidP="005B6E75">
            <w:pPr>
              <w:pStyle w:val="Standard"/>
              <w:snapToGrid w:val="0"/>
              <w:jc w:val="center"/>
              <w:rPr>
                <w:rFonts w:ascii="Arial" w:hAnsi="Arial" w:cs="Arial"/>
                <w:sz w:val="16"/>
                <w:szCs w:val="16"/>
              </w:rPr>
            </w:pPr>
            <w:r w:rsidRPr="00F13718">
              <w:rPr>
                <w:rFonts w:ascii="Arial" w:hAnsi="Arial" w:cs="Arial"/>
                <w:sz w:val="16"/>
                <w:szCs w:val="16"/>
              </w:rPr>
              <w:t>NB/U/-7342/48/98</w:t>
            </w:r>
          </w:p>
          <w:p w14:paraId="675A4B14" w14:textId="77777777" w:rsidR="005B6E75" w:rsidRPr="00F13718" w:rsidRDefault="005B6E75" w:rsidP="009E3604">
            <w:pPr>
              <w:pStyle w:val="Textbody"/>
              <w:snapToGrid w:val="0"/>
              <w:spacing w:after="0"/>
              <w:jc w:val="center"/>
              <w:rPr>
                <w:rFonts w:ascii="Arial" w:hAnsi="Arial" w:cs="Arial"/>
                <w:b/>
                <w:bCs/>
                <w:sz w:val="18"/>
                <w:szCs w:val="18"/>
              </w:rPr>
            </w:pPr>
          </w:p>
        </w:tc>
        <w:tc>
          <w:tcPr>
            <w:tcW w:w="4201" w:type="dxa"/>
            <w:shd w:val="clear" w:color="auto" w:fill="auto"/>
          </w:tcPr>
          <w:p w14:paraId="0DFF1C87" w14:textId="77777777" w:rsidR="005B6E75" w:rsidRPr="00F13718" w:rsidRDefault="005B6E75" w:rsidP="009E3604">
            <w:pPr>
              <w:pStyle w:val="Tekstpodstawowy"/>
              <w:spacing w:after="0" w:line="276" w:lineRule="auto"/>
              <w:jc w:val="center"/>
              <w:rPr>
                <w:rFonts w:cs="Arial"/>
                <w:sz w:val="22"/>
                <w:szCs w:val="22"/>
              </w:rPr>
            </w:pPr>
          </w:p>
        </w:tc>
      </w:tr>
    </w:tbl>
    <w:p w14:paraId="1549D0A0" w14:textId="77777777" w:rsidR="005B6E75" w:rsidRPr="00F13718" w:rsidRDefault="005B6E75" w:rsidP="005B6E75">
      <w:pPr>
        <w:rPr>
          <w:kern w:val="0"/>
        </w:rPr>
      </w:pPr>
    </w:p>
    <w:p w14:paraId="65750B11" w14:textId="77777777" w:rsidR="00422C3C" w:rsidRPr="00F13718" w:rsidRDefault="00422C3C" w:rsidP="00422C3C"/>
    <w:sectPr w:rsidR="00422C3C" w:rsidRPr="00F13718" w:rsidSect="00AF284A">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B4A276" w14:textId="77777777" w:rsidR="0050503F" w:rsidRDefault="0050503F" w:rsidP="00D632B8">
      <w:r>
        <w:separator/>
      </w:r>
    </w:p>
  </w:endnote>
  <w:endnote w:type="continuationSeparator" w:id="0">
    <w:p w14:paraId="6EF08CA5" w14:textId="77777777" w:rsidR="0050503F" w:rsidRDefault="0050503F" w:rsidP="00D632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Courier New"/>
    <w:charset w:val="00"/>
    <w:family w:val="auto"/>
    <w:pitch w:val="variable"/>
    <w:sig w:usb0="00000003" w:usb1="1001ECEA" w:usb2="00000000" w:usb3="00000000" w:csb0="00000001" w:csb1="00000000"/>
  </w:font>
  <w:font w:name="Courier New">
    <w:panose1 w:val="02070309020205020404"/>
    <w:charset w:val="EE"/>
    <w:family w:val="modern"/>
    <w:pitch w:val="fixed"/>
    <w:sig w:usb0="E0002EFF" w:usb1="C0007843" w:usb2="00000009" w:usb3="00000000" w:csb0="000001FF"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Mangal">
    <w:altName w:val="Mangal"/>
    <w:panose1 w:val="00000400000000000000"/>
    <w:charset w:val="00"/>
    <w:family w:val="roman"/>
    <w:pitch w:val="variable"/>
    <w:sig w:usb0="00008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Consolas">
    <w:panose1 w:val="020B0609020204030204"/>
    <w:charset w:val="EE"/>
    <w:family w:val="modern"/>
    <w:pitch w:val="fixed"/>
    <w:sig w:usb0="E00006FF" w:usb1="0000FCFF" w:usb2="00000001" w:usb3="00000000" w:csb0="0000019F" w:csb1="00000000"/>
  </w:font>
  <w:font w:name="Arial,Bold">
    <w:altName w:val="Arial"/>
    <w:charset w:val="00"/>
    <w:family w:val="auto"/>
    <w:pitch w:val="default"/>
  </w:font>
  <w:font w:name="ArialNarrow">
    <w:altName w:val="Arial"/>
    <w:panose1 w:val="00000000000000000000"/>
    <w:charset w:val="EE"/>
    <w:family w:val="auto"/>
    <w:notTrueType/>
    <w:pitch w:val="default"/>
    <w:sig w:usb0="00000005" w:usb1="08070000" w:usb2="00000010" w:usb3="00000000" w:csb0="00020002" w:csb1="00000000"/>
  </w:font>
  <w:font w:name="ArialMT">
    <w:altName w:val="Arial"/>
    <w:panose1 w:val="00000000000000000000"/>
    <w:charset w:val="EE"/>
    <w:family w:val="auto"/>
    <w:notTrueType/>
    <w:pitch w:val="default"/>
    <w:sig w:usb0="00000007" w:usb1="08070000" w:usb2="00000010" w:usb3="00000000" w:csb0="00020003"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cs="Arial"/>
      </w:rPr>
      <w:id w:val="15499012"/>
      <w:docPartObj>
        <w:docPartGallery w:val="Page Numbers (Bottom of Page)"/>
        <w:docPartUnique/>
      </w:docPartObj>
    </w:sdtPr>
    <w:sdtContent>
      <w:p w14:paraId="54D0D763" w14:textId="4E0B88DE" w:rsidR="00695DE8" w:rsidRPr="00D632B8" w:rsidRDefault="00695DE8">
        <w:pPr>
          <w:pStyle w:val="Stopka"/>
          <w:jc w:val="right"/>
          <w:rPr>
            <w:rFonts w:cs="Arial"/>
          </w:rPr>
        </w:pPr>
        <w:r>
          <w:rPr>
            <w:rFonts w:cs="Arial"/>
          </w:rPr>
          <w:t>A</w:t>
        </w:r>
        <w:r w:rsidRPr="00D632B8">
          <w:rPr>
            <w:rFonts w:cs="Arial"/>
          </w:rPr>
          <w:fldChar w:fldCharType="begin"/>
        </w:r>
        <w:r w:rsidRPr="00D632B8">
          <w:rPr>
            <w:rFonts w:cs="Arial"/>
          </w:rPr>
          <w:instrText xml:space="preserve"> PAGE   \* MERGEFORMAT </w:instrText>
        </w:r>
        <w:r w:rsidRPr="00D632B8">
          <w:rPr>
            <w:rFonts w:cs="Arial"/>
          </w:rPr>
          <w:fldChar w:fldCharType="separate"/>
        </w:r>
        <w:r w:rsidR="008F1799">
          <w:rPr>
            <w:rFonts w:cs="Arial"/>
            <w:noProof/>
          </w:rPr>
          <w:t>1</w:t>
        </w:r>
        <w:r w:rsidRPr="00D632B8">
          <w:rPr>
            <w:rFonts w:cs="Arial"/>
          </w:rPr>
          <w:fldChar w:fldCharType="end"/>
        </w:r>
      </w:p>
    </w:sdtContent>
  </w:sdt>
  <w:p w14:paraId="6AE3DFDB" w14:textId="77777777" w:rsidR="00695DE8" w:rsidRDefault="00695DE8">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480D62" w14:textId="77777777" w:rsidR="0050503F" w:rsidRDefault="0050503F" w:rsidP="00D632B8">
      <w:r>
        <w:separator/>
      </w:r>
    </w:p>
  </w:footnote>
  <w:footnote w:type="continuationSeparator" w:id="0">
    <w:p w14:paraId="65A82ED3" w14:textId="77777777" w:rsidR="0050503F" w:rsidRDefault="0050503F" w:rsidP="00D632B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name w:val="WW8Num5"/>
    <w:lvl w:ilvl="0">
      <w:start w:val="1"/>
      <w:numFmt w:val="bullet"/>
      <w:lvlText w:val=""/>
      <w:lvlJc w:val="left"/>
      <w:pPr>
        <w:tabs>
          <w:tab w:val="num" w:pos="850"/>
        </w:tabs>
        <w:ind w:left="850" w:hanging="283"/>
      </w:pPr>
      <w:rPr>
        <w:rFonts w:ascii="Wingdings" w:hAnsi="Wingdings"/>
      </w:rPr>
    </w:lvl>
  </w:abstractNum>
  <w:abstractNum w:abstractNumId="1" w15:restartNumberingAfterBreak="0">
    <w:nsid w:val="00000003"/>
    <w:multiLevelType w:val="singleLevel"/>
    <w:tmpl w:val="00000003"/>
    <w:name w:val="WW8Num7"/>
    <w:lvl w:ilvl="0">
      <w:start w:val="1"/>
      <w:numFmt w:val="bullet"/>
      <w:lvlText w:val=""/>
      <w:lvlJc w:val="left"/>
      <w:pPr>
        <w:tabs>
          <w:tab w:val="num" w:pos="850"/>
        </w:tabs>
        <w:ind w:left="850" w:hanging="283"/>
      </w:pPr>
      <w:rPr>
        <w:rFonts w:ascii="Wingdings" w:hAnsi="Wingdings"/>
      </w:rPr>
    </w:lvl>
  </w:abstractNum>
  <w:abstractNum w:abstractNumId="2" w15:restartNumberingAfterBreak="0">
    <w:nsid w:val="00000006"/>
    <w:multiLevelType w:val="multilevel"/>
    <w:tmpl w:val="0000000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3" w15:restartNumberingAfterBreak="0">
    <w:nsid w:val="00000012"/>
    <w:multiLevelType w:val="singleLevel"/>
    <w:tmpl w:val="00000012"/>
    <w:name w:val="WW8Num18"/>
    <w:lvl w:ilvl="0">
      <w:start w:val="1"/>
      <w:numFmt w:val="bullet"/>
      <w:lvlText w:val=""/>
      <w:lvlJc w:val="left"/>
      <w:pPr>
        <w:tabs>
          <w:tab w:val="num" w:pos="720"/>
        </w:tabs>
        <w:ind w:left="720" w:hanging="360"/>
      </w:pPr>
      <w:rPr>
        <w:rFonts w:ascii="Symbol" w:hAnsi="Symbol" w:cs="Symbol"/>
      </w:rPr>
    </w:lvl>
  </w:abstractNum>
  <w:abstractNum w:abstractNumId="4" w15:restartNumberingAfterBreak="0">
    <w:nsid w:val="00000013"/>
    <w:multiLevelType w:val="singleLevel"/>
    <w:tmpl w:val="00000013"/>
    <w:name w:val="WW8Num19"/>
    <w:lvl w:ilvl="0">
      <w:start w:val="1"/>
      <w:numFmt w:val="decimal"/>
      <w:lvlText w:val="%1."/>
      <w:lvlJc w:val="left"/>
      <w:pPr>
        <w:tabs>
          <w:tab w:val="num" w:pos="0"/>
        </w:tabs>
        <w:ind w:left="720" w:hanging="360"/>
      </w:pPr>
    </w:lvl>
  </w:abstractNum>
  <w:abstractNum w:abstractNumId="5" w15:restartNumberingAfterBreak="0">
    <w:nsid w:val="00000014"/>
    <w:multiLevelType w:val="singleLevel"/>
    <w:tmpl w:val="00000014"/>
    <w:name w:val="WW8Num20"/>
    <w:lvl w:ilvl="0">
      <w:start w:val="1"/>
      <w:numFmt w:val="bullet"/>
      <w:lvlText w:val=""/>
      <w:lvlJc w:val="left"/>
      <w:pPr>
        <w:tabs>
          <w:tab w:val="num" w:pos="720"/>
        </w:tabs>
        <w:ind w:left="720" w:hanging="360"/>
      </w:pPr>
      <w:rPr>
        <w:rFonts w:ascii="Symbol" w:hAnsi="Symbol"/>
        <w:b/>
      </w:rPr>
    </w:lvl>
  </w:abstractNum>
  <w:abstractNum w:abstractNumId="6" w15:restartNumberingAfterBreak="0">
    <w:nsid w:val="00000016"/>
    <w:multiLevelType w:val="multilevel"/>
    <w:tmpl w:val="00000016"/>
    <w:name w:val="WW8Num22"/>
    <w:lvl w:ilvl="0">
      <w:start w:val="1"/>
      <w:numFmt w:val="bullet"/>
      <w:lvlText w:val=""/>
      <w:lvlJc w:val="left"/>
      <w:pPr>
        <w:tabs>
          <w:tab w:val="num" w:pos="720"/>
        </w:tabs>
        <w:ind w:left="720" w:hanging="360"/>
      </w:pPr>
      <w:rPr>
        <w:rFonts w:ascii="Symbol" w:hAnsi="Symbol" w:cs="Wingdings"/>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Wingdings" w:hAnsi="Wingdings"/>
      </w:rPr>
    </w:lvl>
    <w:lvl w:ilvl="4">
      <w:start w:val="1"/>
      <w:numFmt w:val="bullet"/>
      <w:lvlText w:val=""/>
      <w:lvlJc w:val="left"/>
      <w:pPr>
        <w:tabs>
          <w:tab w:val="num" w:pos="3600"/>
        </w:tabs>
        <w:ind w:left="3600" w:hanging="360"/>
      </w:pPr>
      <w:rPr>
        <w:rFonts w:ascii="Wingdings" w:hAnsi="Wingdings"/>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Wingdings" w:hAnsi="Wingdings"/>
      </w:rPr>
    </w:lvl>
    <w:lvl w:ilvl="7">
      <w:start w:val="1"/>
      <w:numFmt w:val="bullet"/>
      <w:lvlText w:val=""/>
      <w:lvlJc w:val="left"/>
      <w:pPr>
        <w:tabs>
          <w:tab w:val="num" w:pos="5760"/>
        </w:tabs>
        <w:ind w:left="5760" w:hanging="360"/>
      </w:pPr>
      <w:rPr>
        <w:rFonts w:ascii="Wingdings" w:hAnsi="Wingdings"/>
      </w:rPr>
    </w:lvl>
    <w:lvl w:ilvl="8">
      <w:start w:val="1"/>
      <w:numFmt w:val="bullet"/>
      <w:lvlText w:val=""/>
      <w:lvlJc w:val="left"/>
      <w:pPr>
        <w:tabs>
          <w:tab w:val="num" w:pos="6480"/>
        </w:tabs>
        <w:ind w:left="6480" w:hanging="360"/>
      </w:pPr>
      <w:rPr>
        <w:rFonts w:ascii="Wingdings" w:hAnsi="Wingdings"/>
      </w:rPr>
    </w:lvl>
  </w:abstractNum>
  <w:abstractNum w:abstractNumId="7" w15:restartNumberingAfterBreak="0">
    <w:nsid w:val="00000017"/>
    <w:multiLevelType w:val="singleLevel"/>
    <w:tmpl w:val="00000017"/>
    <w:name w:val="WW8Num23"/>
    <w:lvl w:ilvl="0">
      <w:numFmt w:val="bullet"/>
      <w:lvlText w:val="-"/>
      <w:lvlJc w:val="left"/>
      <w:pPr>
        <w:tabs>
          <w:tab w:val="num" w:pos="720"/>
        </w:tabs>
        <w:ind w:left="720" w:hanging="360"/>
      </w:pPr>
      <w:rPr>
        <w:rFonts w:ascii="Times New Roman" w:hAnsi="Times New Roman" w:cs="Times New Roman"/>
      </w:rPr>
    </w:lvl>
  </w:abstractNum>
  <w:abstractNum w:abstractNumId="8" w15:restartNumberingAfterBreak="0">
    <w:nsid w:val="08C77E02"/>
    <w:multiLevelType w:val="multilevel"/>
    <w:tmpl w:val="8DC2AD70"/>
    <w:lvl w:ilvl="0">
      <w:start w:val="2"/>
      <w:numFmt w:val="decimal"/>
      <w:pStyle w:val="Nagwek2"/>
      <w:lvlText w:val="%1."/>
      <w:lvlJc w:val="left"/>
      <w:pPr>
        <w:ind w:left="1004" w:hanging="360"/>
      </w:pPr>
      <w:rPr>
        <w:rFonts w:hint="default"/>
      </w:rPr>
    </w:lvl>
    <w:lvl w:ilvl="1">
      <w:start w:val="4"/>
      <w:numFmt w:val="decimal"/>
      <w:isLgl/>
      <w:lvlText w:val="%1.%2"/>
      <w:lvlJc w:val="left"/>
      <w:pPr>
        <w:ind w:left="1004" w:hanging="360"/>
      </w:pPr>
      <w:rPr>
        <w:rFonts w:hint="default"/>
      </w:rPr>
    </w:lvl>
    <w:lvl w:ilvl="2">
      <w:start w:val="1"/>
      <w:numFmt w:val="decimal"/>
      <w:isLgl/>
      <w:lvlText w:val="%1.%2.%3"/>
      <w:lvlJc w:val="left"/>
      <w:pPr>
        <w:ind w:left="1364" w:hanging="720"/>
      </w:pPr>
      <w:rPr>
        <w:rFonts w:hint="default"/>
      </w:rPr>
    </w:lvl>
    <w:lvl w:ilvl="3">
      <w:start w:val="1"/>
      <w:numFmt w:val="decimal"/>
      <w:isLgl/>
      <w:lvlText w:val="%1.%2.%3.%4"/>
      <w:lvlJc w:val="left"/>
      <w:pPr>
        <w:ind w:left="1364" w:hanging="720"/>
      </w:pPr>
      <w:rPr>
        <w:rFonts w:hint="default"/>
      </w:rPr>
    </w:lvl>
    <w:lvl w:ilvl="4">
      <w:start w:val="1"/>
      <w:numFmt w:val="decimal"/>
      <w:isLgl/>
      <w:lvlText w:val="%1.%2.%3.%4.%5"/>
      <w:lvlJc w:val="left"/>
      <w:pPr>
        <w:ind w:left="1724" w:hanging="1080"/>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2084" w:hanging="144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444" w:hanging="1800"/>
      </w:pPr>
      <w:rPr>
        <w:rFonts w:hint="default"/>
      </w:rPr>
    </w:lvl>
  </w:abstractNum>
  <w:abstractNum w:abstractNumId="9" w15:restartNumberingAfterBreak="0">
    <w:nsid w:val="094E1C2A"/>
    <w:multiLevelType w:val="multilevel"/>
    <w:tmpl w:val="58AE7FE4"/>
    <w:lvl w:ilvl="0">
      <w:start w:val="3"/>
      <w:numFmt w:val="decimal"/>
      <w:lvlText w:val="%1."/>
      <w:lvlJc w:val="left"/>
      <w:pPr>
        <w:ind w:left="360" w:hanging="360"/>
      </w:pPr>
      <w:rPr>
        <w:rFonts w:hint="default"/>
      </w:rPr>
    </w:lvl>
    <w:lvl w:ilvl="1">
      <w:start w:val="1"/>
      <w:numFmt w:val="decimal"/>
      <w:lvlText w:val="%1.%2)"/>
      <w:lvlJc w:val="left"/>
      <w:pPr>
        <w:ind w:left="1211"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10" w15:restartNumberingAfterBreak="0">
    <w:nsid w:val="0A103EA1"/>
    <w:multiLevelType w:val="hybridMultilevel"/>
    <w:tmpl w:val="0090DB22"/>
    <w:lvl w:ilvl="0" w:tplc="3ED83A90">
      <w:start w:val="1"/>
      <w:numFmt w:val="decimal"/>
      <w:lvlText w:val="11.%1"/>
      <w:lvlJc w:val="left"/>
      <w:pPr>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0B945775"/>
    <w:multiLevelType w:val="hybridMultilevel"/>
    <w:tmpl w:val="E410C906"/>
    <w:lvl w:ilvl="0" w:tplc="0415000B">
      <w:start w:val="1"/>
      <w:numFmt w:val="bullet"/>
      <w:lvlText w:val=""/>
      <w:lvlJc w:val="left"/>
      <w:pPr>
        <w:ind w:left="1571" w:hanging="360"/>
      </w:pPr>
      <w:rPr>
        <w:rFonts w:ascii="Wingdings" w:hAnsi="Wingdings"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12" w15:restartNumberingAfterBreak="0">
    <w:nsid w:val="13B000C5"/>
    <w:multiLevelType w:val="multilevel"/>
    <w:tmpl w:val="826AC030"/>
    <w:lvl w:ilvl="0">
      <w:start w:val="4"/>
      <w:numFmt w:val="decimal"/>
      <w:lvlText w:val="%1."/>
      <w:lvlJc w:val="left"/>
      <w:pPr>
        <w:ind w:left="360" w:hanging="360"/>
      </w:pPr>
      <w:rPr>
        <w:rFonts w:hint="default"/>
      </w:rPr>
    </w:lvl>
    <w:lvl w:ilvl="1">
      <w:start w:val="1"/>
      <w:numFmt w:val="decimal"/>
      <w:lvlText w:val="%1.%2)"/>
      <w:lvlJc w:val="left"/>
      <w:pPr>
        <w:ind w:left="1211"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13" w15:restartNumberingAfterBreak="0">
    <w:nsid w:val="1547693A"/>
    <w:multiLevelType w:val="multilevel"/>
    <w:tmpl w:val="34C83C36"/>
    <w:lvl w:ilvl="0">
      <w:start w:val="2"/>
      <w:numFmt w:val="decimal"/>
      <w:lvlText w:val="%1."/>
      <w:lvlJc w:val="left"/>
      <w:pPr>
        <w:ind w:left="360" w:hanging="360"/>
      </w:pPr>
      <w:rPr>
        <w:rFonts w:hint="default"/>
      </w:rPr>
    </w:lvl>
    <w:lvl w:ilvl="1">
      <w:start w:val="1"/>
      <w:numFmt w:val="decimal"/>
      <w:lvlText w:val="%1.%2)"/>
      <w:lvlJc w:val="left"/>
      <w:pPr>
        <w:ind w:left="1211"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14" w15:restartNumberingAfterBreak="0">
    <w:nsid w:val="1BF135F9"/>
    <w:multiLevelType w:val="hybridMultilevel"/>
    <w:tmpl w:val="CBD8A22E"/>
    <w:lvl w:ilvl="0" w:tplc="0415000B">
      <w:start w:val="1"/>
      <w:numFmt w:val="bullet"/>
      <w:lvlText w:val=""/>
      <w:lvlJc w:val="left"/>
      <w:pPr>
        <w:ind w:left="1068" w:hanging="360"/>
      </w:pPr>
      <w:rPr>
        <w:rFonts w:ascii="Wingdings" w:hAnsi="Wingdings"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5" w15:restartNumberingAfterBreak="0">
    <w:nsid w:val="216A1198"/>
    <w:multiLevelType w:val="hybridMultilevel"/>
    <w:tmpl w:val="12E67FF0"/>
    <w:lvl w:ilvl="0" w:tplc="04150005">
      <w:start w:val="1"/>
      <w:numFmt w:val="bullet"/>
      <w:lvlText w:val=""/>
      <w:lvlJc w:val="left"/>
      <w:pPr>
        <w:ind w:left="1571" w:hanging="360"/>
      </w:pPr>
      <w:rPr>
        <w:rFonts w:ascii="Wingdings" w:hAnsi="Wingdings"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16" w15:restartNumberingAfterBreak="0">
    <w:nsid w:val="26BC235B"/>
    <w:multiLevelType w:val="hybridMultilevel"/>
    <w:tmpl w:val="00CAB4E4"/>
    <w:lvl w:ilvl="0" w:tplc="0415000B">
      <w:start w:val="1"/>
      <w:numFmt w:val="bullet"/>
      <w:lvlText w:val=""/>
      <w:lvlJc w:val="left"/>
      <w:pPr>
        <w:ind w:left="1571" w:hanging="360"/>
      </w:pPr>
      <w:rPr>
        <w:rFonts w:ascii="Wingdings" w:hAnsi="Wingdings"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17" w15:restartNumberingAfterBreak="0">
    <w:nsid w:val="26C05433"/>
    <w:multiLevelType w:val="hybridMultilevel"/>
    <w:tmpl w:val="EFD0C100"/>
    <w:lvl w:ilvl="0" w:tplc="0415000B">
      <w:start w:val="1"/>
      <w:numFmt w:val="bullet"/>
      <w:lvlText w:val=""/>
      <w:lvlJc w:val="left"/>
      <w:pPr>
        <w:ind w:left="1571" w:hanging="360"/>
      </w:pPr>
      <w:rPr>
        <w:rFonts w:ascii="Wingdings" w:hAnsi="Wingdings"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18" w15:restartNumberingAfterBreak="0">
    <w:nsid w:val="28CE319E"/>
    <w:multiLevelType w:val="hybridMultilevel"/>
    <w:tmpl w:val="0ACC765C"/>
    <w:lvl w:ilvl="0" w:tplc="48183358">
      <w:start w:val="1"/>
      <w:numFmt w:val="decimal"/>
      <w:lvlText w:val="%1)"/>
      <w:lvlJc w:val="left"/>
      <w:pPr>
        <w:ind w:left="1211" w:hanging="360"/>
      </w:pPr>
      <w:rPr>
        <w:rFonts w:hint="default"/>
      </w:rPr>
    </w:lvl>
    <w:lvl w:ilvl="1" w:tplc="04150019" w:tentative="1">
      <w:start w:val="1"/>
      <w:numFmt w:val="lowerLetter"/>
      <w:lvlText w:val="%2."/>
      <w:lvlJc w:val="left"/>
      <w:pPr>
        <w:ind w:left="1931" w:hanging="360"/>
      </w:pPr>
    </w:lvl>
    <w:lvl w:ilvl="2" w:tplc="0415001B" w:tentative="1">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19" w15:restartNumberingAfterBreak="0">
    <w:nsid w:val="2BBE6265"/>
    <w:multiLevelType w:val="hybridMultilevel"/>
    <w:tmpl w:val="243C7A16"/>
    <w:lvl w:ilvl="0" w:tplc="0415000B">
      <w:start w:val="1"/>
      <w:numFmt w:val="bullet"/>
      <w:lvlText w:val=""/>
      <w:lvlJc w:val="left"/>
      <w:pPr>
        <w:ind w:left="1571" w:hanging="360"/>
      </w:pPr>
      <w:rPr>
        <w:rFonts w:ascii="Wingdings" w:hAnsi="Wingdings"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20" w15:restartNumberingAfterBreak="0">
    <w:nsid w:val="31083DF5"/>
    <w:multiLevelType w:val="hybridMultilevel"/>
    <w:tmpl w:val="CE24B810"/>
    <w:lvl w:ilvl="0" w:tplc="2A6E45D4">
      <w:start w:val="1"/>
      <w:numFmt w:val="decimal"/>
      <w:lvlText w:val="3.%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3C0B29F6"/>
    <w:multiLevelType w:val="multilevel"/>
    <w:tmpl w:val="A0F2D9C4"/>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lowerLetter"/>
      <w:lvlText w:val="2%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42C94AF8"/>
    <w:multiLevelType w:val="hybridMultilevel"/>
    <w:tmpl w:val="DC0EC516"/>
    <w:lvl w:ilvl="0" w:tplc="54862302">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43A12AB9"/>
    <w:multiLevelType w:val="multilevel"/>
    <w:tmpl w:val="902679D8"/>
    <w:lvl w:ilvl="0">
      <w:start w:val="2"/>
      <w:numFmt w:val="decimal"/>
      <w:lvlText w:val="%1."/>
      <w:lvlJc w:val="left"/>
      <w:pPr>
        <w:ind w:left="360" w:hanging="360"/>
      </w:pPr>
      <w:rPr>
        <w:rFonts w:hint="default"/>
      </w:rPr>
    </w:lvl>
    <w:lvl w:ilvl="1">
      <w:start w:val="1"/>
      <w:numFmt w:val="decimal"/>
      <w:lvlText w:val="%1.%2)"/>
      <w:lvlJc w:val="left"/>
      <w:pPr>
        <w:ind w:left="1931" w:hanging="360"/>
      </w:pPr>
      <w:rPr>
        <w:rFonts w:hint="default"/>
      </w:rPr>
    </w:lvl>
    <w:lvl w:ilvl="2">
      <w:start w:val="1"/>
      <w:numFmt w:val="decimal"/>
      <w:lvlText w:val="%1.%2)%3."/>
      <w:lvlJc w:val="left"/>
      <w:pPr>
        <w:ind w:left="3862" w:hanging="720"/>
      </w:pPr>
      <w:rPr>
        <w:rFonts w:hint="default"/>
      </w:rPr>
    </w:lvl>
    <w:lvl w:ilvl="3">
      <w:start w:val="1"/>
      <w:numFmt w:val="decimal"/>
      <w:lvlText w:val="%1.%2)%3.%4."/>
      <w:lvlJc w:val="left"/>
      <w:pPr>
        <w:ind w:left="5433" w:hanging="720"/>
      </w:pPr>
      <w:rPr>
        <w:rFonts w:hint="default"/>
      </w:rPr>
    </w:lvl>
    <w:lvl w:ilvl="4">
      <w:start w:val="1"/>
      <w:numFmt w:val="decimal"/>
      <w:lvlText w:val="%1.%2)%3.%4.%5."/>
      <w:lvlJc w:val="left"/>
      <w:pPr>
        <w:ind w:left="7364" w:hanging="1080"/>
      </w:pPr>
      <w:rPr>
        <w:rFonts w:hint="default"/>
      </w:rPr>
    </w:lvl>
    <w:lvl w:ilvl="5">
      <w:start w:val="1"/>
      <w:numFmt w:val="decimal"/>
      <w:lvlText w:val="%1.%2)%3.%4.%5.%6."/>
      <w:lvlJc w:val="left"/>
      <w:pPr>
        <w:ind w:left="8935" w:hanging="1080"/>
      </w:pPr>
      <w:rPr>
        <w:rFonts w:hint="default"/>
      </w:rPr>
    </w:lvl>
    <w:lvl w:ilvl="6">
      <w:start w:val="1"/>
      <w:numFmt w:val="decimal"/>
      <w:lvlText w:val="%1.%2)%3.%4.%5.%6.%7."/>
      <w:lvlJc w:val="left"/>
      <w:pPr>
        <w:ind w:left="10866" w:hanging="1440"/>
      </w:pPr>
      <w:rPr>
        <w:rFonts w:hint="default"/>
      </w:rPr>
    </w:lvl>
    <w:lvl w:ilvl="7">
      <w:start w:val="1"/>
      <w:numFmt w:val="decimal"/>
      <w:lvlText w:val="%1.%2)%3.%4.%5.%6.%7.%8."/>
      <w:lvlJc w:val="left"/>
      <w:pPr>
        <w:ind w:left="12437" w:hanging="1440"/>
      </w:pPr>
      <w:rPr>
        <w:rFonts w:hint="default"/>
      </w:rPr>
    </w:lvl>
    <w:lvl w:ilvl="8">
      <w:start w:val="1"/>
      <w:numFmt w:val="decimal"/>
      <w:lvlText w:val="%1.%2)%3.%4.%5.%6.%7.%8.%9."/>
      <w:lvlJc w:val="left"/>
      <w:pPr>
        <w:ind w:left="14368" w:hanging="1800"/>
      </w:pPr>
      <w:rPr>
        <w:rFonts w:hint="default"/>
      </w:rPr>
    </w:lvl>
  </w:abstractNum>
  <w:abstractNum w:abstractNumId="24" w15:restartNumberingAfterBreak="0">
    <w:nsid w:val="45731E1C"/>
    <w:multiLevelType w:val="hybridMultilevel"/>
    <w:tmpl w:val="5DA60C02"/>
    <w:lvl w:ilvl="0" w:tplc="07824DFE">
      <w:start w:val="1"/>
      <w:numFmt w:val="decimal"/>
      <w:lvlText w:val="%1)"/>
      <w:lvlJc w:val="left"/>
      <w:pPr>
        <w:ind w:left="1211" w:hanging="360"/>
      </w:pPr>
      <w:rPr>
        <w:rFonts w:hint="default"/>
      </w:rPr>
    </w:lvl>
    <w:lvl w:ilvl="1" w:tplc="04150019" w:tentative="1">
      <w:start w:val="1"/>
      <w:numFmt w:val="lowerLetter"/>
      <w:lvlText w:val="%2."/>
      <w:lvlJc w:val="left"/>
      <w:pPr>
        <w:ind w:left="1931" w:hanging="360"/>
      </w:pPr>
    </w:lvl>
    <w:lvl w:ilvl="2" w:tplc="0415001B" w:tentative="1">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25" w15:restartNumberingAfterBreak="0">
    <w:nsid w:val="466561E6"/>
    <w:multiLevelType w:val="hybridMultilevel"/>
    <w:tmpl w:val="EDA2E48C"/>
    <w:lvl w:ilvl="0" w:tplc="0415000B">
      <w:start w:val="1"/>
      <w:numFmt w:val="bullet"/>
      <w:lvlText w:val=""/>
      <w:lvlJc w:val="left"/>
      <w:pPr>
        <w:ind w:left="2291" w:hanging="360"/>
      </w:pPr>
      <w:rPr>
        <w:rFonts w:ascii="Wingdings" w:hAnsi="Wingdings" w:hint="default"/>
      </w:rPr>
    </w:lvl>
    <w:lvl w:ilvl="1" w:tplc="04150003" w:tentative="1">
      <w:start w:val="1"/>
      <w:numFmt w:val="bullet"/>
      <w:lvlText w:val="o"/>
      <w:lvlJc w:val="left"/>
      <w:pPr>
        <w:ind w:left="3011" w:hanging="360"/>
      </w:pPr>
      <w:rPr>
        <w:rFonts w:ascii="Courier New" w:hAnsi="Courier New" w:cs="Courier New" w:hint="default"/>
      </w:rPr>
    </w:lvl>
    <w:lvl w:ilvl="2" w:tplc="04150005" w:tentative="1">
      <w:start w:val="1"/>
      <w:numFmt w:val="bullet"/>
      <w:lvlText w:val=""/>
      <w:lvlJc w:val="left"/>
      <w:pPr>
        <w:ind w:left="3731" w:hanging="360"/>
      </w:pPr>
      <w:rPr>
        <w:rFonts w:ascii="Wingdings" w:hAnsi="Wingdings" w:hint="default"/>
      </w:rPr>
    </w:lvl>
    <w:lvl w:ilvl="3" w:tplc="04150001" w:tentative="1">
      <w:start w:val="1"/>
      <w:numFmt w:val="bullet"/>
      <w:lvlText w:val=""/>
      <w:lvlJc w:val="left"/>
      <w:pPr>
        <w:ind w:left="4451" w:hanging="360"/>
      </w:pPr>
      <w:rPr>
        <w:rFonts w:ascii="Symbol" w:hAnsi="Symbol" w:hint="default"/>
      </w:rPr>
    </w:lvl>
    <w:lvl w:ilvl="4" w:tplc="04150003" w:tentative="1">
      <w:start w:val="1"/>
      <w:numFmt w:val="bullet"/>
      <w:lvlText w:val="o"/>
      <w:lvlJc w:val="left"/>
      <w:pPr>
        <w:ind w:left="5171" w:hanging="360"/>
      </w:pPr>
      <w:rPr>
        <w:rFonts w:ascii="Courier New" w:hAnsi="Courier New" w:cs="Courier New" w:hint="default"/>
      </w:rPr>
    </w:lvl>
    <w:lvl w:ilvl="5" w:tplc="04150005" w:tentative="1">
      <w:start w:val="1"/>
      <w:numFmt w:val="bullet"/>
      <w:lvlText w:val=""/>
      <w:lvlJc w:val="left"/>
      <w:pPr>
        <w:ind w:left="5891" w:hanging="360"/>
      </w:pPr>
      <w:rPr>
        <w:rFonts w:ascii="Wingdings" w:hAnsi="Wingdings" w:hint="default"/>
      </w:rPr>
    </w:lvl>
    <w:lvl w:ilvl="6" w:tplc="04150001" w:tentative="1">
      <w:start w:val="1"/>
      <w:numFmt w:val="bullet"/>
      <w:lvlText w:val=""/>
      <w:lvlJc w:val="left"/>
      <w:pPr>
        <w:ind w:left="6611" w:hanging="360"/>
      </w:pPr>
      <w:rPr>
        <w:rFonts w:ascii="Symbol" w:hAnsi="Symbol" w:hint="default"/>
      </w:rPr>
    </w:lvl>
    <w:lvl w:ilvl="7" w:tplc="04150003" w:tentative="1">
      <w:start w:val="1"/>
      <w:numFmt w:val="bullet"/>
      <w:lvlText w:val="o"/>
      <w:lvlJc w:val="left"/>
      <w:pPr>
        <w:ind w:left="7331" w:hanging="360"/>
      </w:pPr>
      <w:rPr>
        <w:rFonts w:ascii="Courier New" w:hAnsi="Courier New" w:cs="Courier New" w:hint="default"/>
      </w:rPr>
    </w:lvl>
    <w:lvl w:ilvl="8" w:tplc="04150005" w:tentative="1">
      <w:start w:val="1"/>
      <w:numFmt w:val="bullet"/>
      <w:lvlText w:val=""/>
      <w:lvlJc w:val="left"/>
      <w:pPr>
        <w:ind w:left="8051" w:hanging="360"/>
      </w:pPr>
      <w:rPr>
        <w:rFonts w:ascii="Wingdings" w:hAnsi="Wingdings" w:hint="default"/>
      </w:rPr>
    </w:lvl>
  </w:abstractNum>
  <w:abstractNum w:abstractNumId="26" w15:restartNumberingAfterBreak="0">
    <w:nsid w:val="495A4689"/>
    <w:multiLevelType w:val="hybridMultilevel"/>
    <w:tmpl w:val="85A0BD84"/>
    <w:lvl w:ilvl="0" w:tplc="0BDC6480">
      <w:start w:val="1"/>
      <w:numFmt w:val="decimal"/>
      <w:lvlText w:val="%1)"/>
      <w:lvlJc w:val="left"/>
      <w:pPr>
        <w:ind w:left="1571" w:hanging="360"/>
      </w:pPr>
      <w:rPr>
        <w:rFonts w:hint="default"/>
        <w:color w:val="auto"/>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27" w15:restartNumberingAfterBreak="0">
    <w:nsid w:val="4AB30012"/>
    <w:multiLevelType w:val="hybridMultilevel"/>
    <w:tmpl w:val="8370D3AA"/>
    <w:lvl w:ilvl="0" w:tplc="0415000B">
      <w:start w:val="1"/>
      <w:numFmt w:val="bullet"/>
      <w:lvlText w:val=""/>
      <w:lvlJc w:val="left"/>
      <w:pPr>
        <w:ind w:left="1429" w:hanging="360"/>
      </w:pPr>
      <w:rPr>
        <w:rFonts w:ascii="Wingdings" w:hAnsi="Wingdings"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8" w15:restartNumberingAfterBreak="0">
    <w:nsid w:val="4C4947D6"/>
    <w:multiLevelType w:val="hybridMultilevel"/>
    <w:tmpl w:val="4D5A0E2A"/>
    <w:lvl w:ilvl="0" w:tplc="0415000B">
      <w:start w:val="1"/>
      <w:numFmt w:val="bullet"/>
      <w:lvlText w:val=""/>
      <w:lvlJc w:val="left"/>
      <w:pPr>
        <w:ind w:left="1571" w:hanging="360"/>
      </w:pPr>
      <w:rPr>
        <w:rFonts w:ascii="Wingdings" w:hAnsi="Wingdings"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29" w15:restartNumberingAfterBreak="0">
    <w:nsid w:val="4FA70B31"/>
    <w:multiLevelType w:val="multilevel"/>
    <w:tmpl w:val="855ECB94"/>
    <w:lvl w:ilvl="0">
      <w:start w:val="1"/>
      <w:numFmt w:val="decimal"/>
      <w:lvlText w:val="%1."/>
      <w:lvlJc w:val="left"/>
      <w:pPr>
        <w:ind w:left="720" w:hanging="360"/>
      </w:pPr>
      <w:rPr>
        <w:b/>
        <w:bCs/>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538265AF"/>
    <w:multiLevelType w:val="hybridMultilevel"/>
    <w:tmpl w:val="8C24A87E"/>
    <w:lvl w:ilvl="0" w:tplc="0415000F">
      <w:start w:val="1"/>
      <w:numFmt w:val="decimal"/>
      <w:lvlText w:val="%1."/>
      <w:lvlJc w:val="left"/>
      <w:pPr>
        <w:ind w:left="1571" w:hanging="360"/>
      </w:pPr>
    </w:lvl>
    <w:lvl w:ilvl="1" w:tplc="04150019" w:tentative="1">
      <w:start w:val="1"/>
      <w:numFmt w:val="lowerLetter"/>
      <w:lvlText w:val="%2."/>
      <w:lvlJc w:val="left"/>
      <w:pPr>
        <w:ind w:left="2291" w:hanging="360"/>
      </w:pPr>
    </w:lvl>
    <w:lvl w:ilvl="2" w:tplc="0415001B" w:tentative="1">
      <w:start w:val="1"/>
      <w:numFmt w:val="lowerRoman"/>
      <w:lvlText w:val="%3."/>
      <w:lvlJc w:val="right"/>
      <w:pPr>
        <w:ind w:left="3011" w:hanging="180"/>
      </w:pPr>
    </w:lvl>
    <w:lvl w:ilvl="3" w:tplc="0415000F" w:tentative="1">
      <w:start w:val="1"/>
      <w:numFmt w:val="decimal"/>
      <w:lvlText w:val="%4."/>
      <w:lvlJc w:val="left"/>
      <w:pPr>
        <w:ind w:left="3731" w:hanging="360"/>
      </w:pPr>
    </w:lvl>
    <w:lvl w:ilvl="4" w:tplc="04150019" w:tentative="1">
      <w:start w:val="1"/>
      <w:numFmt w:val="lowerLetter"/>
      <w:lvlText w:val="%5."/>
      <w:lvlJc w:val="left"/>
      <w:pPr>
        <w:ind w:left="4451" w:hanging="360"/>
      </w:pPr>
    </w:lvl>
    <w:lvl w:ilvl="5" w:tplc="0415001B" w:tentative="1">
      <w:start w:val="1"/>
      <w:numFmt w:val="lowerRoman"/>
      <w:lvlText w:val="%6."/>
      <w:lvlJc w:val="right"/>
      <w:pPr>
        <w:ind w:left="5171" w:hanging="180"/>
      </w:pPr>
    </w:lvl>
    <w:lvl w:ilvl="6" w:tplc="0415000F" w:tentative="1">
      <w:start w:val="1"/>
      <w:numFmt w:val="decimal"/>
      <w:lvlText w:val="%7."/>
      <w:lvlJc w:val="left"/>
      <w:pPr>
        <w:ind w:left="5891" w:hanging="360"/>
      </w:pPr>
    </w:lvl>
    <w:lvl w:ilvl="7" w:tplc="04150019" w:tentative="1">
      <w:start w:val="1"/>
      <w:numFmt w:val="lowerLetter"/>
      <w:lvlText w:val="%8."/>
      <w:lvlJc w:val="left"/>
      <w:pPr>
        <w:ind w:left="6611" w:hanging="360"/>
      </w:pPr>
    </w:lvl>
    <w:lvl w:ilvl="8" w:tplc="0415001B" w:tentative="1">
      <w:start w:val="1"/>
      <w:numFmt w:val="lowerRoman"/>
      <w:lvlText w:val="%9."/>
      <w:lvlJc w:val="right"/>
      <w:pPr>
        <w:ind w:left="7331" w:hanging="180"/>
      </w:pPr>
    </w:lvl>
  </w:abstractNum>
  <w:abstractNum w:abstractNumId="31" w15:restartNumberingAfterBreak="0">
    <w:nsid w:val="5ACA3A07"/>
    <w:multiLevelType w:val="hybridMultilevel"/>
    <w:tmpl w:val="971A3902"/>
    <w:lvl w:ilvl="0" w:tplc="04150001">
      <w:start w:val="1"/>
      <w:numFmt w:val="bullet"/>
      <w:lvlText w:val=""/>
      <w:lvlJc w:val="left"/>
      <w:pPr>
        <w:ind w:left="1571" w:hanging="360"/>
      </w:pPr>
      <w:rPr>
        <w:rFonts w:ascii="Symbol" w:hAnsi="Symbol"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32" w15:restartNumberingAfterBreak="0">
    <w:nsid w:val="5BA05B6C"/>
    <w:multiLevelType w:val="hybridMultilevel"/>
    <w:tmpl w:val="4618654E"/>
    <w:lvl w:ilvl="0" w:tplc="C9E2658E">
      <w:start w:val="1"/>
      <w:numFmt w:val="decimal"/>
      <w:pStyle w:val="Nagwek3"/>
      <w:lvlText w:val="12.%1"/>
      <w:lvlJc w:val="left"/>
      <w:pPr>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5E5F1CEA"/>
    <w:multiLevelType w:val="hybridMultilevel"/>
    <w:tmpl w:val="763695BA"/>
    <w:lvl w:ilvl="0" w:tplc="33F6B8EC">
      <w:start w:val="1"/>
      <w:numFmt w:val="decimal"/>
      <w:lvlText w:val="4.%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677C3CE5"/>
    <w:multiLevelType w:val="hybridMultilevel"/>
    <w:tmpl w:val="B3F69204"/>
    <w:lvl w:ilvl="0" w:tplc="83A840A0">
      <w:start w:val="1"/>
      <w:numFmt w:val="decimal"/>
      <w:lvlText w:val="10.%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68624C4C"/>
    <w:multiLevelType w:val="hybridMultilevel"/>
    <w:tmpl w:val="84E6EFA0"/>
    <w:lvl w:ilvl="0" w:tplc="0AE09092">
      <w:start w:val="1"/>
      <w:numFmt w:val="decimal"/>
      <w:lvlText w:val="1.%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6B4F79FD"/>
    <w:multiLevelType w:val="hybridMultilevel"/>
    <w:tmpl w:val="4482AF90"/>
    <w:lvl w:ilvl="0" w:tplc="9356D722">
      <w:start w:val="1"/>
      <w:numFmt w:val="bullet"/>
      <w:pStyle w:val="Bezodstpw"/>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6C0D0A95"/>
    <w:multiLevelType w:val="multilevel"/>
    <w:tmpl w:val="0415001F"/>
    <w:lvl w:ilvl="0">
      <w:start w:val="1"/>
      <w:numFmt w:val="decimal"/>
      <w:lvlText w:val="%1."/>
      <w:lvlJc w:val="left"/>
      <w:pPr>
        <w:ind w:left="1068" w:hanging="360"/>
      </w:p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abstractNum w:abstractNumId="38" w15:restartNumberingAfterBreak="0">
    <w:nsid w:val="72B54FF6"/>
    <w:multiLevelType w:val="hybridMultilevel"/>
    <w:tmpl w:val="C9382538"/>
    <w:lvl w:ilvl="0" w:tplc="0415000B">
      <w:start w:val="1"/>
      <w:numFmt w:val="bullet"/>
      <w:lvlText w:val=""/>
      <w:lvlJc w:val="left"/>
      <w:pPr>
        <w:ind w:left="2291" w:hanging="360"/>
      </w:pPr>
      <w:rPr>
        <w:rFonts w:ascii="Wingdings" w:hAnsi="Wingdings" w:hint="default"/>
      </w:rPr>
    </w:lvl>
    <w:lvl w:ilvl="1" w:tplc="04150003" w:tentative="1">
      <w:start w:val="1"/>
      <w:numFmt w:val="bullet"/>
      <w:lvlText w:val="o"/>
      <w:lvlJc w:val="left"/>
      <w:pPr>
        <w:ind w:left="3011" w:hanging="360"/>
      </w:pPr>
      <w:rPr>
        <w:rFonts w:ascii="Courier New" w:hAnsi="Courier New" w:cs="Courier New" w:hint="default"/>
      </w:rPr>
    </w:lvl>
    <w:lvl w:ilvl="2" w:tplc="04150005" w:tentative="1">
      <w:start w:val="1"/>
      <w:numFmt w:val="bullet"/>
      <w:lvlText w:val=""/>
      <w:lvlJc w:val="left"/>
      <w:pPr>
        <w:ind w:left="3731" w:hanging="360"/>
      </w:pPr>
      <w:rPr>
        <w:rFonts w:ascii="Wingdings" w:hAnsi="Wingdings" w:hint="default"/>
      </w:rPr>
    </w:lvl>
    <w:lvl w:ilvl="3" w:tplc="04150001" w:tentative="1">
      <w:start w:val="1"/>
      <w:numFmt w:val="bullet"/>
      <w:lvlText w:val=""/>
      <w:lvlJc w:val="left"/>
      <w:pPr>
        <w:ind w:left="4451" w:hanging="360"/>
      </w:pPr>
      <w:rPr>
        <w:rFonts w:ascii="Symbol" w:hAnsi="Symbol" w:hint="default"/>
      </w:rPr>
    </w:lvl>
    <w:lvl w:ilvl="4" w:tplc="04150003" w:tentative="1">
      <w:start w:val="1"/>
      <w:numFmt w:val="bullet"/>
      <w:lvlText w:val="o"/>
      <w:lvlJc w:val="left"/>
      <w:pPr>
        <w:ind w:left="5171" w:hanging="360"/>
      </w:pPr>
      <w:rPr>
        <w:rFonts w:ascii="Courier New" w:hAnsi="Courier New" w:cs="Courier New" w:hint="default"/>
      </w:rPr>
    </w:lvl>
    <w:lvl w:ilvl="5" w:tplc="04150005" w:tentative="1">
      <w:start w:val="1"/>
      <w:numFmt w:val="bullet"/>
      <w:lvlText w:val=""/>
      <w:lvlJc w:val="left"/>
      <w:pPr>
        <w:ind w:left="5891" w:hanging="360"/>
      </w:pPr>
      <w:rPr>
        <w:rFonts w:ascii="Wingdings" w:hAnsi="Wingdings" w:hint="default"/>
      </w:rPr>
    </w:lvl>
    <w:lvl w:ilvl="6" w:tplc="04150001" w:tentative="1">
      <w:start w:val="1"/>
      <w:numFmt w:val="bullet"/>
      <w:lvlText w:val=""/>
      <w:lvlJc w:val="left"/>
      <w:pPr>
        <w:ind w:left="6611" w:hanging="360"/>
      </w:pPr>
      <w:rPr>
        <w:rFonts w:ascii="Symbol" w:hAnsi="Symbol" w:hint="default"/>
      </w:rPr>
    </w:lvl>
    <w:lvl w:ilvl="7" w:tplc="04150003" w:tentative="1">
      <w:start w:val="1"/>
      <w:numFmt w:val="bullet"/>
      <w:lvlText w:val="o"/>
      <w:lvlJc w:val="left"/>
      <w:pPr>
        <w:ind w:left="7331" w:hanging="360"/>
      </w:pPr>
      <w:rPr>
        <w:rFonts w:ascii="Courier New" w:hAnsi="Courier New" w:cs="Courier New" w:hint="default"/>
      </w:rPr>
    </w:lvl>
    <w:lvl w:ilvl="8" w:tplc="04150005" w:tentative="1">
      <w:start w:val="1"/>
      <w:numFmt w:val="bullet"/>
      <w:lvlText w:val=""/>
      <w:lvlJc w:val="left"/>
      <w:pPr>
        <w:ind w:left="8051" w:hanging="360"/>
      </w:pPr>
      <w:rPr>
        <w:rFonts w:ascii="Wingdings" w:hAnsi="Wingdings" w:hint="default"/>
      </w:rPr>
    </w:lvl>
  </w:abstractNum>
  <w:abstractNum w:abstractNumId="39" w15:restartNumberingAfterBreak="0">
    <w:nsid w:val="7584236D"/>
    <w:multiLevelType w:val="hybridMultilevel"/>
    <w:tmpl w:val="22D83E48"/>
    <w:lvl w:ilvl="0" w:tplc="B2D665EA">
      <w:start w:val="1"/>
      <w:numFmt w:val="decimal"/>
      <w:lvlText w:val="%1."/>
      <w:lvlJc w:val="left"/>
      <w:pPr>
        <w:ind w:left="1406" w:hanging="555"/>
      </w:pPr>
      <w:rPr>
        <w:rFonts w:hint="default"/>
      </w:rPr>
    </w:lvl>
    <w:lvl w:ilvl="1" w:tplc="04150019" w:tentative="1">
      <w:start w:val="1"/>
      <w:numFmt w:val="lowerLetter"/>
      <w:lvlText w:val="%2."/>
      <w:lvlJc w:val="left"/>
      <w:pPr>
        <w:ind w:left="1931" w:hanging="360"/>
      </w:pPr>
    </w:lvl>
    <w:lvl w:ilvl="2" w:tplc="0415001B" w:tentative="1">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40" w15:restartNumberingAfterBreak="0">
    <w:nsid w:val="76F2740E"/>
    <w:multiLevelType w:val="hybridMultilevel"/>
    <w:tmpl w:val="7130AD88"/>
    <w:lvl w:ilvl="0" w:tplc="E8B6390C">
      <w:start w:val="1"/>
      <w:numFmt w:val="upperRoman"/>
      <w:pStyle w:val="Nagwek1"/>
      <w:lvlText w:val="%1."/>
      <w:lvlJc w:val="right"/>
      <w:pPr>
        <w:ind w:left="1068" w:hanging="360"/>
      </w:pPr>
      <w:rPr>
        <w:rFonts w:ascii="Arial" w:hAnsi="Arial" w:cs="Arial" w:hint="default"/>
        <w:b/>
        <w:bCs w:val="0"/>
        <w:i w:val="0"/>
        <w:iCs w:val="0"/>
        <w:caps w:val="0"/>
        <w:smallCaps w:val="0"/>
        <w:strike w:val="0"/>
        <w:dstrike w:val="0"/>
        <w:noProof w:val="0"/>
        <w:snapToGrid w:val="0"/>
        <w:vanish w:val="0"/>
        <w:color w:val="FFFFFF" w:themeColor="background1"/>
        <w:spacing w:val="0"/>
        <w:w w:val="0"/>
        <w:kern w:val="0"/>
        <w:position w:val="0"/>
        <w:szCs w:val="0"/>
        <w:u w:val="none"/>
        <w:vertAlign w:val="baseline"/>
        <w:em w:val="no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7C49513C"/>
    <w:multiLevelType w:val="hybridMultilevel"/>
    <w:tmpl w:val="6B7AA93A"/>
    <w:lvl w:ilvl="0" w:tplc="F81AB15A">
      <w:start w:val="1"/>
      <w:numFmt w:val="decimal"/>
      <w:lvlText w:val="8.%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7CD55612"/>
    <w:multiLevelType w:val="hybridMultilevel"/>
    <w:tmpl w:val="65C23DF0"/>
    <w:lvl w:ilvl="0" w:tplc="FE3246A0">
      <w:start w:val="1"/>
      <w:numFmt w:val="decimal"/>
      <w:lvlText w:val="2.%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1303385255">
    <w:abstractNumId w:val="40"/>
  </w:num>
  <w:num w:numId="2" w16cid:durableId="85537393">
    <w:abstractNumId w:val="8"/>
  </w:num>
  <w:num w:numId="3" w16cid:durableId="1024937254">
    <w:abstractNumId w:val="36"/>
  </w:num>
  <w:num w:numId="4" w16cid:durableId="861043853">
    <w:abstractNumId w:val="35"/>
  </w:num>
  <w:num w:numId="5" w16cid:durableId="842478935">
    <w:abstractNumId w:val="42"/>
  </w:num>
  <w:num w:numId="6" w16cid:durableId="839852668">
    <w:abstractNumId w:val="20"/>
  </w:num>
  <w:num w:numId="7" w16cid:durableId="1252351292">
    <w:abstractNumId w:val="21"/>
  </w:num>
  <w:num w:numId="8" w16cid:durableId="40979996">
    <w:abstractNumId w:val="33"/>
  </w:num>
  <w:num w:numId="9" w16cid:durableId="1942566193">
    <w:abstractNumId w:val="41"/>
  </w:num>
  <w:num w:numId="10" w16cid:durableId="326055987">
    <w:abstractNumId w:val="34"/>
  </w:num>
  <w:num w:numId="11" w16cid:durableId="984511581">
    <w:abstractNumId w:val="15"/>
  </w:num>
  <w:num w:numId="12" w16cid:durableId="337462428">
    <w:abstractNumId w:val="10"/>
  </w:num>
  <w:num w:numId="13" w16cid:durableId="1170293927">
    <w:abstractNumId w:val="32"/>
  </w:num>
  <w:num w:numId="14" w16cid:durableId="296843111">
    <w:abstractNumId w:val="16"/>
  </w:num>
  <w:num w:numId="15" w16cid:durableId="1917081659">
    <w:abstractNumId w:val="19"/>
  </w:num>
  <w:num w:numId="16" w16cid:durableId="417217470">
    <w:abstractNumId w:val="27"/>
  </w:num>
  <w:num w:numId="17" w16cid:durableId="221184100">
    <w:abstractNumId w:val="11"/>
  </w:num>
  <w:num w:numId="18" w16cid:durableId="1376931137">
    <w:abstractNumId w:val="28"/>
  </w:num>
  <w:num w:numId="19" w16cid:durableId="1732732407">
    <w:abstractNumId w:val="31"/>
  </w:num>
  <w:num w:numId="20" w16cid:durableId="644743498">
    <w:abstractNumId w:val="17"/>
  </w:num>
  <w:num w:numId="21" w16cid:durableId="1232932158">
    <w:abstractNumId w:val="2"/>
  </w:num>
  <w:num w:numId="22" w16cid:durableId="260529995">
    <w:abstractNumId w:val="22"/>
  </w:num>
  <w:num w:numId="23" w16cid:durableId="1526863662">
    <w:abstractNumId w:val="37"/>
  </w:num>
  <w:num w:numId="24" w16cid:durableId="402291339">
    <w:abstractNumId w:val="13"/>
  </w:num>
  <w:num w:numId="25" w16cid:durableId="1780642336">
    <w:abstractNumId w:val="9"/>
  </w:num>
  <w:num w:numId="26" w16cid:durableId="1244726710">
    <w:abstractNumId w:val="12"/>
  </w:num>
  <w:num w:numId="27" w16cid:durableId="1643919686">
    <w:abstractNumId w:val="23"/>
  </w:num>
  <w:num w:numId="28" w16cid:durableId="1929774138">
    <w:abstractNumId w:val="30"/>
  </w:num>
  <w:num w:numId="29" w16cid:durableId="644511403">
    <w:abstractNumId w:val="39"/>
  </w:num>
  <w:num w:numId="30" w16cid:durableId="861673439">
    <w:abstractNumId w:val="29"/>
  </w:num>
  <w:num w:numId="31" w16cid:durableId="1281837898">
    <w:abstractNumId w:val="14"/>
  </w:num>
  <w:num w:numId="32" w16cid:durableId="1804349756">
    <w:abstractNumId w:val="24"/>
  </w:num>
  <w:num w:numId="33" w16cid:durableId="890532378">
    <w:abstractNumId w:val="26"/>
  </w:num>
  <w:num w:numId="34" w16cid:durableId="625703100">
    <w:abstractNumId w:val="38"/>
  </w:num>
  <w:num w:numId="35" w16cid:durableId="367688182">
    <w:abstractNumId w:val="25"/>
  </w:num>
  <w:num w:numId="36" w16cid:durableId="299506223">
    <w:abstractNumId w:val="18"/>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2C3C"/>
    <w:rsid w:val="000000EC"/>
    <w:rsid w:val="00003ACE"/>
    <w:rsid w:val="00005F98"/>
    <w:rsid w:val="0001442E"/>
    <w:rsid w:val="000147D7"/>
    <w:rsid w:val="00017AFC"/>
    <w:rsid w:val="00023F1D"/>
    <w:rsid w:val="00030AC7"/>
    <w:rsid w:val="00031918"/>
    <w:rsid w:val="00031C3A"/>
    <w:rsid w:val="00032CF3"/>
    <w:rsid w:val="00033310"/>
    <w:rsid w:val="000340A5"/>
    <w:rsid w:val="0004423E"/>
    <w:rsid w:val="000511FA"/>
    <w:rsid w:val="000526C0"/>
    <w:rsid w:val="00056AD8"/>
    <w:rsid w:val="00060683"/>
    <w:rsid w:val="00067DAE"/>
    <w:rsid w:val="00067F13"/>
    <w:rsid w:val="000711BB"/>
    <w:rsid w:val="0008014F"/>
    <w:rsid w:val="0009296C"/>
    <w:rsid w:val="0009350D"/>
    <w:rsid w:val="00093FA7"/>
    <w:rsid w:val="00095CAF"/>
    <w:rsid w:val="000B2AF0"/>
    <w:rsid w:val="000B38EE"/>
    <w:rsid w:val="000B745D"/>
    <w:rsid w:val="000C3280"/>
    <w:rsid w:val="000C5702"/>
    <w:rsid w:val="000C68DE"/>
    <w:rsid w:val="000D012A"/>
    <w:rsid w:val="000E1733"/>
    <w:rsid w:val="000E4980"/>
    <w:rsid w:val="000E630E"/>
    <w:rsid w:val="000F0002"/>
    <w:rsid w:val="001017AA"/>
    <w:rsid w:val="001058C6"/>
    <w:rsid w:val="00107132"/>
    <w:rsid w:val="00107585"/>
    <w:rsid w:val="00111031"/>
    <w:rsid w:val="00111627"/>
    <w:rsid w:val="00111889"/>
    <w:rsid w:val="00112AF3"/>
    <w:rsid w:val="00114297"/>
    <w:rsid w:val="001152A8"/>
    <w:rsid w:val="001166F3"/>
    <w:rsid w:val="00123F30"/>
    <w:rsid w:val="001247C0"/>
    <w:rsid w:val="0012599B"/>
    <w:rsid w:val="0013235D"/>
    <w:rsid w:val="0013432A"/>
    <w:rsid w:val="001501AD"/>
    <w:rsid w:val="00151634"/>
    <w:rsid w:val="00161C25"/>
    <w:rsid w:val="00166916"/>
    <w:rsid w:val="0017249F"/>
    <w:rsid w:val="00185AA4"/>
    <w:rsid w:val="0018629C"/>
    <w:rsid w:val="0019527C"/>
    <w:rsid w:val="001958CD"/>
    <w:rsid w:val="0019724B"/>
    <w:rsid w:val="001972BD"/>
    <w:rsid w:val="001A6306"/>
    <w:rsid w:val="001B7C5F"/>
    <w:rsid w:val="001C0B36"/>
    <w:rsid w:val="001C1B05"/>
    <w:rsid w:val="001C46D9"/>
    <w:rsid w:val="001D781D"/>
    <w:rsid w:val="001E13AF"/>
    <w:rsid w:val="001E34AE"/>
    <w:rsid w:val="001E3AE2"/>
    <w:rsid w:val="001E411B"/>
    <w:rsid w:val="001E42C2"/>
    <w:rsid w:val="001E546A"/>
    <w:rsid w:val="00201724"/>
    <w:rsid w:val="0020324F"/>
    <w:rsid w:val="00203366"/>
    <w:rsid w:val="00210CC3"/>
    <w:rsid w:val="00214433"/>
    <w:rsid w:val="0021778D"/>
    <w:rsid w:val="00226C51"/>
    <w:rsid w:val="00227A92"/>
    <w:rsid w:val="00232AC3"/>
    <w:rsid w:val="00260D4A"/>
    <w:rsid w:val="00270AB8"/>
    <w:rsid w:val="00271C3E"/>
    <w:rsid w:val="002777B7"/>
    <w:rsid w:val="0028267E"/>
    <w:rsid w:val="00296894"/>
    <w:rsid w:val="002A1B18"/>
    <w:rsid w:val="002A22D7"/>
    <w:rsid w:val="002A527D"/>
    <w:rsid w:val="002A53C9"/>
    <w:rsid w:val="002A7042"/>
    <w:rsid w:val="002B1C35"/>
    <w:rsid w:val="002B699F"/>
    <w:rsid w:val="002B7100"/>
    <w:rsid w:val="002B7691"/>
    <w:rsid w:val="002C09D9"/>
    <w:rsid w:val="002C19E2"/>
    <w:rsid w:val="002C41E4"/>
    <w:rsid w:val="002C50CA"/>
    <w:rsid w:val="002C6CB8"/>
    <w:rsid w:val="002C6F8F"/>
    <w:rsid w:val="002D081F"/>
    <w:rsid w:val="002D556D"/>
    <w:rsid w:val="002D7333"/>
    <w:rsid w:val="002E586C"/>
    <w:rsid w:val="002E6801"/>
    <w:rsid w:val="002E70C2"/>
    <w:rsid w:val="002F54AE"/>
    <w:rsid w:val="00300AAF"/>
    <w:rsid w:val="00302048"/>
    <w:rsid w:val="0031471C"/>
    <w:rsid w:val="00315B47"/>
    <w:rsid w:val="003172E3"/>
    <w:rsid w:val="00317D4A"/>
    <w:rsid w:val="003271A9"/>
    <w:rsid w:val="0033114E"/>
    <w:rsid w:val="00332264"/>
    <w:rsid w:val="003323AD"/>
    <w:rsid w:val="0033458E"/>
    <w:rsid w:val="0033740F"/>
    <w:rsid w:val="00337F0D"/>
    <w:rsid w:val="00342230"/>
    <w:rsid w:val="00343A84"/>
    <w:rsid w:val="0035419D"/>
    <w:rsid w:val="00356943"/>
    <w:rsid w:val="00360C19"/>
    <w:rsid w:val="003638FF"/>
    <w:rsid w:val="003646EB"/>
    <w:rsid w:val="00364ADB"/>
    <w:rsid w:val="00373470"/>
    <w:rsid w:val="00380D11"/>
    <w:rsid w:val="00382E8D"/>
    <w:rsid w:val="0038556E"/>
    <w:rsid w:val="00387927"/>
    <w:rsid w:val="00394C63"/>
    <w:rsid w:val="003979E6"/>
    <w:rsid w:val="00397BA3"/>
    <w:rsid w:val="003A18E8"/>
    <w:rsid w:val="003B0D59"/>
    <w:rsid w:val="003B1AAA"/>
    <w:rsid w:val="003B1AC1"/>
    <w:rsid w:val="003B6727"/>
    <w:rsid w:val="003B7A3E"/>
    <w:rsid w:val="003C1E3F"/>
    <w:rsid w:val="003C22B4"/>
    <w:rsid w:val="003D140F"/>
    <w:rsid w:val="003D2718"/>
    <w:rsid w:val="003D4771"/>
    <w:rsid w:val="003D64C3"/>
    <w:rsid w:val="003E4583"/>
    <w:rsid w:val="003E70A9"/>
    <w:rsid w:val="003F49A3"/>
    <w:rsid w:val="00421153"/>
    <w:rsid w:val="0042186C"/>
    <w:rsid w:val="00422C0E"/>
    <w:rsid w:val="00422C3C"/>
    <w:rsid w:val="00425875"/>
    <w:rsid w:val="00434DB1"/>
    <w:rsid w:val="00435057"/>
    <w:rsid w:val="00437E53"/>
    <w:rsid w:val="00443F41"/>
    <w:rsid w:val="00444A39"/>
    <w:rsid w:val="00445BC5"/>
    <w:rsid w:val="00452C61"/>
    <w:rsid w:val="00462E96"/>
    <w:rsid w:val="0046402E"/>
    <w:rsid w:val="0046519C"/>
    <w:rsid w:val="004662A1"/>
    <w:rsid w:val="00471619"/>
    <w:rsid w:val="004727DA"/>
    <w:rsid w:val="004738A5"/>
    <w:rsid w:val="0047393F"/>
    <w:rsid w:val="00474A9A"/>
    <w:rsid w:val="00476421"/>
    <w:rsid w:val="00476B57"/>
    <w:rsid w:val="004776A4"/>
    <w:rsid w:val="00483103"/>
    <w:rsid w:val="0048652A"/>
    <w:rsid w:val="00495080"/>
    <w:rsid w:val="00495FE4"/>
    <w:rsid w:val="00497692"/>
    <w:rsid w:val="004A452B"/>
    <w:rsid w:val="004A55D5"/>
    <w:rsid w:val="004B15E8"/>
    <w:rsid w:val="004B29DD"/>
    <w:rsid w:val="004B392B"/>
    <w:rsid w:val="004B605B"/>
    <w:rsid w:val="004B6077"/>
    <w:rsid w:val="004B63D0"/>
    <w:rsid w:val="004B7139"/>
    <w:rsid w:val="004C0B83"/>
    <w:rsid w:val="004C0D1C"/>
    <w:rsid w:val="004D496C"/>
    <w:rsid w:val="004D4E85"/>
    <w:rsid w:val="004E2DF2"/>
    <w:rsid w:val="004F1DFD"/>
    <w:rsid w:val="004F56D2"/>
    <w:rsid w:val="004F7111"/>
    <w:rsid w:val="004F7845"/>
    <w:rsid w:val="005015B3"/>
    <w:rsid w:val="005026B9"/>
    <w:rsid w:val="0050503F"/>
    <w:rsid w:val="0050536D"/>
    <w:rsid w:val="005100B5"/>
    <w:rsid w:val="00513F3D"/>
    <w:rsid w:val="0051419F"/>
    <w:rsid w:val="005161F7"/>
    <w:rsid w:val="005210F7"/>
    <w:rsid w:val="0052412C"/>
    <w:rsid w:val="0052681A"/>
    <w:rsid w:val="005300FC"/>
    <w:rsid w:val="00534335"/>
    <w:rsid w:val="00543318"/>
    <w:rsid w:val="00545BEF"/>
    <w:rsid w:val="0055228F"/>
    <w:rsid w:val="00554E29"/>
    <w:rsid w:val="00555FEB"/>
    <w:rsid w:val="005618E2"/>
    <w:rsid w:val="00565007"/>
    <w:rsid w:val="00565E1B"/>
    <w:rsid w:val="00565E93"/>
    <w:rsid w:val="005820AE"/>
    <w:rsid w:val="005919EC"/>
    <w:rsid w:val="0059447D"/>
    <w:rsid w:val="0059712C"/>
    <w:rsid w:val="005A113A"/>
    <w:rsid w:val="005A1BC2"/>
    <w:rsid w:val="005A3E9E"/>
    <w:rsid w:val="005A492E"/>
    <w:rsid w:val="005B0085"/>
    <w:rsid w:val="005B54BD"/>
    <w:rsid w:val="005B5E86"/>
    <w:rsid w:val="005B6E75"/>
    <w:rsid w:val="005C1F8E"/>
    <w:rsid w:val="005D2BE5"/>
    <w:rsid w:val="005D4D68"/>
    <w:rsid w:val="005D4E95"/>
    <w:rsid w:val="005D602E"/>
    <w:rsid w:val="005E3DA3"/>
    <w:rsid w:val="005E78E4"/>
    <w:rsid w:val="005F0505"/>
    <w:rsid w:val="005F10AD"/>
    <w:rsid w:val="005F2D30"/>
    <w:rsid w:val="005F3420"/>
    <w:rsid w:val="005F4354"/>
    <w:rsid w:val="005F6570"/>
    <w:rsid w:val="0060657D"/>
    <w:rsid w:val="00610F3A"/>
    <w:rsid w:val="0061676D"/>
    <w:rsid w:val="00622B0C"/>
    <w:rsid w:val="006230A0"/>
    <w:rsid w:val="00623C63"/>
    <w:rsid w:val="0063052D"/>
    <w:rsid w:val="00630BE6"/>
    <w:rsid w:val="006315AA"/>
    <w:rsid w:val="00635707"/>
    <w:rsid w:val="00635ABF"/>
    <w:rsid w:val="0063735B"/>
    <w:rsid w:val="00637CBA"/>
    <w:rsid w:val="00640E6D"/>
    <w:rsid w:val="00653783"/>
    <w:rsid w:val="00656736"/>
    <w:rsid w:val="00663FE6"/>
    <w:rsid w:val="006679BF"/>
    <w:rsid w:val="0067189D"/>
    <w:rsid w:val="00675FE9"/>
    <w:rsid w:val="006852EA"/>
    <w:rsid w:val="006932FE"/>
    <w:rsid w:val="00693CEA"/>
    <w:rsid w:val="006956D2"/>
    <w:rsid w:val="00695DE8"/>
    <w:rsid w:val="006966B8"/>
    <w:rsid w:val="006A1B40"/>
    <w:rsid w:val="006A4F44"/>
    <w:rsid w:val="006A7933"/>
    <w:rsid w:val="006B16EF"/>
    <w:rsid w:val="006B3DB5"/>
    <w:rsid w:val="006B7860"/>
    <w:rsid w:val="006C6927"/>
    <w:rsid w:val="006D121A"/>
    <w:rsid w:val="006D2018"/>
    <w:rsid w:val="006D3AEC"/>
    <w:rsid w:val="006F011C"/>
    <w:rsid w:val="006F24B9"/>
    <w:rsid w:val="006F2703"/>
    <w:rsid w:val="006F5590"/>
    <w:rsid w:val="006F6532"/>
    <w:rsid w:val="006F7CB9"/>
    <w:rsid w:val="00705981"/>
    <w:rsid w:val="00714D93"/>
    <w:rsid w:val="007238BB"/>
    <w:rsid w:val="00733368"/>
    <w:rsid w:val="00736BB6"/>
    <w:rsid w:val="00737475"/>
    <w:rsid w:val="007449AE"/>
    <w:rsid w:val="00745FA4"/>
    <w:rsid w:val="00746F04"/>
    <w:rsid w:val="00747772"/>
    <w:rsid w:val="00754B2C"/>
    <w:rsid w:val="00754B4D"/>
    <w:rsid w:val="0075579B"/>
    <w:rsid w:val="0076556B"/>
    <w:rsid w:val="0076579D"/>
    <w:rsid w:val="00766B43"/>
    <w:rsid w:val="00770047"/>
    <w:rsid w:val="00772F92"/>
    <w:rsid w:val="00774A74"/>
    <w:rsid w:val="007823BE"/>
    <w:rsid w:val="00783674"/>
    <w:rsid w:val="007854FE"/>
    <w:rsid w:val="0078562A"/>
    <w:rsid w:val="00787049"/>
    <w:rsid w:val="007871BE"/>
    <w:rsid w:val="007933D7"/>
    <w:rsid w:val="007935B1"/>
    <w:rsid w:val="0079526E"/>
    <w:rsid w:val="00795EDA"/>
    <w:rsid w:val="007970BC"/>
    <w:rsid w:val="00797B09"/>
    <w:rsid w:val="007A4075"/>
    <w:rsid w:val="007A7941"/>
    <w:rsid w:val="007B2FF7"/>
    <w:rsid w:val="007B4F7A"/>
    <w:rsid w:val="007C21DC"/>
    <w:rsid w:val="007C4022"/>
    <w:rsid w:val="007C4375"/>
    <w:rsid w:val="007C61F8"/>
    <w:rsid w:val="007C63A7"/>
    <w:rsid w:val="007C7CB8"/>
    <w:rsid w:val="007D205E"/>
    <w:rsid w:val="007D4C17"/>
    <w:rsid w:val="007D611E"/>
    <w:rsid w:val="007D6F91"/>
    <w:rsid w:val="007E2522"/>
    <w:rsid w:val="007E57ED"/>
    <w:rsid w:val="007F0C93"/>
    <w:rsid w:val="007F1031"/>
    <w:rsid w:val="007F2FBC"/>
    <w:rsid w:val="007F3571"/>
    <w:rsid w:val="007F67D1"/>
    <w:rsid w:val="0080029E"/>
    <w:rsid w:val="00807A34"/>
    <w:rsid w:val="00810DA6"/>
    <w:rsid w:val="00812519"/>
    <w:rsid w:val="0081343E"/>
    <w:rsid w:val="00814A0C"/>
    <w:rsid w:val="00816956"/>
    <w:rsid w:val="008319E1"/>
    <w:rsid w:val="008342EF"/>
    <w:rsid w:val="008344F4"/>
    <w:rsid w:val="00834516"/>
    <w:rsid w:val="00834AC7"/>
    <w:rsid w:val="00834BA3"/>
    <w:rsid w:val="008350B6"/>
    <w:rsid w:val="00837684"/>
    <w:rsid w:val="00842DDD"/>
    <w:rsid w:val="0084798A"/>
    <w:rsid w:val="00850087"/>
    <w:rsid w:val="0085148A"/>
    <w:rsid w:val="00855C4F"/>
    <w:rsid w:val="00867442"/>
    <w:rsid w:val="00870386"/>
    <w:rsid w:val="00882611"/>
    <w:rsid w:val="008840A7"/>
    <w:rsid w:val="008A0A31"/>
    <w:rsid w:val="008A1AD4"/>
    <w:rsid w:val="008A25F4"/>
    <w:rsid w:val="008A54BB"/>
    <w:rsid w:val="008A58D2"/>
    <w:rsid w:val="008A7B22"/>
    <w:rsid w:val="008B0147"/>
    <w:rsid w:val="008B0D10"/>
    <w:rsid w:val="008B2A44"/>
    <w:rsid w:val="008B5712"/>
    <w:rsid w:val="008B7CDC"/>
    <w:rsid w:val="008B7F89"/>
    <w:rsid w:val="008C01FB"/>
    <w:rsid w:val="008C045E"/>
    <w:rsid w:val="008C4D43"/>
    <w:rsid w:val="008C7744"/>
    <w:rsid w:val="008C7901"/>
    <w:rsid w:val="008D31F5"/>
    <w:rsid w:val="008D4A53"/>
    <w:rsid w:val="008D6202"/>
    <w:rsid w:val="008E2081"/>
    <w:rsid w:val="008E7A87"/>
    <w:rsid w:val="008F1799"/>
    <w:rsid w:val="00900879"/>
    <w:rsid w:val="0090339F"/>
    <w:rsid w:val="009039D2"/>
    <w:rsid w:val="009075B2"/>
    <w:rsid w:val="00907D61"/>
    <w:rsid w:val="0092047C"/>
    <w:rsid w:val="00920806"/>
    <w:rsid w:val="00923FE0"/>
    <w:rsid w:val="009257BC"/>
    <w:rsid w:val="0093067A"/>
    <w:rsid w:val="0093420E"/>
    <w:rsid w:val="00934510"/>
    <w:rsid w:val="009364ED"/>
    <w:rsid w:val="00941FB0"/>
    <w:rsid w:val="00944789"/>
    <w:rsid w:val="009503D7"/>
    <w:rsid w:val="00950CD0"/>
    <w:rsid w:val="0095572B"/>
    <w:rsid w:val="00957832"/>
    <w:rsid w:val="00957D21"/>
    <w:rsid w:val="009602FD"/>
    <w:rsid w:val="009702A2"/>
    <w:rsid w:val="00970E77"/>
    <w:rsid w:val="009739BE"/>
    <w:rsid w:val="00981E5F"/>
    <w:rsid w:val="00981FF1"/>
    <w:rsid w:val="009829F9"/>
    <w:rsid w:val="00987023"/>
    <w:rsid w:val="0099581B"/>
    <w:rsid w:val="00996168"/>
    <w:rsid w:val="009979ED"/>
    <w:rsid w:val="009A4925"/>
    <w:rsid w:val="009A63EB"/>
    <w:rsid w:val="009A7F17"/>
    <w:rsid w:val="009B1D94"/>
    <w:rsid w:val="009B4379"/>
    <w:rsid w:val="009C0DFC"/>
    <w:rsid w:val="009C0E49"/>
    <w:rsid w:val="009C15AA"/>
    <w:rsid w:val="009C2099"/>
    <w:rsid w:val="009C27AA"/>
    <w:rsid w:val="009C2D4C"/>
    <w:rsid w:val="009C6899"/>
    <w:rsid w:val="009D6A8F"/>
    <w:rsid w:val="009D7674"/>
    <w:rsid w:val="009E4100"/>
    <w:rsid w:val="009E6D29"/>
    <w:rsid w:val="009F57AF"/>
    <w:rsid w:val="00A07BE0"/>
    <w:rsid w:val="00A14445"/>
    <w:rsid w:val="00A21E7B"/>
    <w:rsid w:val="00A2417E"/>
    <w:rsid w:val="00A27F05"/>
    <w:rsid w:val="00A30FD4"/>
    <w:rsid w:val="00A361AE"/>
    <w:rsid w:val="00A37176"/>
    <w:rsid w:val="00A44144"/>
    <w:rsid w:val="00A527E0"/>
    <w:rsid w:val="00A6395D"/>
    <w:rsid w:val="00A73E4B"/>
    <w:rsid w:val="00A85260"/>
    <w:rsid w:val="00A95973"/>
    <w:rsid w:val="00A96A08"/>
    <w:rsid w:val="00A97981"/>
    <w:rsid w:val="00AB1F5B"/>
    <w:rsid w:val="00AB2FE4"/>
    <w:rsid w:val="00AB345A"/>
    <w:rsid w:val="00AB43CA"/>
    <w:rsid w:val="00AC285D"/>
    <w:rsid w:val="00AD2CC8"/>
    <w:rsid w:val="00AD761A"/>
    <w:rsid w:val="00AE1D3C"/>
    <w:rsid w:val="00AE32C5"/>
    <w:rsid w:val="00AE3D88"/>
    <w:rsid w:val="00AF1679"/>
    <w:rsid w:val="00AF1D5B"/>
    <w:rsid w:val="00AF284A"/>
    <w:rsid w:val="00AF58DF"/>
    <w:rsid w:val="00AF7374"/>
    <w:rsid w:val="00B00141"/>
    <w:rsid w:val="00B035C4"/>
    <w:rsid w:val="00B060F8"/>
    <w:rsid w:val="00B13A64"/>
    <w:rsid w:val="00B141AF"/>
    <w:rsid w:val="00B162EF"/>
    <w:rsid w:val="00B16DC4"/>
    <w:rsid w:val="00B17A12"/>
    <w:rsid w:val="00B23B2A"/>
    <w:rsid w:val="00B30A91"/>
    <w:rsid w:val="00B410F0"/>
    <w:rsid w:val="00B4276C"/>
    <w:rsid w:val="00B42C89"/>
    <w:rsid w:val="00B43E20"/>
    <w:rsid w:val="00B46A96"/>
    <w:rsid w:val="00B50540"/>
    <w:rsid w:val="00B51638"/>
    <w:rsid w:val="00B56DB7"/>
    <w:rsid w:val="00B64B78"/>
    <w:rsid w:val="00B654D1"/>
    <w:rsid w:val="00B66EC9"/>
    <w:rsid w:val="00B75351"/>
    <w:rsid w:val="00B75E23"/>
    <w:rsid w:val="00B76A7B"/>
    <w:rsid w:val="00B8277A"/>
    <w:rsid w:val="00B8380C"/>
    <w:rsid w:val="00B83A97"/>
    <w:rsid w:val="00B849E5"/>
    <w:rsid w:val="00B9153B"/>
    <w:rsid w:val="00B92070"/>
    <w:rsid w:val="00B9542D"/>
    <w:rsid w:val="00B96B08"/>
    <w:rsid w:val="00BA1C8D"/>
    <w:rsid w:val="00BA22FF"/>
    <w:rsid w:val="00BB0831"/>
    <w:rsid w:val="00BB2982"/>
    <w:rsid w:val="00BB3567"/>
    <w:rsid w:val="00BB6BBD"/>
    <w:rsid w:val="00BC2122"/>
    <w:rsid w:val="00BC5A0F"/>
    <w:rsid w:val="00BC5E10"/>
    <w:rsid w:val="00BC61CD"/>
    <w:rsid w:val="00BD5C90"/>
    <w:rsid w:val="00BD6E1F"/>
    <w:rsid w:val="00C000BA"/>
    <w:rsid w:val="00C0274E"/>
    <w:rsid w:val="00C02F30"/>
    <w:rsid w:val="00C0539B"/>
    <w:rsid w:val="00C14B3F"/>
    <w:rsid w:val="00C222BE"/>
    <w:rsid w:val="00C31A8F"/>
    <w:rsid w:val="00C370A4"/>
    <w:rsid w:val="00C40143"/>
    <w:rsid w:val="00C43EC7"/>
    <w:rsid w:val="00C457F4"/>
    <w:rsid w:val="00C46B87"/>
    <w:rsid w:val="00C4777F"/>
    <w:rsid w:val="00C47D9B"/>
    <w:rsid w:val="00C5155B"/>
    <w:rsid w:val="00C51A81"/>
    <w:rsid w:val="00C52C3D"/>
    <w:rsid w:val="00C53105"/>
    <w:rsid w:val="00C54BE1"/>
    <w:rsid w:val="00C56A6E"/>
    <w:rsid w:val="00C57CBB"/>
    <w:rsid w:val="00C615A2"/>
    <w:rsid w:val="00C64091"/>
    <w:rsid w:val="00C66348"/>
    <w:rsid w:val="00C7283F"/>
    <w:rsid w:val="00C76E95"/>
    <w:rsid w:val="00C771E2"/>
    <w:rsid w:val="00C81010"/>
    <w:rsid w:val="00C82084"/>
    <w:rsid w:val="00C82E4E"/>
    <w:rsid w:val="00C840E7"/>
    <w:rsid w:val="00C843A3"/>
    <w:rsid w:val="00C84CB1"/>
    <w:rsid w:val="00C922B9"/>
    <w:rsid w:val="00C929A1"/>
    <w:rsid w:val="00C93C4E"/>
    <w:rsid w:val="00C94813"/>
    <w:rsid w:val="00C97BC8"/>
    <w:rsid w:val="00CA1912"/>
    <w:rsid w:val="00CA310D"/>
    <w:rsid w:val="00CA4F09"/>
    <w:rsid w:val="00CB0C21"/>
    <w:rsid w:val="00CB2034"/>
    <w:rsid w:val="00CB21B0"/>
    <w:rsid w:val="00CB3EDF"/>
    <w:rsid w:val="00CB5B89"/>
    <w:rsid w:val="00CB6076"/>
    <w:rsid w:val="00CC11A1"/>
    <w:rsid w:val="00CC3580"/>
    <w:rsid w:val="00CC3BED"/>
    <w:rsid w:val="00CC4127"/>
    <w:rsid w:val="00CC433C"/>
    <w:rsid w:val="00CC7CD6"/>
    <w:rsid w:val="00CD13FA"/>
    <w:rsid w:val="00CD1BF9"/>
    <w:rsid w:val="00CD2FA6"/>
    <w:rsid w:val="00CD4876"/>
    <w:rsid w:val="00CD7034"/>
    <w:rsid w:val="00CE50F2"/>
    <w:rsid w:val="00CE55F8"/>
    <w:rsid w:val="00CF52B4"/>
    <w:rsid w:val="00CF6F5B"/>
    <w:rsid w:val="00D148E8"/>
    <w:rsid w:val="00D15301"/>
    <w:rsid w:val="00D214B5"/>
    <w:rsid w:val="00D35BE7"/>
    <w:rsid w:val="00D4743C"/>
    <w:rsid w:val="00D51546"/>
    <w:rsid w:val="00D5492D"/>
    <w:rsid w:val="00D5506B"/>
    <w:rsid w:val="00D55FA6"/>
    <w:rsid w:val="00D55FC6"/>
    <w:rsid w:val="00D56E1F"/>
    <w:rsid w:val="00D632B8"/>
    <w:rsid w:val="00D64507"/>
    <w:rsid w:val="00D67A40"/>
    <w:rsid w:val="00D705C7"/>
    <w:rsid w:val="00D71A67"/>
    <w:rsid w:val="00D72945"/>
    <w:rsid w:val="00D844BC"/>
    <w:rsid w:val="00D87ABF"/>
    <w:rsid w:val="00D900F4"/>
    <w:rsid w:val="00D91C05"/>
    <w:rsid w:val="00D91F1B"/>
    <w:rsid w:val="00D973C2"/>
    <w:rsid w:val="00D975A6"/>
    <w:rsid w:val="00DA1FF6"/>
    <w:rsid w:val="00DB06F1"/>
    <w:rsid w:val="00DC0AE5"/>
    <w:rsid w:val="00DC16A9"/>
    <w:rsid w:val="00DC4DEF"/>
    <w:rsid w:val="00DC7290"/>
    <w:rsid w:val="00DD083F"/>
    <w:rsid w:val="00DD15C8"/>
    <w:rsid w:val="00DD335B"/>
    <w:rsid w:val="00DD63BA"/>
    <w:rsid w:val="00DD6E37"/>
    <w:rsid w:val="00DE01D7"/>
    <w:rsid w:val="00DE079A"/>
    <w:rsid w:val="00DE2EB4"/>
    <w:rsid w:val="00DF0E8A"/>
    <w:rsid w:val="00DF3275"/>
    <w:rsid w:val="00E0301D"/>
    <w:rsid w:val="00E05586"/>
    <w:rsid w:val="00E05AEB"/>
    <w:rsid w:val="00E1136B"/>
    <w:rsid w:val="00E12860"/>
    <w:rsid w:val="00E22E73"/>
    <w:rsid w:val="00E25C63"/>
    <w:rsid w:val="00E32C19"/>
    <w:rsid w:val="00E333EC"/>
    <w:rsid w:val="00E415E6"/>
    <w:rsid w:val="00E43B32"/>
    <w:rsid w:val="00E47ECB"/>
    <w:rsid w:val="00E513C8"/>
    <w:rsid w:val="00E5188C"/>
    <w:rsid w:val="00E522CE"/>
    <w:rsid w:val="00E53F40"/>
    <w:rsid w:val="00E611E0"/>
    <w:rsid w:val="00E63B65"/>
    <w:rsid w:val="00E64313"/>
    <w:rsid w:val="00E6725D"/>
    <w:rsid w:val="00E72EB6"/>
    <w:rsid w:val="00E7497E"/>
    <w:rsid w:val="00E762DB"/>
    <w:rsid w:val="00E802A8"/>
    <w:rsid w:val="00E917C7"/>
    <w:rsid w:val="00E91F59"/>
    <w:rsid w:val="00E93F5F"/>
    <w:rsid w:val="00E97057"/>
    <w:rsid w:val="00EB5A0C"/>
    <w:rsid w:val="00EC418F"/>
    <w:rsid w:val="00ED0932"/>
    <w:rsid w:val="00ED56F7"/>
    <w:rsid w:val="00EE143C"/>
    <w:rsid w:val="00EE7FDF"/>
    <w:rsid w:val="00EF12F9"/>
    <w:rsid w:val="00EF224E"/>
    <w:rsid w:val="00EF3DA6"/>
    <w:rsid w:val="00EF4E31"/>
    <w:rsid w:val="00EF6206"/>
    <w:rsid w:val="00F01D88"/>
    <w:rsid w:val="00F03862"/>
    <w:rsid w:val="00F05756"/>
    <w:rsid w:val="00F05F66"/>
    <w:rsid w:val="00F11E0D"/>
    <w:rsid w:val="00F13718"/>
    <w:rsid w:val="00F161A1"/>
    <w:rsid w:val="00F23FA4"/>
    <w:rsid w:val="00F24C7F"/>
    <w:rsid w:val="00F26583"/>
    <w:rsid w:val="00F26920"/>
    <w:rsid w:val="00F26938"/>
    <w:rsid w:val="00F30B51"/>
    <w:rsid w:val="00F32463"/>
    <w:rsid w:val="00F33425"/>
    <w:rsid w:val="00F3717A"/>
    <w:rsid w:val="00F42216"/>
    <w:rsid w:val="00F44B25"/>
    <w:rsid w:val="00F600DC"/>
    <w:rsid w:val="00F60426"/>
    <w:rsid w:val="00F66E3C"/>
    <w:rsid w:val="00F71861"/>
    <w:rsid w:val="00F71C1E"/>
    <w:rsid w:val="00F74855"/>
    <w:rsid w:val="00F762E1"/>
    <w:rsid w:val="00F7665F"/>
    <w:rsid w:val="00F84EDF"/>
    <w:rsid w:val="00F85EBB"/>
    <w:rsid w:val="00F87F97"/>
    <w:rsid w:val="00FA4D81"/>
    <w:rsid w:val="00FA516D"/>
    <w:rsid w:val="00FA56BA"/>
    <w:rsid w:val="00FA74C1"/>
    <w:rsid w:val="00FB0405"/>
    <w:rsid w:val="00FB2B3A"/>
    <w:rsid w:val="00FB3381"/>
    <w:rsid w:val="00FB6637"/>
    <w:rsid w:val="00FC0643"/>
    <w:rsid w:val="00FC0B73"/>
    <w:rsid w:val="00FC15E5"/>
    <w:rsid w:val="00FC622C"/>
    <w:rsid w:val="00FC75F9"/>
    <w:rsid w:val="00FD09D8"/>
    <w:rsid w:val="00FD410D"/>
    <w:rsid w:val="00FD6089"/>
    <w:rsid w:val="00FE1357"/>
    <w:rsid w:val="00FE1A4E"/>
    <w:rsid w:val="00FE1C5A"/>
    <w:rsid w:val="00FE52AD"/>
    <w:rsid w:val="00FE5BE9"/>
    <w:rsid w:val="00FE64A3"/>
    <w:rsid w:val="00FE6A84"/>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789375"/>
  <w15:docId w15:val="{EEC85CAB-02AC-47B7-9052-3263A7D3F3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754B4D"/>
    <w:pPr>
      <w:widowControl w:val="0"/>
      <w:suppressAutoHyphens/>
      <w:overflowPunct w:val="0"/>
      <w:autoSpaceDE w:val="0"/>
      <w:ind w:left="851"/>
      <w:jc w:val="both"/>
      <w:textAlignment w:val="baseline"/>
    </w:pPr>
    <w:rPr>
      <w:rFonts w:ascii="Arial" w:hAnsi="Arial"/>
      <w:kern w:val="1"/>
      <w:lang w:eastAsia="ar-SA"/>
    </w:rPr>
  </w:style>
  <w:style w:type="paragraph" w:styleId="Nagwek1">
    <w:name w:val="heading 1"/>
    <w:basedOn w:val="Normalny"/>
    <w:next w:val="Normalny"/>
    <w:link w:val="Nagwek1Znak"/>
    <w:qFormat/>
    <w:rsid w:val="009D7674"/>
    <w:pPr>
      <w:widowControl/>
      <w:numPr>
        <w:numId w:val="1"/>
      </w:numPr>
      <w:pBdr>
        <w:top w:val="single" w:sz="4" w:space="1" w:color="auto"/>
        <w:left w:val="single" w:sz="4" w:space="4" w:color="auto"/>
        <w:bottom w:val="single" w:sz="4" w:space="1" w:color="auto"/>
        <w:right w:val="single" w:sz="4" w:space="4" w:color="auto"/>
      </w:pBdr>
      <w:shd w:val="clear" w:color="auto" w:fill="0D0D0D" w:themeFill="text1" w:themeFillTint="F2"/>
      <w:suppressAutoHyphens w:val="0"/>
      <w:overflowPunct/>
      <w:autoSpaceDE/>
      <w:spacing w:before="360" w:after="120"/>
      <w:textAlignment w:val="auto"/>
      <w:outlineLvl w:val="0"/>
    </w:pPr>
    <w:rPr>
      <w:b/>
      <w:caps/>
      <w:color w:val="FFFFFF" w:themeColor="background1"/>
      <w:kern w:val="24"/>
      <w:sz w:val="26"/>
    </w:rPr>
  </w:style>
  <w:style w:type="paragraph" w:styleId="Nagwek2">
    <w:name w:val="heading 2"/>
    <w:basedOn w:val="Normalny"/>
    <w:next w:val="Nagwek3"/>
    <w:link w:val="Nagwek2Znak"/>
    <w:qFormat/>
    <w:rsid w:val="00C843A3"/>
    <w:pPr>
      <w:framePr w:wrap="around" w:vAnchor="text" w:hAnchor="text" w:y="1"/>
      <w:widowControl/>
      <w:numPr>
        <w:numId w:val="2"/>
      </w:numPr>
      <w:shd w:val="clear" w:color="auto" w:fill="D9D9D9" w:themeFill="background1" w:themeFillShade="D9"/>
      <w:suppressAutoHyphens w:val="0"/>
      <w:overflowPunct/>
      <w:autoSpaceDE/>
      <w:spacing w:before="120"/>
      <w:textAlignment w:val="auto"/>
      <w:outlineLvl w:val="1"/>
    </w:pPr>
    <w:rPr>
      <w:i/>
      <w:sz w:val="24"/>
    </w:rPr>
  </w:style>
  <w:style w:type="paragraph" w:styleId="Nagwek3">
    <w:name w:val="heading 3"/>
    <w:basedOn w:val="Normalny"/>
    <w:next w:val="Normalny"/>
    <w:link w:val="Nagwek3Znak"/>
    <w:autoRedefine/>
    <w:qFormat/>
    <w:rsid w:val="005F0505"/>
    <w:pPr>
      <w:widowControl/>
      <w:numPr>
        <w:numId w:val="13"/>
      </w:numPr>
      <w:pBdr>
        <w:bottom w:val="single" w:sz="4" w:space="1" w:color="auto"/>
      </w:pBdr>
      <w:suppressAutoHyphens w:val="0"/>
      <w:overflowPunct/>
      <w:autoSpaceDE/>
      <w:spacing w:before="120" w:after="100" w:afterAutospacing="1"/>
      <w:textAlignment w:val="auto"/>
      <w:outlineLvl w:val="2"/>
    </w:pPr>
    <w:rPr>
      <w:b/>
      <w:sz w:val="22"/>
      <w:szCs w:val="22"/>
    </w:rPr>
  </w:style>
  <w:style w:type="paragraph" w:styleId="Nagwek4">
    <w:name w:val="heading 4"/>
    <w:basedOn w:val="Normalny"/>
    <w:next w:val="Normalny"/>
    <w:link w:val="Nagwek4Znak"/>
    <w:qFormat/>
    <w:rsid w:val="00816956"/>
    <w:pPr>
      <w:keepNext/>
      <w:widowControl/>
      <w:suppressAutoHyphens w:val="0"/>
      <w:overflowPunct/>
      <w:autoSpaceDE/>
      <w:spacing w:before="240" w:after="60"/>
      <w:textAlignment w:val="auto"/>
      <w:outlineLvl w:val="3"/>
    </w:pPr>
    <w:rPr>
      <w:b/>
      <w:i/>
    </w:rPr>
  </w:style>
  <w:style w:type="paragraph" w:styleId="Nagwek5">
    <w:name w:val="heading 5"/>
    <w:basedOn w:val="Normalny"/>
    <w:next w:val="Normalny"/>
    <w:link w:val="Nagwek5Znak"/>
    <w:qFormat/>
    <w:rsid w:val="00816956"/>
    <w:pPr>
      <w:widowControl/>
      <w:suppressAutoHyphens w:val="0"/>
      <w:overflowPunct/>
      <w:autoSpaceDE/>
      <w:spacing w:before="240" w:after="60"/>
      <w:textAlignment w:val="auto"/>
      <w:outlineLvl w:val="4"/>
    </w:pPr>
  </w:style>
  <w:style w:type="paragraph" w:styleId="Nagwek6">
    <w:name w:val="heading 6"/>
    <w:basedOn w:val="Normalny"/>
    <w:next w:val="Normalny"/>
    <w:link w:val="Nagwek6Znak"/>
    <w:qFormat/>
    <w:rsid w:val="00816956"/>
    <w:pPr>
      <w:widowControl/>
      <w:suppressAutoHyphens w:val="0"/>
      <w:overflowPunct/>
      <w:autoSpaceDE/>
      <w:spacing w:before="240" w:after="60"/>
      <w:textAlignment w:val="auto"/>
      <w:outlineLvl w:val="5"/>
    </w:pPr>
    <w:rPr>
      <w:i/>
    </w:rPr>
  </w:style>
  <w:style w:type="paragraph" w:styleId="Nagwek7">
    <w:name w:val="heading 7"/>
    <w:basedOn w:val="Normalny"/>
    <w:next w:val="Normalny"/>
    <w:link w:val="Nagwek7Znak"/>
    <w:qFormat/>
    <w:rsid w:val="00816956"/>
    <w:pPr>
      <w:widowControl/>
      <w:suppressAutoHyphens w:val="0"/>
      <w:overflowPunct/>
      <w:autoSpaceDE/>
      <w:spacing w:before="240" w:after="60"/>
      <w:textAlignment w:val="auto"/>
      <w:outlineLvl w:val="6"/>
    </w:pPr>
  </w:style>
  <w:style w:type="paragraph" w:styleId="Nagwek8">
    <w:name w:val="heading 8"/>
    <w:basedOn w:val="Normalny"/>
    <w:next w:val="Normalny"/>
    <w:link w:val="Nagwek8Znak"/>
    <w:qFormat/>
    <w:rsid w:val="0009350D"/>
    <w:pPr>
      <w:widowControl/>
      <w:suppressAutoHyphens w:val="0"/>
      <w:overflowPunct/>
      <w:autoSpaceDE/>
      <w:spacing w:before="240" w:after="60"/>
      <w:textAlignment w:val="auto"/>
      <w:outlineLvl w:val="7"/>
    </w:pPr>
    <w:rPr>
      <w:b/>
    </w:rPr>
  </w:style>
  <w:style w:type="paragraph" w:styleId="Nagwek9">
    <w:name w:val="heading 9"/>
    <w:basedOn w:val="Nagwek1"/>
    <w:next w:val="Normalny"/>
    <w:link w:val="Nagwek9Znak"/>
    <w:qFormat/>
    <w:rsid w:val="004A55D5"/>
    <w:pPr>
      <w:framePr w:wrap="notBeside" w:vAnchor="text" w:hAnchor="text" w:y="1"/>
      <w:spacing w:before="0" w:after="0"/>
      <w:outlineLvl w:val="8"/>
    </w:pPr>
    <w:rPr>
      <w:sz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3Znak">
    <w:name w:val="Nagłówek 3 Znak"/>
    <w:basedOn w:val="Domylnaczcionkaakapitu"/>
    <w:link w:val="Nagwek3"/>
    <w:rsid w:val="005F0505"/>
    <w:rPr>
      <w:rFonts w:ascii="Arial" w:hAnsi="Arial"/>
      <w:b/>
      <w:kern w:val="1"/>
      <w:sz w:val="22"/>
      <w:szCs w:val="22"/>
      <w:lang w:eastAsia="ar-SA"/>
    </w:rPr>
  </w:style>
  <w:style w:type="character" w:customStyle="1" w:styleId="Nagwek1Znak">
    <w:name w:val="Nagłówek 1 Znak"/>
    <w:basedOn w:val="Domylnaczcionkaakapitu"/>
    <w:link w:val="Nagwek1"/>
    <w:rsid w:val="009D7674"/>
    <w:rPr>
      <w:rFonts w:ascii="Arial" w:hAnsi="Arial"/>
      <w:b/>
      <w:caps/>
      <w:color w:val="FFFFFF" w:themeColor="background1"/>
      <w:kern w:val="24"/>
      <w:sz w:val="26"/>
      <w:shd w:val="clear" w:color="auto" w:fill="0D0D0D" w:themeFill="text1" w:themeFillTint="F2"/>
      <w:lang w:eastAsia="ar-SA"/>
    </w:rPr>
  </w:style>
  <w:style w:type="character" w:customStyle="1" w:styleId="Nagwek2Znak">
    <w:name w:val="Nagłówek 2 Znak"/>
    <w:basedOn w:val="Domylnaczcionkaakapitu"/>
    <w:link w:val="Nagwek2"/>
    <w:rsid w:val="00C843A3"/>
    <w:rPr>
      <w:rFonts w:ascii="Arial" w:hAnsi="Arial"/>
      <w:i/>
      <w:kern w:val="1"/>
      <w:sz w:val="24"/>
      <w:shd w:val="clear" w:color="auto" w:fill="D9D9D9" w:themeFill="background1" w:themeFillShade="D9"/>
      <w:lang w:eastAsia="ar-SA"/>
    </w:rPr>
  </w:style>
  <w:style w:type="character" w:customStyle="1" w:styleId="Nagwek4Znak">
    <w:name w:val="Nagłówek 4 Znak"/>
    <w:basedOn w:val="Domylnaczcionkaakapitu"/>
    <w:link w:val="Nagwek4"/>
    <w:rsid w:val="00816956"/>
    <w:rPr>
      <w:rFonts w:ascii="Arial" w:hAnsi="Arial"/>
      <w:b/>
      <w:i/>
      <w:kern w:val="1"/>
      <w:sz w:val="22"/>
      <w:lang w:eastAsia="ar-SA"/>
    </w:rPr>
  </w:style>
  <w:style w:type="character" w:customStyle="1" w:styleId="Nagwek5Znak">
    <w:name w:val="Nagłówek 5 Znak"/>
    <w:basedOn w:val="Domylnaczcionkaakapitu"/>
    <w:link w:val="Nagwek5"/>
    <w:rsid w:val="00816956"/>
    <w:rPr>
      <w:rFonts w:ascii="Arial" w:hAnsi="Arial"/>
      <w:kern w:val="1"/>
      <w:sz w:val="22"/>
      <w:lang w:eastAsia="ar-SA"/>
    </w:rPr>
  </w:style>
  <w:style w:type="character" w:customStyle="1" w:styleId="Nagwek6Znak">
    <w:name w:val="Nagłówek 6 Znak"/>
    <w:basedOn w:val="Domylnaczcionkaakapitu"/>
    <w:link w:val="Nagwek6"/>
    <w:rsid w:val="00816956"/>
    <w:rPr>
      <w:rFonts w:ascii="Arial" w:hAnsi="Arial"/>
      <w:i/>
      <w:kern w:val="1"/>
      <w:sz w:val="22"/>
      <w:lang w:eastAsia="ar-SA"/>
    </w:rPr>
  </w:style>
  <w:style w:type="character" w:customStyle="1" w:styleId="Nagwek7Znak">
    <w:name w:val="Nagłówek 7 Znak"/>
    <w:basedOn w:val="Domylnaczcionkaakapitu"/>
    <w:link w:val="Nagwek7"/>
    <w:rsid w:val="00816956"/>
    <w:rPr>
      <w:rFonts w:ascii="Arial" w:hAnsi="Arial"/>
      <w:kern w:val="1"/>
      <w:lang w:eastAsia="ar-SA"/>
    </w:rPr>
  </w:style>
  <w:style w:type="character" w:customStyle="1" w:styleId="Nagwek8Znak">
    <w:name w:val="Nagłówek 8 Znak"/>
    <w:basedOn w:val="Domylnaczcionkaakapitu"/>
    <w:link w:val="Nagwek8"/>
    <w:rsid w:val="0009350D"/>
    <w:rPr>
      <w:rFonts w:ascii="Arial" w:hAnsi="Arial"/>
      <w:b/>
      <w:kern w:val="1"/>
      <w:lang w:eastAsia="ar-SA"/>
    </w:rPr>
  </w:style>
  <w:style w:type="character" w:customStyle="1" w:styleId="Nagwek9Znak">
    <w:name w:val="Nagłówek 9 Znak"/>
    <w:basedOn w:val="Domylnaczcionkaakapitu"/>
    <w:link w:val="Nagwek9"/>
    <w:rsid w:val="004A55D5"/>
    <w:rPr>
      <w:rFonts w:ascii="Arial" w:hAnsi="Arial"/>
      <w:b/>
      <w:caps/>
      <w:color w:val="FFFFFF" w:themeColor="background1"/>
      <w:kern w:val="24"/>
      <w:sz w:val="24"/>
      <w:shd w:val="clear" w:color="auto" w:fill="0D0D0D" w:themeFill="text1" w:themeFillTint="F2"/>
      <w:lang w:eastAsia="ar-SA"/>
    </w:rPr>
  </w:style>
  <w:style w:type="paragraph" w:styleId="Tytu">
    <w:name w:val="Title"/>
    <w:basedOn w:val="Normalny"/>
    <w:next w:val="Normalny"/>
    <w:link w:val="TytuZnak"/>
    <w:qFormat/>
    <w:rsid w:val="00816956"/>
    <w:pPr>
      <w:keepNext/>
      <w:spacing w:before="240" w:after="120"/>
      <w:jc w:val="center"/>
    </w:pPr>
    <w:rPr>
      <w:b/>
      <w:sz w:val="36"/>
    </w:rPr>
  </w:style>
  <w:style w:type="character" w:customStyle="1" w:styleId="TytuZnak">
    <w:name w:val="Tytuł Znak"/>
    <w:basedOn w:val="Domylnaczcionkaakapitu"/>
    <w:link w:val="Tytu"/>
    <w:uiPriority w:val="10"/>
    <w:rsid w:val="00816956"/>
    <w:rPr>
      <w:rFonts w:asciiTheme="majorHAnsi" w:eastAsiaTheme="majorEastAsia" w:hAnsiTheme="majorHAnsi" w:cstheme="majorBidi"/>
      <w:color w:val="17365D" w:themeColor="text2" w:themeShade="BF"/>
      <w:spacing w:val="5"/>
      <w:kern w:val="28"/>
      <w:sz w:val="52"/>
      <w:szCs w:val="52"/>
      <w:lang w:eastAsia="ar-SA"/>
    </w:rPr>
  </w:style>
  <w:style w:type="paragraph" w:styleId="Nagwek">
    <w:name w:val="header"/>
    <w:basedOn w:val="Normalny"/>
    <w:link w:val="NagwekZnak"/>
    <w:unhideWhenUsed/>
    <w:rsid w:val="00816956"/>
    <w:pPr>
      <w:tabs>
        <w:tab w:val="center" w:pos="4536"/>
        <w:tab w:val="right" w:pos="9072"/>
      </w:tabs>
    </w:pPr>
  </w:style>
  <w:style w:type="character" w:customStyle="1" w:styleId="NagwekZnak">
    <w:name w:val="Nagłówek Znak"/>
    <w:basedOn w:val="Domylnaczcionkaakapitu"/>
    <w:link w:val="Nagwek"/>
    <w:uiPriority w:val="99"/>
    <w:semiHidden/>
    <w:rsid w:val="00816956"/>
    <w:rPr>
      <w:rFonts w:ascii="Arial" w:hAnsi="Arial"/>
      <w:kern w:val="1"/>
      <w:sz w:val="22"/>
      <w:lang w:eastAsia="ar-SA"/>
    </w:rPr>
  </w:style>
  <w:style w:type="paragraph" w:styleId="Podtytu">
    <w:name w:val="Subtitle"/>
    <w:basedOn w:val="Nagwek"/>
    <w:next w:val="Tekstpodstawowy"/>
    <w:link w:val="PodtytuZnak"/>
    <w:qFormat/>
    <w:rsid w:val="00C843A3"/>
    <w:pPr>
      <w:keepNext/>
      <w:tabs>
        <w:tab w:val="clear" w:pos="4536"/>
        <w:tab w:val="clear" w:pos="9072"/>
      </w:tabs>
      <w:spacing w:before="240" w:after="120"/>
    </w:pPr>
    <w:rPr>
      <w:rFonts w:eastAsiaTheme="majorEastAsia" w:cstheme="majorBidi"/>
      <w:i/>
      <w:sz w:val="22"/>
      <w:u w:val="single"/>
    </w:rPr>
  </w:style>
  <w:style w:type="character" w:customStyle="1" w:styleId="PodtytuZnak">
    <w:name w:val="Podtytuł Znak"/>
    <w:basedOn w:val="Domylnaczcionkaakapitu"/>
    <w:link w:val="Podtytu"/>
    <w:rsid w:val="00C843A3"/>
    <w:rPr>
      <w:rFonts w:ascii="Arial" w:eastAsiaTheme="majorEastAsia" w:hAnsi="Arial" w:cstheme="majorBidi"/>
      <w:i/>
      <w:kern w:val="1"/>
      <w:sz w:val="22"/>
      <w:u w:val="single"/>
      <w:lang w:eastAsia="ar-SA"/>
    </w:rPr>
  </w:style>
  <w:style w:type="paragraph" w:styleId="Tekstpodstawowy">
    <w:name w:val="Body Text"/>
    <w:basedOn w:val="Normalny"/>
    <w:link w:val="TekstpodstawowyZnak"/>
    <w:unhideWhenUsed/>
    <w:rsid w:val="00816956"/>
    <w:pPr>
      <w:spacing w:after="120"/>
    </w:pPr>
  </w:style>
  <w:style w:type="character" w:customStyle="1" w:styleId="TekstpodstawowyZnak">
    <w:name w:val="Tekst podstawowy Znak"/>
    <w:basedOn w:val="Domylnaczcionkaakapitu"/>
    <w:link w:val="Tekstpodstawowy"/>
    <w:rsid w:val="00816956"/>
    <w:rPr>
      <w:rFonts w:ascii="Arial" w:hAnsi="Arial"/>
      <w:kern w:val="1"/>
      <w:sz w:val="22"/>
      <w:lang w:eastAsia="ar-SA"/>
    </w:rPr>
  </w:style>
  <w:style w:type="paragraph" w:styleId="Bezodstpw">
    <w:name w:val="No Spacing"/>
    <w:aliases w:val="punktacja"/>
    <w:next w:val="Normalny"/>
    <w:uiPriority w:val="1"/>
    <w:qFormat/>
    <w:rsid w:val="00816956"/>
    <w:pPr>
      <w:widowControl w:val="0"/>
      <w:numPr>
        <w:numId w:val="3"/>
      </w:numPr>
      <w:suppressAutoHyphens/>
      <w:overflowPunct w:val="0"/>
      <w:autoSpaceDE w:val="0"/>
      <w:textAlignment w:val="baseline"/>
    </w:pPr>
    <w:rPr>
      <w:rFonts w:ascii="Arial" w:hAnsi="Arial"/>
      <w:kern w:val="1"/>
      <w:sz w:val="24"/>
      <w:lang w:eastAsia="ar-SA"/>
    </w:rPr>
  </w:style>
  <w:style w:type="paragraph" w:styleId="Akapitzlist">
    <w:name w:val="List Paragraph"/>
    <w:aliases w:val="DCS_Akapit z listą"/>
    <w:basedOn w:val="Normalny"/>
    <w:link w:val="AkapitzlistZnak"/>
    <w:uiPriority w:val="34"/>
    <w:qFormat/>
    <w:rsid w:val="00C843A3"/>
    <w:pPr>
      <w:widowControl/>
      <w:suppressAutoHyphens w:val="0"/>
      <w:overflowPunct/>
      <w:autoSpaceDE/>
      <w:ind w:left="0"/>
      <w:textAlignment w:val="auto"/>
    </w:pPr>
    <w:rPr>
      <w:rFonts w:eastAsia="Calibri"/>
      <w:szCs w:val="22"/>
    </w:rPr>
  </w:style>
  <w:style w:type="paragraph" w:styleId="Nagwekspisutreci">
    <w:name w:val="TOC Heading"/>
    <w:basedOn w:val="Nagwek1"/>
    <w:next w:val="Normalny"/>
    <w:unhideWhenUsed/>
    <w:qFormat/>
    <w:rsid w:val="00816956"/>
    <w:pPr>
      <w:keepNext/>
      <w:keepLines/>
      <w:numPr>
        <w:numId w:val="0"/>
      </w:numPr>
      <w:spacing w:before="480" w:line="276" w:lineRule="auto"/>
      <w:outlineLvl w:val="9"/>
    </w:pPr>
    <w:rPr>
      <w:rFonts w:ascii="Cambria" w:hAnsi="Cambria"/>
      <w:bCs/>
      <w:color w:val="365F91"/>
      <w:kern w:val="0"/>
      <w:szCs w:val="28"/>
      <w:lang w:eastAsia="en-US"/>
    </w:rPr>
  </w:style>
  <w:style w:type="character" w:styleId="Odwoaniedokomentarza">
    <w:name w:val="annotation reference"/>
    <w:basedOn w:val="Domylnaczcionkaakapitu"/>
    <w:uiPriority w:val="99"/>
    <w:semiHidden/>
    <w:unhideWhenUsed/>
    <w:rsid w:val="00C843A3"/>
    <w:rPr>
      <w:sz w:val="16"/>
      <w:szCs w:val="16"/>
    </w:rPr>
  </w:style>
  <w:style w:type="paragraph" w:styleId="Tekstkomentarza">
    <w:name w:val="annotation text"/>
    <w:basedOn w:val="Normalny"/>
    <w:link w:val="TekstkomentarzaZnak"/>
    <w:uiPriority w:val="99"/>
    <w:semiHidden/>
    <w:unhideWhenUsed/>
    <w:rsid w:val="00C843A3"/>
  </w:style>
  <w:style w:type="character" w:customStyle="1" w:styleId="TekstkomentarzaZnak">
    <w:name w:val="Tekst komentarza Znak"/>
    <w:basedOn w:val="Domylnaczcionkaakapitu"/>
    <w:link w:val="Tekstkomentarza"/>
    <w:uiPriority w:val="99"/>
    <w:semiHidden/>
    <w:rsid w:val="00C843A3"/>
    <w:rPr>
      <w:rFonts w:ascii="Arial" w:hAnsi="Arial"/>
      <w:kern w:val="1"/>
      <w:lang w:eastAsia="ar-SA"/>
    </w:rPr>
  </w:style>
  <w:style w:type="paragraph" w:styleId="Tematkomentarza">
    <w:name w:val="annotation subject"/>
    <w:basedOn w:val="Tekstkomentarza"/>
    <w:next w:val="Tekstkomentarza"/>
    <w:link w:val="TematkomentarzaZnak"/>
    <w:uiPriority w:val="99"/>
    <w:semiHidden/>
    <w:unhideWhenUsed/>
    <w:rsid w:val="00C843A3"/>
    <w:rPr>
      <w:b/>
      <w:bCs/>
    </w:rPr>
  </w:style>
  <w:style w:type="character" w:customStyle="1" w:styleId="TematkomentarzaZnak">
    <w:name w:val="Temat komentarza Znak"/>
    <w:basedOn w:val="TekstkomentarzaZnak"/>
    <w:link w:val="Tematkomentarza"/>
    <w:uiPriority w:val="99"/>
    <w:semiHidden/>
    <w:rsid w:val="00C843A3"/>
    <w:rPr>
      <w:rFonts w:ascii="Arial" w:hAnsi="Arial"/>
      <w:b/>
      <w:bCs/>
      <w:kern w:val="1"/>
      <w:lang w:eastAsia="ar-SA"/>
    </w:rPr>
  </w:style>
  <w:style w:type="paragraph" w:styleId="Tekstdymka">
    <w:name w:val="Balloon Text"/>
    <w:basedOn w:val="Normalny"/>
    <w:link w:val="TekstdymkaZnak"/>
    <w:uiPriority w:val="99"/>
    <w:semiHidden/>
    <w:unhideWhenUsed/>
    <w:rsid w:val="00C843A3"/>
    <w:rPr>
      <w:rFonts w:ascii="Tahoma" w:hAnsi="Tahoma" w:cs="Tahoma"/>
      <w:sz w:val="16"/>
      <w:szCs w:val="16"/>
    </w:rPr>
  </w:style>
  <w:style w:type="character" w:customStyle="1" w:styleId="TekstdymkaZnak">
    <w:name w:val="Tekst dymka Znak"/>
    <w:basedOn w:val="Domylnaczcionkaakapitu"/>
    <w:link w:val="Tekstdymka"/>
    <w:uiPriority w:val="99"/>
    <w:semiHidden/>
    <w:rsid w:val="00C843A3"/>
    <w:rPr>
      <w:rFonts w:ascii="Tahoma" w:hAnsi="Tahoma" w:cs="Tahoma"/>
      <w:kern w:val="1"/>
      <w:sz w:val="16"/>
      <w:szCs w:val="16"/>
      <w:lang w:eastAsia="ar-SA"/>
    </w:rPr>
  </w:style>
  <w:style w:type="table" w:styleId="Tabela-Siatka">
    <w:name w:val="Table Grid"/>
    <w:basedOn w:val="Standardowy"/>
    <w:uiPriority w:val="59"/>
    <w:rsid w:val="00CA4F09"/>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Tekstzastpczy">
    <w:name w:val="Placeholder Text"/>
    <w:basedOn w:val="Domylnaczcionkaakapitu"/>
    <w:uiPriority w:val="99"/>
    <w:semiHidden/>
    <w:rsid w:val="0009350D"/>
    <w:rPr>
      <w:color w:val="808080"/>
    </w:rPr>
  </w:style>
  <w:style w:type="paragraph" w:styleId="Spistreci1">
    <w:name w:val="toc 1"/>
    <w:basedOn w:val="Normalny"/>
    <w:next w:val="Normalny"/>
    <w:autoRedefine/>
    <w:uiPriority w:val="39"/>
    <w:unhideWhenUsed/>
    <w:rsid w:val="00543318"/>
    <w:pPr>
      <w:tabs>
        <w:tab w:val="left" w:pos="284"/>
        <w:tab w:val="left" w:pos="849"/>
        <w:tab w:val="right" w:leader="dot" w:pos="9062"/>
      </w:tabs>
      <w:spacing w:after="100"/>
      <w:ind w:left="0"/>
    </w:pPr>
    <w:rPr>
      <w:b/>
      <w:sz w:val="22"/>
    </w:rPr>
  </w:style>
  <w:style w:type="paragraph" w:styleId="Spistreci3">
    <w:name w:val="toc 3"/>
    <w:basedOn w:val="Normalny"/>
    <w:next w:val="Normalny"/>
    <w:autoRedefine/>
    <w:uiPriority w:val="39"/>
    <w:unhideWhenUsed/>
    <w:rsid w:val="00543318"/>
    <w:pPr>
      <w:tabs>
        <w:tab w:val="left" w:pos="0"/>
        <w:tab w:val="left" w:pos="170"/>
        <w:tab w:val="left" w:pos="567"/>
        <w:tab w:val="left" w:pos="1132"/>
        <w:tab w:val="right" w:leader="dot" w:pos="9062"/>
      </w:tabs>
      <w:spacing w:after="100"/>
      <w:ind w:left="567"/>
    </w:pPr>
    <w:rPr>
      <w:kern w:val="18"/>
      <w:sz w:val="18"/>
    </w:rPr>
  </w:style>
  <w:style w:type="paragraph" w:styleId="Spistreci2">
    <w:name w:val="toc 2"/>
    <w:basedOn w:val="Normalny"/>
    <w:next w:val="Normalny"/>
    <w:autoRedefine/>
    <w:uiPriority w:val="39"/>
    <w:unhideWhenUsed/>
    <w:rsid w:val="00543318"/>
    <w:pPr>
      <w:tabs>
        <w:tab w:val="left" w:pos="660"/>
        <w:tab w:val="right" w:leader="dot" w:pos="9062"/>
      </w:tabs>
      <w:spacing w:after="100"/>
      <w:ind w:left="567"/>
    </w:pPr>
    <w:rPr>
      <w:noProof/>
    </w:rPr>
  </w:style>
  <w:style w:type="character" w:styleId="Hipercze">
    <w:name w:val="Hyperlink"/>
    <w:basedOn w:val="Domylnaczcionkaakapitu"/>
    <w:uiPriority w:val="99"/>
    <w:unhideWhenUsed/>
    <w:rsid w:val="00B92070"/>
    <w:rPr>
      <w:color w:val="0000FF" w:themeColor="hyperlink"/>
      <w:u w:val="single"/>
    </w:rPr>
  </w:style>
  <w:style w:type="paragraph" w:styleId="Tekstpodstawowywcity">
    <w:name w:val="Body Text Indent"/>
    <w:basedOn w:val="Normalny"/>
    <w:link w:val="TekstpodstawowywcityZnak"/>
    <w:unhideWhenUsed/>
    <w:rsid w:val="00F71C1E"/>
    <w:pPr>
      <w:spacing w:after="120"/>
      <w:ind w:left="283"/>
    </w:pPr>
  </w:style>
  <w:style w:type="character" w:customStyle="1" w:styleId="TekstpodstawowywcityZnak">
    <w:name w:val="Tekst podstawowy wcięty Znak"/>
    <w:basedOn w:val="Domylnaczcionkaakapitu"/>
    <w:link w:val="Tekstpodstawowywcity"/>
    <w:uiPriority w:val="99"/>
    <w:semiHidden/>
    <w:rsid w:val="00F71C1E"/>
    <w:rPr>
      <w:rFonts w:ascii="Arial" w:hAnsi="Arial"/>
      <w:kern w:val="1"/>
      <w:lang w:eastAsia="ar-SA"/>
    </w:rPr>
  </w:style>
  <w:style w:type="paragraph" w:customStyle="1" w:styleId="puste">
    <w:name w:val="puste"/>
    <w:basedOn w:val="Tekstpodstawowy"/>
    <w:link w:val="pusteZnak"/>
    <w:rsid w:val="00F71C1E"/>
    <w:pPr>
      <w:tabs>
        <w:tab w:val="right" w:leader="dot" w:pos="5669"/>
      </w:tabs>
      <w:suppressAutoHyphens w:val="0"/>
      <w:overflowPunct/>
      <w:autoSpaceDE/>
      <w:spacing w:after="0"/>
      <w:ind w:left="567"/>
      <w:textAlignment w:val="auto"/>
    </w:pPr>
    <w:rPr>
      <w:rFonts w:ascii="Arial Narrow" w:eastAsia="SimSun" w:hAnsi="Arial Narrow" w:cs="Mangal"/>
      <w:w w:val="80"/>
      <w:sz w:val="30"/>
      <w:lang w:eastAsia="hi-IN" w:bidi="hi-IN"/>
    </w:rPr>
  </w:style>
  <w:style w:type="character" w:customStyle="1" w:styleId="pusteZnak">
    <w:name w:val="puste Znak"/>
    <w:basedOn w:val="TekstpodstawowyZnak"/>
    <w:link w:val="puste"/>
    <w:rsid w:val="00F71C1E"/>
    <w:rPr>
      <w:rFonts w:ascii="Arial Narrow" w:eastAsia="SimSun" w:hAnsi="Arial Narrow" w:cs="Mangal"/>
      <w:w w:val="80"/>
      <w:kern w:val="1"/>
      <w:sz w:val="30"/>
      <w:lang w:eastAsia="hi-IN" w:bidi="hi-IN"/>
    </w:rPr>
  </w:style>
  <w:style w:type="paragraph" w:customStyle="1" w:styleId="EWIDENCJA">
    <w:name w:val="EWIDENCJA"/>
    <w:basedOn w:val="Normalny"/>
    <w:rsid w:val="00F71C1E"/>
    <w:pPr>
      <w:tabs>
        <w:tab w:val="right" w:leader="dot" w:pos="6803"/>
      </w:tabs>
      <w:suppressAutoHyphens w:val="0"/>
      <w:overflowPunct/>
      <w:autoSpaceDE/>
      <w:ind w:left="567"/>
      <w:textAlignment w:val="auto"/>
    </w:pPr>
    <w:rPr>
      <w:rFonts w:ascii="Arial Narrow" w:eastAsia="SimSun" w:hAnsi="Arial Narrow" w:cs="Mangal"/>
      <w:w w:val="80"/>
      <w:lang w:eastAsia="hi-IN" w:bidi="hi-IN"/>
    </w:rPr>
  </w:style>
  <w:style w:type="paragraph" w:customStyle="1" w:styleId="0000v">
    <w:name w:val="0000v"/>
    <w:basedOn w:val="Tekstpodstawowy"/>
    <w:rsid w:val="0020324F"/>
    <w:pPr>
      <w:tabs>
        <w:tab w:val="right" w:leader="dot" w:pos="8504"/>
      </w:tabs>
      <w:suppressAutoHyphens w:val="0"/>
      <w:overflowPunct/>
      <w:autoSpaceDE/>
      <w:spacing w:after="0"/>
      <w:ind w:left="567"/>
      <w:textAlignment w:val="auto"/>
    </w:pPr>
    <w:rPr>
      <w:rFonts w:ascii="Arial Narrow" w:eastAsia="SimSun" w:hAnsi="Arial Narrow" w:cs="Mangal"/>
      <w:i/>
      <w:w w:val="80"/>
      <w:sz w:val="22"/>
      <w:lang w:eastAsia="hi-IN" w:bidi="hi-IN"/>
    </w:rPr>
  </w:style>
  <w:style w:type="character" w:customStyle="1" w:styleId="Znakinumeracji">
    <w:name w:val="Znaki numeracji"/>
    <w:rsid w:val="00270AB8"/>
  </w:style>
  <w:style w:type="character" w:customStyle="1" w:styleId="Symbolewypunktowania">
    <w:name w:val="Symbole wypunktowania"/>
    <w:rsid w:val="00270AB8"/>
    <w:rPr>
      <w:rFonts w:ascii="OpenSymbol" w:eastAsia="OpenSymbol" w:hAnsi="OpenSymbol" w:cs="OpenSymbol"/>
    </w:rPr>
  </w:style>
  <w:style w:type="character" w:customStyle="1" w:styleId="WW8Num3z0">
    <w:name w:val="WW8Num3z0"/>
    <w:rsid w:val="00270AB8"/>
    <w:rPr>
      <w:rFonts w:ascii="Symbol" w:hAnsi="Symbol"/>
    </w:rPr>
  </w:style>
  <w:style w:type="character" w:customStyle="1" w:styleId="WW8Num3z1">
    <w:name w:val="WW8Num3z1"/>
    <w:rsid w:val="00270AB8"/>
    <w:rPr>
      <w:rFonts w:ascii="Courier New" w:hAnsi="Courier New" w:cs="Courier New"/>
    </w:rPr>
  </w:style>
  <w:style w:type="character" w:customStyle="1" w:styleId="WW8Num3z2">
    <w:name w:val="WW8Num3z2"/>
    <w:rsid w:val="00270AB8"/>
    <w:rPr>
      <w:rFonts w:ascii="Wingdings" w:hAnsi="Wingdings"/>
    </w:rPr>
  </w:style>
  <w:style w:type="character" w:customStyle="1" w:styleId="WW8Num15z0">
    <w:name w:val="WW8Num15z0"/>
    <w:rsid w:val="00270AB8"/>
    <w:rPr>
      <w:rFonts w:ascii="Symbol" w:hAnsi="Symbol"/>
    </w:rPr>
  </w:style>
  <w:style w:type="character" w:customStyle="1" w:styleId="WW8Num15z1">
    <w:name w:val="WW8Num15z1"/>
    <w:rsid w:val="00270AB8"/>
    <w:rPr>
      <w:rFonts w:ascii="Courier New" w:hAnsi="Courier New"/>
    </w:rPr>
  </w:style>
  <w:style w:type="character" w:customStyle="1" w:styleId="WW8Num15z2">
    <w:name w:val="WW8Num15z2"/>
    <w:rsid w:val="00270AB8"/>
    <w:rPr>
      <w:rFonts w:ascii="Wingdings" w:hAnsi="Wingdings"/>
    </w:rPr>
  </w:style>
  <w:style w:type="character" w:customStyle="1" w:styleId="WW8Num18z0">
    <w:name w:val="WW8Num18z0"/>
    <w:rsid w:val="00270AB8"/>
    <w:rPr>
      <w:rFonts w:ascii="Symbol" w:hAnsi="Symbol"/>
    </w:rPr>
  </w:style>
  <w:style w:type="character" w:customStyle="1" w:styleId="WW8Num18z1">
    <w:name w:val="WW8Num18z1"/>
    <w:rsid w:val="00270AB8"/>
    <w:rPr>
      <w:rFonts w:ascii="Courier New" w:hAnsi="Courier New" w:cs="Courier New"/>
    </w:rPr>
  </w:style>
  <w:style w:type="character" w:customStyle="1" w:styleId="WW8Num18z2">
    <w:name w:val="WW8Num18z2"/>
    <w:rsid w:val="00270AB8"/>
    <w:rPr>
      <w:rFonts w:ascii="Wingdings" w:hAnsi="Wingdings"/>
    </w:rPr>
  </w:style>
  <w:style w:type="character" w:customStyle="1" w:styleId="WW8Num16z0">
    <w:name w:val="WW8Num16z0"/>
    <w:rsid w:val="00270AB8"/>
    <w:rPr>
      <w:rFonts w:ascii="Symbol" w:hAnsi="Symbol"/>
    </w:rPr>
  </w:style>
  <w:style w:type="character" w:customStyle="1" w:styleId="WW8Num16z1">
    <w:name w:val="WW8Num16z1"/>
    <w:rsid w:val="00270AB8"/>
    <w:rPr>
      <w:rFonts w:ascii="Courier New" w:hAnsi="Courier New" w:cs="Courier New"/>
    </w:rPr>
  </w:style>
  <w:style w:type="character" w:customStyle="1" w:styleId="WW8Num16z2">
    <w:name w:val="WW8Num16z2"/>
    <w:rsid w:val="00270AB8"/>
    <w:rPr>
      <w:rFonts w:ascii="Wingdings" w:hAnsi="Wingdings"/>
    </w:rPr>
  </w:style>
  <w:style w:type="character" w:customStyle="1" w:styleId="WW8Num14z0">
    <w:name w:val="WW8Num14z0"/>
    <w:rsid w:val="00270AB8"/>
    <w:rPr>
      <w:rFonts w:ascii="Symbol" w:hAnsi="Symbol"/>
    </w:rPr>
  </w:style>
  <w:style w:type="character" w:customStyle="1" w:styleId="WW8Num14z4">
    <w:name w:val="WW8Num14z4"/>
    <w:rsid w:val="00270AB8"/>
    <w:rPr>
      <w:rFonts w:ascii="Courier New" w:hAnsi="Courier New"/>
    </w:rPr>
  </w:style>
  <w:style w:type="character" w:customStyle="1" w:styleId="WW8Num14z5">
    <w:name w:val="WW8Num14z5"/>
    <w:rsid w:val="00270AB8"/>
    <w:rPr>
      <w:rFonts w:ascii="Wingdings" w:hAnsi="Wingdings"/>
    </w:rPr>
  </w:style>
  <w:style w:type="character" w:customStyle="1" w:styleId="WW8Num8z0">
    <w:name w:val="WW8Num8z0"/>
    <w:rsid w:val="00270AB8"/>
    <w:rPr>
      <w:rFonts w:ascii="Wingdings" w:hAnsi="Wingdings"/>
    </w:rPr>
  </w:style>
  <w:style w:type="character" w:customStyle="1" w:styleId="WW8Num8z1">
    <w:name w:val="WW8Num8z1"/>
    <w:rsid w:val="00270AB8"/>
    <w:rPr>
      <w:rFonts w:ascii="Courier New" w:hAnsi="Courier New" w:cs="Courier New"/>
    </w:rPr>
  </w:style>
  <w:style w:type="character" w:customStyle="1" w:styleId="WW8Num8z3">
    <w:name w:val="WW8Num8z3"/>
    <w:rsid w:val="00270AB8"/>
    <w:rPr>
      <w:rFonts w:ascii="Symbol" w:hAnsi="Symbol"/>
    </w:rPr>
  </w:style>
  <w:style w:type="character" w:customStyle="1" w:styleId="WW8Num5z0">
    <w:name w:val="WW8Num5z0"/>
    <w:rsid w:val="00270AB8"/>
    <w:rPr>
      <w:rFonts w:ascii="Wingdings" w:hAnsi="Wingdings"/>
    </w:rPr>
  </w:style>
  <w:style w:type="character" w:customStyle="1" w:styleId="WW8Num5z1">
    <w:name w:val="WW8Num5z1"/>
    <w:rsid w:val="00270AB8"/>
    <w:rPr>
      <w:rFonts w:ascii="Courier New" w:hAnsi="Courier New" w:cs="Courier New"/>
    </w:rPr>
  </w:style>
  <w:style w:type="character" w:customStyle="1" w:styleId="WW8Num5z3">
    <w:name w:val="WW8Num5z3"/>
    <w:rsid w:val="00270AB8"/>
    <w:rPr>
      <w:rFonts w:ascii="Symbol" w:hAnsi="Symbol"/>
    </w:rPr>
  </w:style>
  <w:style w:type="character" w:customStyle="1" w:styleId="WW8Num7z0">
    <w:name w:val="WW8Num7z0"/>
    <w:rsid w:val="00270AB8"/>
    <w:rPr>
      <w:rFonts w:ascii="Wingdings" w:hAnsi="Wingdings"/>
    </w:rPr>
  </w:style>
  <w:style w:type="character" w:customStyle="1" w:styleId="WW8Num7z1">
    <w:name w:val="WW8Num7z1"/>
    <w:rsid w:val="00270AB8"/>
    <w:rPr>
      <w:rFonts w:ascii="Courier New" w:hAnsi="Courier New" w:cs="Courier New"/>
    </w:rPr>
  </w:style>
  <w:style w:type="character" w:customStyle="1" w:styleId="WW8Num7z3">
    <w:name w:val="WW8Num7z3"/>
    <w:rsid w:val="00270AB8"/>
    <w:rPr>
      <w:rFonts w:ascii="Symbol" w:hAnsi="Symbol"/>
    </w:rPr>
  </w:style>
  <w:style w:type="character" w:customStyle="1" w:styleId="WW8Num1z0">
    <w:name w:val="WW8Num1z0"/>
    <w:rsid w:val="00270AB8"/>
    <w:rPr>
      <w:rFonts w:ascii="Wingdings" w:hAnsi="Wingdings"/>
    </w:rPr>
  </w:style>
  <w:style w:type="character" w:customStyle="1" w:styleId="WW8Num1z1">
    <w:name w:val="WW8Num1z1"/>
    <w:rsid w:val="00270AB8"/>
    <w:rPr>
      <w:rFonts w:ascii="Courier New" w:hAnsi="Courier New" w:cs="Courier New"/>
    </w:rPr>
  </w:style>
  <w:style w:type="character" w:customStyle="1" w:styleId="WW8Num1z3">
    <w:name w:val="WW8Num1z3"/>
    <w:rsid w:val="00270AB8"/>
    <w:rPr>
      <w:rFonts w:ascii="Symbol" w:hAnsi="Symbol"/>
    </w:rPr>
  </w:style>
  <w:style w:type="character" w:customStyle="1" w:styleId="Domylnaczcionkaakapitu3">
    <w:name w:val="Domyślna czcionka akapitu3"/>
    <w:rsid w:val="00270AB8"/>
  </w:style>
  <w:style w:type="character" w:customStyle="1" w:styleId="Domylnaczcionkaakapitu1">
    <w:name w:val="Domyślna czcionka akapitu1"/>
    <w:rsid w:val="00270AB8"/>
  </w:style>
  <w:style w:type="character" w:customStyle="1" w:styleId="WWCharLFO1LVL1">
    <w:name w:val="WW_CharLFO1LVL1"/>
    <w:rsid w:val="00270AB8"/>
    <w:rPr>
      <w:rFonts w:ascii="Symbol" w:hAnsi="Symbol"/>
    </w:rPr>
  </w:style>
  <w:style w:type="character" w:customStyle="1" w:styleId="WWCharLFO1LVL2">
    <w:name w:val="WW_CharLFO1LVL2"/>
    <w:rsid w:val="00270AB8"/>
    <w:rPr>
      <w:rFonts w:ascii="Courier New" w:hAnsi="Courier New" w:cs="Courier New"/>
    </w:rPr>
  </w:style>
  <w:style w:type="character" w:customStyle="1" w:styleId="WWCharLFO1LVL3">
    <w:name w:val="WW_CharLFO1LVL3"/>
    <w:rsid w:val="00270AB8"/>
    <w:rPr>
      <w:rFonts w:ascii="Wingdings" w:hAnsi="Wingdings"/>
    </w:rPr>
  </w:style>
  <w:style w:type="character" w:customStyle="1" w:styleId="WWCharLFO1LVL4">
    <w:name w:val="WW_CharLFO1LVL4"/>
    <w:rsid w:val="00270AB8"/>
    <w:rPr>
      <w:rFonts w:ascii="Symbol" w:hAnsi="Symbol"/>
    </w:rPr>
  </w:style>
  <w:style w:type="character" w:customStyle="1" w:styleId="WWCharLFO1LVL5">
    <w:name w:val="WW_CharLFO1LVL5"/>
    <w:rsid w:val="00270AB8"/>
    <w:rPr>
      <w:rFonts w:ascii="Courier New" w:hAnsi="Courier New" w:cs="Courier New"/>
    </w:rPr>
  </w:style>
  <w:style w:type="character" w:customStyle="1" w:styleId="WWCharLFO1LVL6">
    <w:name w:val="WW_CharLFO1LVL6"/>
    <w:rsid w:val="00270AB8"/>
    <w:rPr>
      <w:rFonts w:ascii="Wingdings" w:hAnsi="Wingdings"/>
    </w:rPr>
  </w:style>
  <w:style w:type="character" w:customStyle="1" w:styleId="WWCharLFO1LVL7">
    <w:name w:val="WW_CharLFO1LVL7"/>
    <w:rsid w:val="00270AB8"/>
    <w:rPr>
      <w:rFonts w:ascii="Symbol" w:hAnsi="Symbol"/>
    </w:rPr>
  </w:style>
  <w:style w:type="character" w:customStyle="1" w:styleId="WWCharLFO1LVL8">
    <w:name w:val="WW_CharLFO1LVL8"/>
    <w:rsid w:val="00270AB8"/>
    <w:rPr>
      <w:rFonts w:ascii="Courier New" w:hAnsi="Courier New" w:cs="Courier New"/>
    </w:rPr>
  </w:style>
  <w:style w:type="character" w:customStyle="1" w:styleId="WWCharLFO1LVL9">
    <w:name w:val="WW_CharLFO1LVL9"/>
    <w:rsid w:val="00270AB8"/>
    <w:rPr>
      <w:rFonts w:ascii="Wingdings" w:hAnsi="Wingdings"/>
    </w:rPr>
  </w:style>
  <w:style w:type="character" w:customStyle="1" w:styleId="000NUMERACJA1">
    <w:name w:val="000 NUMERACJA 1"/>
    <w:rsid w:val="00270AB8"/>
    <w:rPr>
      <w:rFonts w:ascii="Arial Narrow" w:eastAsia="Microsoft YaHei" w:hAnsi="Arial Narrow" w:cs="Mangal"/>
      <w:b w:val="0"/>
      <w:bCs/>
      <w:i/>
      <w:iCs/>
      <w:caps/>
      <w:w w:val="80"/>
      <w:sz w:val="26"/>
      <w:szCs w:val="28"/>
      <w:u w:val="single"/>
    </w:rPr>
  </w:style>
  <w:style w:type="character" w:customStyle="1" w:styleId="000NUMERACJA0">
    <w:name w:val="000 NUMERACJA 0"/>
    <w:rsid w:val="00270AB8"/>
    <w:rPr>
      <w:rFonts w:ascii="Arial Narrow" w:eastAsia="Microsoft YaHei" w:hAnsi="Arial Narrow" w:cs="Mangal"/>
      <w:b/>
      <w:bCs/>
      <w:caps/>
      <w:spacing w:val="0"/>
      <w:w w:val="100"/>
      <w:sz w:val="32"/>
      <w:szCs w:val="28"/>
      <w:u w:val="none"/>
      <w:shd w:val="clear" w:color="auto" w:fill="auto"/>
    </w:rPr>
  </w:style>
  <w:style w:type="character" w:customStyle="1" w:styleId="tre2">
    <w:name w:val="treść 2"/>
    <w:rsid w:val="00270AB8"/>
    <w:rPr>
      <w:rFonts w:ascii="Arial Narrow" w:hAnsi="Arial Narrow"/>
      <w:b/>
      <w:spacing w:val="0"/>
      <w:w w:val="80"/>
    </w:rPr>
  </w:style>
  <w:style w:type="character" w:customStyle="1" w:styleId="a01">
    <w:name w:val="a 01"/>
    <w:rsid w:val="00270AB8"/>
    <w:rPr>
      <w:rFonts w:ascii="Arial Narrow" w:hAnsi="Arial Narrow" w:cs="Mangal"/>
      <w:b w:val="0"/>
      <w:i/>
      <w:w w:val="80"/>
      <w:sz w:val="18"/>
    </w:rPr>
  </w:style>
  <w:style w:type="character" w:customStyle="1" w:styleId="a00">
    <w:name w:val="a 00"/>
    <w:basedOn w:val="a01"/>
    <w:rsid w:val="00270AB8"/>
    <w:rPr>
      <w:rFonts w:ascii="Arial Narrow" w:hAnsi="Arial Narrow" w:cs="Mangal"/>
      <w:b w:val="0"/>
      <w:i w:val="0"/>
      <w:w w:val="80"/>
      <w:sz w:val="18"/>
    </w:rPr>
  </w:style>
  <w:style w:type="character" w:customStyle="1" w:styleId="Cytat1">
    <w:name w:val="Cytat1"/>
    <w:rsid w:val="00270AB8"/>
    <w:rPr>
      <w:i/>
      <w:iCs/>
    </w:rPr>
  </w:style>
  <w:style w:type="paragraph" w:styleId="Lista">
    <w:name w:val="List"/>
    <w:basedOn w:val="Tekstpodstawowy"/>
    <w:rsid w:val="00270AB8"/>
    <w:pPr>
      <w:tabs>
        <w:tab w:val="right" w:leader="dot" w:pos="5669"/>
      </w:tabs>
      <w:suppressAutoHyphens w:val="0"/>
      <w:overflowPunct/>
      <w:autoSpaceDE/>
      <w:spacing w:after="0"/>
      <w:ind w:left="567"/>
      <w:textAlignment w:val="auto"/>
    </w:pPr>
    <w:rPr>
      <w:rFonts w:ascii="Arial Narrow" w:eastAsia="SimSun" w:hAnsi="Arial Narrow" w:cs="Mangal"/>
      <w:w w:val="80"/>
      <w:sz w:val="22"/>
      <w:lang w:eastAsia="hi-IN" w:bidi="hi-IN"/>
    </w:rPr>
  </w:style>
  <w:style w:type="paragraph" w:customStyle="1" w:styleId="Podpis1">
    <w:name w:val="Podpis1"/>
    <w:basedOn w:val="Normalny"/>
    <w:rsid w:val="00270AB8"/>
    <w:pPr>
      <w:suppressLineNumbers/>
      <w:tabs>
        <w:tab w:val="right" w:leader="dot" w:pos="5669"/>
      </w:tabs>
      <w:suppressAutoHyphens w:val="0"/>
      <w:overflowPunct/>
      <w:autoSpaceDE/>
      <w:spacing w:before="120" w:after="120"/>
      <w:ind w:left="0"/>
      <w:textAlignment w:val="auto"/>
    </w:pPr>
    <w:rPr>
      <w:rFonts w:ascii="Arial Narrow" w:eastAsia="SimSun" w:hAnsi="Arial Narrow" w:cs="Mangal"/>
      <w:i/>
      <w:iCs/>
      <w:w w:val="80"/>
      <w:sz w:val="24"/>
      <w:szCs w:val="24"/>
      <w:lang w:eastAsia="hi-IN" w:bidi="hi-IN"/>
    </w:rPr>
  </w:style>
  <w:style w:type="paragraph" w:customStyle="1" w:styleId="Indeks">
    <w:name w:val="Indeks"/>
    <w:basedOn w:val="Normalny"/>
    <w:rsid w:val="00270AB8"/>
    <w:pPr>
      <w:suppressLineNumbers/>
      <w:tabs>
        <w:tab w:val="right" w:leader="dot" w:pos="5669"/>
      </w:tabs>
      <w:suppressAutoHyphens w:val="0"/>
      <w:overflowPunct/>
      <w:autoSpaceDE/>
      <w:ind w:left="0"/>
      <w:textAlignment w:val="auto"/>
    </w:pPr>
    <w:rPr>
      <w:rFonts w:ascii="Arial Narrow" w:eastAsia="SimSun" w:hAnsi="Arial Narrow" w:cs="Mangal"/>
      <w:w w:val="80"/>
      <w:lang w:eastAsia="hi-IN" w:bidi="hi-IN"/>
    </w:rPr>
  </w:style>
  <w:style w:type="paragraph" w:customStyle="1" w:styleId="Nagwek10">
    <w:name w:val="Nagłówek1"/>
    <w:basedOn w:val="Normalny"/>
    <w:next w:val="Tekstpodstawowy"/>
    <w:rsid w:val="00270AB8"/>
    <w:pPr>
      <w:keepNext/>
      <w:tabs>
        <w:tab w:val="right" w:leader="dot" w:pos="5669"/>
      </w:tabs>
      <w:suppressAutoHyphens w:val="0"/>
      <w:overflowPunct/>
      <w:autoSpaceDE/>
      <w:spacing w:before="240" w:after="120"/>
      <w:ind w:left="0"/>
      <w:textAlignment w:val="auto"/>
    </w:pPr>
    <w:rPr>
      <w:rFonts w:eastAsia="Microsoft YaHei" w:cs="Mangal"/>
      <w:w w:val="80"/>
      <w:sz w:val="28"/>
      <w:szCs w:val="28"/>
      <w:lang w:eastAsia="hi-IN" w:bidi="hi-IN"/>
    </w:rPr>
  </w:style>
  <w:style w:type="paragraph" w:styleId="Spistreci4">
    <w:name w:val="toc 4"/>
    <w:basedOn w:val="Indeks"/>
    <w:rsid w:val="00270AB8"/>
    <w:pPr>
      <w:tabs>
        <w:tab w:val="clear" w:pos="5669"/>
        <w:tab w:val="right" w:leader="dot" w:pos="8222"/>
      </w:tabs>
      <w:ind w:left="849"/>
    </w:pPr>
  </w:style>
  <w:style w:type="paragraph" w:styleId="Spistreci5">
    <w:name w:val="toc 5"/>
    <w:basedOn w:val="Indeks"/>
    <w:rsid w:val="00270AB8"/>
    <w:pPr>
      <w:tabs>
        <w:tab w:val="clear" w:pos="5669"/>
        <w:tab w:val="right" w:leader="dot" w:pos="7939"/>
      </w:tabs>
      <w:ind w:left="1132"/>
    </w:pPr>
  </w:style>
  <w:style w:type="paragraph" w:styleId="Spistreci6">
    <w:name w:val="toc 6"/>
    <w:basedOn w:val="Indeks"/>
    <w:rsid w:val="00270AB8"/>
    <w:pPr>
      <w:tabs>
        <w:tab w:val="clear" w:pos="5669"/>
        <w:tab w:val="right" w:leader="dot" w:pos="7656"/>
      </w:tabs>
      <w:ind w:left="1415"/>
    </w:pPr>
  </w:style>
  <w:style w:type="paragraph" w:styleId="Spistreci7">
    <w:name w:val="toc 7"/>
    <w:basedOn w:val="Indeks"/>
    <w:rsid w:val="00270AB8"/>
    <w:pPr>
      <w:tabs>
        <w:tab w:val="clear" w:pos="5669"/>
        <w:tab w:val="right" w:leader="dot" w:pos="7373"/>
      </w:tabs>
      <w:ind w:left="1698"/>
    </w:pPr>
  </w:style>
  <w:style w:type="paragraph" w:styleId="Spistreci8">
    <w:name w:val="toc 8"/>
    <w:basedOn w:val="Indeks"/>
    <w:rsid w:val="00270AB8"/>
    <w:pPr>
      <w:tabs>
        <w:tab w:val="clear" w:pos="5669"/>
        <w:tab w:val="right" w:leader="dot" w:pos="7090"/>
      </w:tabs>
      <w:ind w:left="1981"/>
    </w:pPr>
  </w:style>
  <w:style w:type="paragraph" w:styleId="Spistreci9">
    <w:name w:val="toc 9"/>
    <w:basedOn w:val="Indeks"/>
    <w:rsid w:val="00270AB8"/>
    <w:pPr>
      <w:tabs>
        <w:tab w:val="clear" w:pos="5669"/>
        <w:tab w:val="right" w:leader="dot" w:pos="6807"/>
      </w:tabs>
      <w:ind w:left="2264"/>
    </w:pPr>
  </w:style>
  <w:style w:type="paragraph" w:customStyle="1" w:styleId="Spistreci10">
    <w:name w:val="Spis treści 10"/>
    <w:basedOn w:val="Indeks"/>
    <w:rsid w:val="00270AB8"/>
    <w:pPr>
      <w:tabs>
        <w:tab w:val="clear" w:pos="5669"/>
        <w:tab w:val="right" w:leader="dot" w:pos="6524"/>
      </w:tabs>
      <w:ind w:left="2547"/>
    </w:pPr>
  </w:style>
  <w:style w:type="paragraph" w:customStyle="1" w:styleId="Standard">
    <w:name w:val="Standard"/>
    <w:link w:val="StandardZnak1"/>
    <w:rsid w:val="00270AB8"/>
    <w:pPr>
      <w:widowControl w:val="0"/>
      <w:suppressAutoHyphens/>
      <w:textAlignment w:val="baseline"/>
    </w:pPr>
    <w:rPr>
      <w:rFonts w:eastAsia="SimSun" w:cs="Mangal"/>
      <w:kern w:val="1"/>
      <w:sz w:val="24"/>
      <w:szCs w:val="24"/>
      <w:lang w:eastAsia="hi-IN" w:bidi="hi-IN"/>
    </w:rPr>
  </w:style>
  <w:style w:type="paragraph" w:customStyle="1" w:styleId="Tekstpodstawowy31">
    <w:name w:val="Tekst podstawowy 31"/>
    <w:basedOn w:val="Normalny"/>
    <w:rsid w:val="00270AB8"/>
    <w:pPr>
      <w:tabs>
        <w:tab w:val="right" w:leader="dot" w:pos="5669"/>
      </w:tabs>
      <w:suppressAutoHyphens w:val="0"/>
      <w:overflowPunct/>
      <w:autoSpaceDE/>
      <w:ind w:left="0"/>
      <w:textAlignment w:val="auto"/>
    </w:pPr>
    <w:rPr>
      <w:rFonts w:ascii="Arial Narrow" w:eastAsia="SimSun" w:hAnsi="Arial Narrow" w:cs="Mangal"/>
      <w:b/>
      <w:w w:val="80"/>
      <w:sz w:val="28"/>
      <w:lang w:eastAsia="hi-IN" w:bidi="hi-IN"/>
    </w:rPr>
  </w:style>
  <w:style w:type="paragraph" w:customStyle="1" w:styleId="Tekstpodstawowy32">
    <w:name w:val="Tekst podstawowy 32"/>
    <w:basedOn w:val="Normalny"/>
    <w:rsid w:val="00270AB8"/>
    <w:pPr>
      <w:tabs>
        <w:tab w:val="right" w:leader="dot" w:pos="5669"/>
      </w:tabs>
      <w:suppressAutoHyphens w:val="0"/>
      <w:overflowPunct/>
      <w:autoSpaceDE/>
      <w:spacing w:after="120"/>
      <w:ind w:left="0"/>
      <w:textAlignment w:val="auto"/>
    </w:pPr>
    <w:rPr>
      <w:rFonts w:ascii="Arial Narrow" w:eastAsia="SimSun" w:hAnsi="Arial Narrow" w:cs="Mangal"/>
      <w:w w:val="80"/>
      <w:sz w:val="16"/>
      <w:szCs w:val="16"/>
      <w:lang w:eastAsia="hi-IN" w:bidi="hi-IN"/>
    </w:rPr>
  </w:style>
  <w:style w:type="paragraph" w:customStyle="1" w:styleId="Zawartotabeli">
    <w:name w:val="Zawartość tabeli"/>
    <w:basedOn w:val="Normalny"/>
    <w:rsid w:val="00270AB8"/>
    <w:pPr>
      <w:suppressLineNumbers/>
      <w:tabs>
        <w:tab w:val="right" w:leader="dot" w:pos="5669"/>
      </w:tabs>
      <w:suppressAutoHyphens w:val="0"/>
      <w:overflowPunct/>
      <w:autoSpaceDE/>
      <w:ind w:left="0"/>
      <w:textAlignment w:val="auto"/>
    </w:pPr>
    <w:rPr>
      <w:rFonts w:ascii="Arial Narrow" w:eastAsia="SimSun" w:hAnsi="Arial Narrow" w:cs="Mangal"/>
      <w:w w:val="80"/>
      <w:lang w:eastAsia="hi-IN" w:bidi="hi-IN"/>
    </w:rPr>
  </w:style>
  <w:style w:type="paragraph" w:styleId="Stopka">
    <w:name w:val="footer"/>
    <w:basedOn w:val="Normalny"/>
    <w:link w:val="StopkaZnak"/>
    <w:uiPriority w:val="99"/>
    <w:rsid w:val="00D632B8"/>
    <w:pPr>
      <w:tabs>
        <w:tab w:val="center" w:pos="4536"/>
        <w:tab w:val="right" w:pos="9072"/>
      </w:tabs>
      <w:suppressAutoHyphens w:val="0"/>
      <w:overflowPunct/>
      <w:autoSpaceDE/>
      <w:ind w:left="0"/>
      <w:textAlignment w:val="auto"/>
    </w:pPr>
    <w:rPr>
      <w:rFonts w:eastAsia="SimSun" w:cs="Mangal"/>
      <w:kern w:val="20"/>
      <w:lang w:eastAsia="hi-IN" w:bidi="hi-IN"/>
    </w:rPr>
  </w:style>
  <w:style w:type="character" w:customStyle="1" w:styleId="StopkaZnak">
    <w:name w:val="Stopka Znak"/>
    <w:basedOn w:val="Domylnaczcionkaakapitu"/>
    <w:link w:val="Stopka"/>
    <w:uiPriority w:val="99"/>
    <w:rsid w:val="00D632B8"/>
    <w:rPr>
      <w:rFonts w:ascii="Arial" w:eastAsia="SimSun" w:hAnsi="Arial" w:cs="Mangal"/>
      <w:kern w:val="20"/>
      <w:lang w:eastAsia="hi-IN" w:bidi="hi-IN"/>
    </w:rPr>
  </w:style>
  <w:style w:type="paragraph" w:customStyle="1" w:styleId="Nagwektabeli">
    <w:name w:val="Nagłówek tabeli"/>
    <w:basedOn w:val="Zawartotabeli"/>
    <w:rsid w:val="00270AB8"/>
    <w:pPr>
      <w:jc w:val="center"/>
    </w:pPr>
    <w:rPr>
      <w:b/>
      <w:bCs/>
    </w:rPr>
  </w:style>
  <w:style w:type="paragraph" w:customStyle="1" w:styleId="Nagwek100">
    <w:name w:val="Nagłówek 10"/>
    <w:basedOn w:val="Nagwek"/>
    <w:next w:val="Tekstpodstawowy"/>
    <w:rsid w:val="00270AB8"/>
    <w:pPr>
      <w:keepNext/>
      <w:tabs>
        <w:tab w:val="clear" w:pos="4536"/>
        <w:tab w:val="clear" w:pos="9072"/>
        <w:tab w:val="num" w:pos="1584"/>
        <w:tab w:val="right" w:leader="dot" w:pos="5669"/>
      </w:tabs>
      <w:suppressAutoHyphens w:val="0"/>
      <w:overflowPunct/>
      <w:autoSpaceDE/>
      <w:ind w:left="0"/>
      <w:textAlignment w:val="auto"/>
      <w:outlineLvl w:val="8"/>
    </w:pPr>
    <w:rPr>
      <w:rFonts w:eastAsia="Microsoft YaHei" w:cs="Mangal"/>
      <w:b/>
      <w:bCs/>
      <w:w w:val="80"/>
      <w:sz w:val="21"/>
      <w:szCs w:val="21"/>
      <w:lang w:eastAsia="hi-IN" w:bidi="hi-IN"/>
    </w:rPr>
  </w:style>
  <w:style w:type="paragraph" w:customStyle="1" w:styleId="Default">
    <w:name w:val="Default"/>
    <w:basedOn w:val="Normalny"/>
    <w:rsid w:val="00270AB8"/>
    <w:pPr>
      <w:tabs>
        <w:tab w:val="right" w:leader="dot" w:pos="5669"/>
      </w:tabs>
      <w:suppressAutoHyphens w:val="0"/>
      <w:overflowPunct/>
      <w:ind w:left="0"/>
      <w:textAlignment w:val="auto"/>
    </w:pPr>
    <w:rPr>
      <w:rFonts w:ascii="Times New Roman" w:hAnsi="Times New Roman"/>
      <w:color w:val="000000"/>
      <w:w w:val="80"/>
      <w:sz w:val="24"/>
      <w:szCs w:val="24"/>
      <w:lang w:eastAsia="hi-IN" w:bidi="hi-IN"/>
    </w:rPr>
  </w:style>
  <w:style w:type="paragraph" w:customStyle="1" w:styleId="p0">
    <w:name w:val="p0"/>
    <w:basedOn w:val="Normalny"/>
    <w:rsid w:val="00270AB8"/>
    <w:pPr>
      <w:widowControl/>
      <w:tabs>
        <w:tab w:val="right" w:leader="dot" w:pos="5669"/>
      </w:tabs>
      <w:suppressAutoHyphens w:val="0"/>
      <w:overflowPunct/>
      <w:autoSpaceDE/>
      <w:spacing w:before="280" w:after="280"/>
      <w:ind w:left="0"/>
      <w:textAlignment w:val="auto"/>
    </w:pPr>
    <w:rPr>
      <w:rFonts w:ascii="Times New Roman" w:eastAsia="SimSun" w:hAnsi="Times New Roman" w:cs="Mangal"/>
      <w:w w:val="80"/>
      <w:sz w:val="24"/>
      <w:szCs w:val="24"/>
      <w:lang w:eastAsia="hi-IN" w:bidi="hi-IN"/>
    </w:rPr>
  </w:style>
  <w:style w:type="paragraph" w:customStyle="1" w:styleId="Tekstpodstawowy21">
    <w:name w:val="Tekst podstawowy 21"/>
    <w:basedOn w:val="Normalny"/>
    <w:rsid w:val="00270AB8"/>
    <w:pPr>
      <w:tabs>
        <w:tab w:val="right" w:leader="dot" w:pos="5669"/>
      </w:tabs>
      <w:suppressAutoHyphens w:val="0"/>
      <w:overflowPunct/>
      <w:autoSpaceDE/>
      <w:ind w:left="0"/>
      <w:textAlignment w:val="auto"/>
    </w:pPr>
    <w:rPr>
      <w:rFonts w:eastAsia="SimSun" w:cs="Arial"/>
      <w:b/>
      <w:bCs/>
      <w:color w:val="000000"/>
      <w:w w:val="80"/>
      <w:sz w:val="24"/>
      <w:szCs w:val="24"/>
      <w:lang w:eastAsia="hi-IN" w:bidi="hi-IN"/>
    </w:rPr>
  </w:style>
  <w:style w:type="paragraph" w:customStyle="1" w:styleId="Tekstkomentarza1">
    <w:name w:val="Tekst komentarza1"/>
    <w:basedOn w:val="Normalny"/>
    <w:rsid w:val="00270AB8"/>
    <w:pPr>
      <w:tabs>
        <w:tab w:val="right" w:leader="dot" w:pos="5669"/>
      </w:tabs>
      <w:suppressAutoHyphens w:val="0"/>
      <w:overflowPunct/>
      <w:autoSpaceDE/>
      <w:ind w:left="0"/>
      <w:textAlignment w:val="auto"/>
    </w:pPr>
    <w:rPr>
      <w:rFonts w:ascii="Arial Narrow" w:eastAsia="SimSun" w:hAnsi="Arial Narrow" w:cs="Mangal"/>
      <w:w w:val="80"/>
      <w:lang w:eastAsia="hi-IN" w:bidi="hi-IN"/>
    </w:rPr>
  </w:style>
  <w:style w:type="paragraph" w:styleId="NormalnyWeb">
    <w:name w:val="Normal (Web)"/>
    <w:basedOn w:val="Normalny"/>
    <w:rsid w:val="00270AB8"/>
    <w:pPr>
      <w:tabs>
        <w:tab w:val="right" w:leader="dot" w:pos="5669"/>
      </w:tabs>
      <w:suppressAutoHyphens w:val="0"/>
      <w:overflowPunct/>
      <w:autoSpaceDE/>
      <w:spacing w:before="100" w:after="100"/>
      <w:ind w:left="0"/>
      <w:textAlignment w:val="auto"/>
    </w:pPr>
    <w:rPr>
      <w:rFonts w:ascii="Arial Narrow" w:eastAsia="SimSun" w:hAnsi="Arial Narrow" w:cs="Mangal"/>
      <w:w w:val="80"/>
      <w:lang w:eastAsia="hi-IN" w:bidi="hi-IN"/>
    </w:rPr>
  </w:style>
  <w:style w:type="paragraph" w:customStyle="1" w:styleId="Text10">
    <w:name w:val="Text 10"/>
    <w:basedOn w:val="Normalny"/>
    <w:rsid w:val="00270AB8"/>
    <w:pPr>
      <w:tabs>
        <w:tab w:val="right" w:leader="dot" w:pos="5669"/>
      </w:tabs>
      <w:suppressAutoHyphens w:val="0"/>
      <w:overflowPunct/>
      <w:autoSpaceDE/>
      <w:spacing w:line="100" w:lineRule="atLeast"/>
      <w:ind w:left="0"/>
      <w:textAlignment w:val="auto"/>
    </w:pPr>
    <w:rPr>
      <w:rFonts w:eastAsia="SimSun" w:cs="Arial"/>
      <w:w w:val="80"/>
      <w:lang w:val="en-US" w:eastAsia="hi-IN" w:bidi="hi-IN"/>
    </w:rPr>
  </w:style>
  <w:style w:type="paragraph" w:customStyle="1" w:styleId="Tekstpodstawowy22">
    <w:name w:val="Tekst podstawowy 22"/>
    <w:basedOn w:val="Normalny"/>
    <w:rsid w:val="00270AB8"/>
    <w:pPr>
      <w:tabs>
        <w:tab w:val="right" w:leader="dot" w:pos="5669"/>
      </w:tabs>
      <w:suppressAutoHyphens w:val="0"/>
      <w:overflowPunct/>
      <w:autoSpaceDE/>
      <w:spacing w:after="120" w:line="480" w:lineRule="auto"/>
      <w:ind w:left="0"/>
      <w:textAlignment w:val="auto"/>
    </w:pPr>
    <w:rPr>
      <w:rFonts w:ascii="Arial Narrow" w:eastAsia="SimSun" w:hAnsi="Arial Narrow" w:cs="Mangal"/>
      <w:w w:val="80"/>
      <w:lang w:eastAsia="hi-IN" w:bidi="hi-IN"/>
    </w:rPr>
  </w:style>
  <w:style w:type="paragraph" w:customStyle="1" w:styleId="Normalny1">
    <w:name w:val="Normalny1"/>
    <w:rsid w:val="00270AB8"/>
    <w:pPr>
      <w:widowControl w:val="0"/>
      <w:suppressAutoHyphens/>
    </w:pPr>
    <w:rPr>
      <w:rFonts w:eastAsia="SimSun" w:cs="Mangal"/>
      <w:kern w:val="1"/>
      <w:sz w:val="24"/>
      <w:szCs w:val="24"/>
      <w:lang w:eastAsia="hi-IN" w:bidi="hi-IN"/>
    </w:rPr>
  </w:style>
  <w:style w:type="paragraph" w:customStyle="1" w:styleId="Zwykytekst2">
    <w:name w:val="Zwykły tekst2"/>
    <w:basedOn w:val="Normalny1"/>
    <w:rsid w:val="00270AB8"/>
    <w:pPr>
      <w:widowControl/>
      <w:suppressAutoHyphens w:val="0"/>
    </w:pPr>
    <w:rPr>
      <w:rFonts w:ascii="Consolas" w:eastAsia="Calibri" w:hAnsi="Consolas" w:cs="Times New Roman"/>
      <w:sz w:val="21"/>
      <w:szCs w:val="21"/>
      <w:lang w:eastAsia="ar-SA" w:bidi="ar-SA"/>
    </w:rPr>
  </w:style>
  <w:style w:type="paragraph" w:styleId="Cytat">
    <w:name w:val="Quote"/>
    <w:basedOn w:val="Normalny"/>
    <w:link w:val="CytatZnak"/>
    <w:qFormat/>
    <w:rsid w:val="00270AB8"/>
    <w:pPr>
      <w:tabs>
        <w:tab w:val="right" w:leader="dot" w:pos="5669"/>
      </w:tabs>
      <w:suppressAutoHyphens w:val="0"/>
      <w:overflowPunct/>
      <w:autoSpaceDE/>
      <w:spacing w:after="283"/>
      <w:ind w:left="567" w:right="567"/>
      <w:textAlignment w:val="auto"/>
    </w:pPr>
    <w:rPr>
      <w:rFonts w:ascii="Arial Narrow" w:eastAsia="SimSun" w:hAnsi="Arial Narrow" w:cs="Mangal"/>
      <w:w w:val="80"/>
      <w:lang w:eastAsia="hi-IN" w:bidi="hi-IN"/>
    </w:rPr>
  </w:style>
  <w:style w:type="character" w:customStyle="1" w:styleId="CytatZnak">
    <w:name w:val="Cytat Znak"/>
    <w:basedOn w:val="Domylnaczcionkaakapitu"/>
    <w:link w:val="Cytat"/>
    <w:rsid w:val="00270AB8"/>
    <w:rPr>
      <w:rFonts w:ascii="Arial Narrow" w:eastAsia="SimSun" w:hAnsi="Arial Narrow" w:cs="Mangal"/>
      <w:w w:val="80"/>
      <w:kern w:val="1"/>
      <w:lang w:eastAsia="hi-IN" w:bidi="hi-IN"/>
    </w:rPr>
  </w:style>
  <w:style w:type="paragraph" w:customStyle="1" w:styleId="00LOKAL">
    <w:name w:val="00 LOKAL"/>
    <w:basedOn w:val="Zawartotabeli"/>
    <w:rsid w:val="00270AB8"/>
    <w:pPr>
      <w:tabs>
        <w:tab w:val="clear" w:pos="5669"/>
      </w:tabs>
    </w:pPr>
  </w:style>
  <w:style w:type="paragraph" w:customStyle="1" w:styleId="00CZARNY">
    <w:name w:val="00 CZARNY"/>
    <w:basedOn w:val="Zawartotabeli"/>
    <w:rsid w:val="00270AB8"/>
    <w:rPr>
      <w:b/>
      <w:bCs/>
      <w:sz w:val="24"/>
      <w:szCs w:val="24"/>
    </w:rPr>
  </w:style>
  <w:style w:type="paragraph" w:customStyle="1" w:styleId="01">
    <w:name w:val="01"/>
    <w:basedOn w:val="Zawartotabeli"/>
    <w:rsid w:val="00270AB8"/>
  </w:style>
  <w:style w:type="paragraph" w:customStyle="1" w:styleId="01LICZBY">
    <w:name w:val="01 LICZBY"/>
    <w:basedOn w:val="01"/>
    <w:rsid w:val="00270AB8"/>
    <w:pPr>
      <w:jc w:val="right"/>
    </w:pPr>
  </w:style>
  <w:style w:type="paragraph" w:customStyle="1" w:styleId="OPIS">
    <w:name w:val="OPIS"/>
    <w:basedOn w:val="Nagwek4"/>
    <w:rsid w:val="00270AB8"/>
    <w:pPr>
      <w:widowControl w:val="0"/>
      <w:shd w:val="clear" w:color="auto" w:fill="000000"/>
      <w:tabs>
        <w:tab w:val="right" w:leader="dot" w:pos="5669"/>
      </w:tabs>
      <w:spacing w:before="0" w:after="0"/>
      <w:ind w:left="0"/>
      <w:jc w:val="center"/>
    </w:pPr>
    <w:rPr>
      <w:rFonts w:eastAsia="Microsoft YaHei" w:cs="Mangal"/>
      <w:bCs/>
      <w:i w:val="0"/>
      <w:iCs/>
      <w:caps/>
      <w:spacing w:val="80"/>
      <w:w w:val="80"/>
      <w:sz w:val="40"/>
      <w:szCs w:val="24"/>
      <w:lang w:eastAsia="hi-IN" w:bidi="hi-IN"/>
    </w:rPr>
  </w:style>
  <w:style w:type="paragraph" w:customStyle="1" w:styleId="pODTYTU0">
    <w:name w:val="pODTYTUŁ"/>
    <w:basedOn w:val="Normalny"/>
    <w:rsid w:val="00270AB8"/>
    <w:pPr>
      <w:tabs>
        <w:tab w:val="right" w:leader="dot" w:pos="5669"/>
      </w:tabs>
      <w:suppressAutoHyphens w:val="0"/>
      <w:overflowPunct/>
      <w:autoSpaceDE/>
      <w:ind w:left="0"/>
      <w:jc w:val="center"/>
      <w:textAlignment w:val="auto"/>
    </w:pPr>
    <w:rPr>
      <w:rFonts w:ascii="Arial Narrow" w:eastAsia="SimSun" w:hAnsi="Arial Narrow" w:cs="Mangal"/>
      <w:b/>
      <w:bCs/>
      <w:i/>
      <w:iCs/>
      <w:caps/>
      <w:w w:val="80"/>
      <w:sz w:val="24"/>
      <w:szCs w:val="24"/>
      <w:lang w:eastAsia="hi-IN" w:bidi="hi-IN"/>
    </w:rPr>
  </w:style>
  <w:style w:type="paragraph" w:customStyle="1" w:styleId="pODSTOPRAC">
    <w:name w:val="pODST OPRAC"/>
    <w:basedOn w:val="Tekstpodstawowy"/>
    <w:rsid w:val="00270AB8"/>
    <w:pPr>
      <w:suppressAutoHyphens w:val="0"/>
      <w:overflowPunct/>
      <w:autoSpaceDE/>
      <w:spacing w:after="0"/>
      <w:ind w:left="567"/>
      <w:textAlignment w:val="auto"/>
    </w:pPr>
    <w:rPr>
      <w:rFonts w:ascii="Arial Narrow" w:eastAsia="SimSun" w:hAnsi="Arial Narrow" w:cs="Mangal"/>
      <w:w w:val="80"/>
      <w:sz w:val="22"/>
      <w:lang w:eastAsia="hi-IN" w:bidi="hi-IN"/>
    </w:rPr>
  </w:style>
  <w:style w:type="paragraph" w:customStyle="1" w:styleId="NAGWEK00">
    <w:name w:val="NAGŁÓWEK 00"/>
    <w:basedOn w:val="Nagwek1"/>
    <w:rsid w:val="00270AB8"/>
    <w:pPr>
      <w:keepNext/>
      <w:widowControl w:val="0"/>
      <w:numPr>
        <w:numId w:val="0"/>
      </w:numPr>
      <w:pBdr>
        <w:top w:val="none" w:sz="0" w:space="0" w:color="auto"/>
        <w:left w:val="none" w:sz="0" w:space="0" w:color="auto"/>
        <w:bottom w:val="none" w:sz="0" w:space="0" w:color="auto"/>
        <w:right w:val="none" w:sz="0" w:space="0" w:color="auto"/>
      </w:pBdr>
      <w:shd w:val="clear" w:color="auto" w:fill="auto"/>
      <w:tabs>
        <w:tab w:val="right" w:leader="dot" w:pos="5669"/>
      </w:tabs>
      <w:spacing w:before="0" w:after="113" w:line="100" w:lineRule="atLeast"/>
      <w:ind w:left="567"/>
    </w:pPr>
    <w:rPr>
      <w:rFonts w:eastAsia="Microsoft YaHei" w:cs="Mangal"/>
      <w:b w:val="0"/>
      <w:bCs/>
      <w:caps w:val="0"/>
      <w:color w:val="auto"/>
      <w:w w:val="80"/>
      <w:kern w:val="1"/>
      <w:szCs w:val="32"/>
      <w:u w:val="single"/>
      <w:lang w:eastAsia="hi-IN" w:bidi="hi-IN"/>
    </w:rPr>
  </w:style>
  <w:style w:type="paragraph" w:customStyle="1" w:styleId="Tretekxtupogrubienie">
    <w:name w:val="Treść tekxtu pogrubienie"/>
    <w:basedOn w:val="Tekstpodstawowy"/>
    <w:rsid w:val="00270AB8"/>
    <w:pPr>
      <w:tabs>
        <w:tab w:val="right" w:leader="dot" w:pos="7937"/>
      </w:tabs>
      <w:suppressAutoHyphens w:val="0"/>
      <w:overflowPunct/>
      <w:autoSpaceDE/>
      <w:spacing w:after="0"/>
      <w:ind w:left="567"/>
      <w:textAlignment w:val="auto"/>
    </w:pPr>
    <w:rPr>
      <w:rFonts w:ascii="Arial Narrow" w:eastAsia="SimSun" w:hAnsi="Arial Narrow" w:cs="Mangal"/>
      <w:b/>
      <w:w w:val="80"/>
      <w:sz w:val="22"/>
      <w:lang w:eastAsia="hi-IN" w:bidi="hi-IN"/>
    </w:rPr>
  </w:style>
  <w:style w:type="paragraph" w:customStyle="1" w:styleId="Tretekxtupogrubienie2">
    <w:name w:val="Treść tekxtu pogrubienie 2"/>
    <w:basedOn w:val="Tretekxtupogrubienie"/>
    <w:rsid w:val="00270AB8"/>
  </w:style>
  <w:style w:type="paragraph" w:customStyle="1" w:styleId="x01">
    <w:name w:val="x01"/>
    <w:basedOn w:val="Tretekxtupogrubienie"/>
    <w:rsid w:val="00270AB8"/>
    <w:pPr>
      <w:ind w:right="1701"/>
    </w:pPr>
  </w:style>
  <w:style w:type="paragraph" w:customStyle="1" w:styleId="A9">
    <w:name w:val="A9"/>
    <w:rsid w:val="00270AB8"/>
    <w:pPr>
      <w:widowControl w:val="0"/>
      <w:suppressAutoHyphens/>
      <w:spacing w:after="113"/>
      <w:ind w:left="283"/>
    </w:pPr>
    <w:rPr>
      <w:rFonts w:ascii="Arial Narrow" w:eastAsia="SimSun" w:hAnsi="Arial Narrow" w:cs="Mangal"/>
      <w:b/>
      <w:i/>
      <w:spacing w:val="20"/>
      <w:w w:val="70"/>
      <w:kern w:val="1"/>
      <w:sz w:val="22"/>
      <w:szCs w:val="24"/>
      <w:u w:val="single"/>
      <w:lang w:eastAsia="hi-IN" w:bidi="hi-IN"/>
    </w:rPr>
  </w:style>
  <w:style w:type="paragraph" w:customStyle="1" w:styleId="bok">
    <w:name w:val="bok"/>
    <w:basedOn w:val="Tekstpodstawowy"/>
    <w:rsid w:val="00270AB8"/>
    <w:pPr>
      <w:tabs>
        <w:tab w:val="right" w:leader="dot" w:pos="5669"/>
      </w:tabs>
      <w:suppressAutoHyphens w:val="0"/>
      <w:overflowPunct/>
      <w:autoSpaceDE/>
      <w:spacing w:after="0"/>
      <w:ind w:left="567"/>
      <w:jc w:val="right"/>
      <w:textAlignment w:val="auto"/>
    </w:pPr>
    <w:rPr>
      <w:rFonts w:ascii="Arial Narrow" w:eastAsia="SimSun" w:hAnsi="Arial Narrow" w:cs="Mangal"/>
      <w:w w:val="80"/>
      <w:sz w:val="22"/>
      <w:lang w:eastAsia="hi-IN" w:bidi="hi-IN"/>
    </w:rPr>
  </w:style>
  <w:style w:type="paragraph" w:customStyle="1" w:styleId="Numeracja1">
    <w:name w:val="Numeracja 1"/>
    <w:basedOn w:val="Lista"/>
    <w:rsid w:val="00270AB8"/>
    <w:pPr>
      <w:spacing w:after="120"/>
      <w:ind w:left="360" w:hanging="360"/>
    </w:pPr>
  </w:style>
  <w:style w:type="paragraph" w:customStyle="1" w:styleId="SPISRYS">
    <w:name w:val="SPIS RYS"/>
    <w:basedOn w:val="Tekstpodstawowy"/>
    <w:rsid w:val="00270AB8"/>
    <w:pPr>
      <w:tabs>
        <w:tab w:val="right" w:leader="dot" w:pos="9071"/>
      </w:tabs>
      <w:suppressAutoHyphens w:val="0"/>
      <w:overflowPunct/>
      <w:autoSpaceDE/>
      <w:spacing w:after="0"/>
      <w:ind w:left="567"/>
      <w:textAlignment w:val="auto"/>
    </w:pPr>
    <w:rPr>
      <w:rFonts w:ascii="Arial Narrow" w:eastAsia="SimSun" w:hAnsi="Arial Narrow" w:cs="Mangal"/>
      <w:w w:val="80"/>
      <w:sz w:val="22"/>
      <w:lang w:eastAsia="hi-IN" w:bidi="hi-IN"/>
    </w:rPr>
  </w:style>
  <w:style w:type="paragraph" w:customStyle="1" w:styleId="pogrubienie">
    <w:name w:val="pogrubienie"/>
    <w:basedOn w:val="puste"/>
    <w:link w:val="pogrubienieZnak"/>
    <w:qFormat/>
    <w:rsid w:val="00270AB8"/>
    <w:rPr>
      <w:rFonts w:ascii="Arial" w:hAnsi="Arial" w:cs="Arial"/>
      <w:b/>
      <w:sz w:val="24"/>
      <w:szCs w:val="24"/>
    </w:rPr>
  </w:style>
  <w:style w:type="character" w:styleId="Pogrubienie0">
    <w:name w:val="Strong"/>
    <w:basedOn w:val="Domylnaczcionkaakapitu"/>
    <w:qFormat/>
    <w:rsid w:val="00270AB8"/>
    <w:rPr>
      <w:rFonts w:ascii="Arial" w:hAnsi="Arial"/>
      <w:b/>
      <w:bCs/>
      <w:sz w:val="24"/>
    </w:rPr>
  </w:style>
  <w:style w:type="character" w:customStyle="1" w:styleId="pogrubienieZnak">
    <w:name w:val="pogrubienie Znak"/>
    <w:basedOn w:val="pusteZnak"/>
    <w:link w:val="pogrubienie"/>
    <w:rsid w:val="00270AB8"/>
    <w:rPr>
      <w:rFonts w:ascii="Arial" w:eastAsia="SimSun" w:hAnsi="Arial" w:cs="Arial"/>
      <w:b/>
      <w:w w:val="80"/>
      <w:kern w:val="1"/>
      <w:sz w:val="24"/>
      <w:szCs w:val="24"/>
      <w:lang w:eastAsia="hi-IN" w:bidi="hi-IN"/>
    </w:rPr>
  </w:style>
  <w:style w:type="paragraph" w:customStyle="1" w:styleId="TableParagraph">
    <w:name w:val="Table Paragraph"/>
    <w:basedOn w:val="Normalny"/>
    <w:rsid w:val="00270AB8"/>
    <w:pPr>
      <w:overflowPunct/>
      <w:ind w:left="0"/>
      <w:textAlignment w:val="auto"/>
    </w:pPr>
    <w:rPr>
      <w:rFonts w:eastAsia="Arial" w:cs="Arial"/>
      <w:kern w:val="0"/>
      <w:sz w:val="22"/>
      <w:szCs w:val="22"/>
      <w:lang w:val="en-US"/>
    </w:rPr>
  </w:style>
  <w:style w:type="character" w:customStyle="1" w:styleId="RTFNum39">
    <w:name w:val="RTF_Num 3 9"/>
    <w:rsid w:val="00270AB8"/>
  </w:style>
  <w:style w:type="paragraph" w:customStyle="1" w:styleId="Textbody">
    <w:name w:val="Text body"/>
    <w:basedOn w:val="Standard"/>
    <w:rsid w:val="0050536D"/>
    <w:pPr>
      <w:autoSpaceDN w:val="0"/>
      <w:spacing w:after="120"/>
    </w:pPr>
    <w:rPr>
      <w:kern w:val="3"/>
      <w:lang w:eastAsia="zh-CN"/>
    </w:rPr>
  </w:style>
  <w:style w:type="paragraph" w:customStyle="1" w:styleId="Zwykytekst3">
    <w:name w:val="Zwykły tekst3"/>
    <w:basedOn w:val="Normalny"/>
    <w:rsid w:val="00D72945"/>
    <w:pPr>
      <w:widowControl/>
      <w:suppressAutoHyphens w:val="0"/>
      <w:overflowPunct/>
      <w:autoSpaceDE/>
      <w:ind w:left="0"/>
      <w:jc w:val="left"/>
      <w:textAlignment w:val="auto"/>
    </w:pPr>
    <w:rPr>
      <w:rFonts w:ascii="Consolas" w:eastAsia="Calibri" w:hAnsi="Consolas"/>
      <w:sz w:val="21"/>
      <w:szCs w:val="21"/>
    </w:rPr>
  </w:style>
  <w:style w:type="paragraph" w:customStyle="1" w:styleId="Zwykytekst1">
    <w:name w:val="Zwykły tekst1"/>
    <w:basedOn w:val="Normalny"/>
    <w:rsid w:val="005F4354"/>
    <w:pPr>
      <w:widowControl/>
      <w:suppressAutoHyphens w:val="0"/>
      <w:overflowPunct/>
      <w:autoSpaceDE/>
      <w:ind w:left="0"/>
      <w:jc w:val="left"/>
      <w:textAlignment w:val="auto"/>
    </w:pPr>
    <w:rPr>
      <w:rFonts w:ascii="Consolas" w:eastAsia="Calibri" w:hAnsi="Consolas"/>
      <w:kern w:val="2"/>
      <w:sz w:val="21"/>
      <w:szCs w:val="21"/>
    </w:rPr>
  </w:style>
  <w:style w:type="paragraph" w:styleId="Tekstpodstawowy3">
    <w:name w:val="Body Text 3"/>
    <w:basedOn w:val="Normalny"/>
    <w:link w:val="Tekstpodstawowy3Znak"/>
    <w:unhideWhenUsed/>
    <w:rsid w:val="00842DDD"/>
    <w:pPr>
      <w:widowControl/>
      <w:suppressAutoHyphens w:val="0"/>
      <w:overflowPunct/>
      <w:autoSpaceDE/>
      <w:spacing w:after="120"/>
      <w:ind w:left="0"/>
      <w:jc w:val="left"/>
      <w:textAlignment w:val="auto"/>
    </w:pPr>
    <w:rPr>
      <w:rFonts w:ascii="Times New Roman" w:hAnsi="Times New Roman"/>
      <w:kern w:val="0"/>
      <w:sz w:val="16"/>
      <w:szCs w:val="16"/>
    </w:rPr>
  </w:style>
  <w:style w:type="character" w:customStyle="1" w:styleId="Tekstpodstawowy3Znak">
    <w:name w:val="Tekst podstawowy 3 Znak"/>
    <w:basedOn w:val="Domylnaczcionkaakapitu"/>
    <w:link w:val="Tekstpodstawowy3"/>
    <w:rsid w:val="00842DDD"/>
    <w:rPr>
      <w:sz w:val="16"/>
      <w:szCs w:val="16"/>
    </w:rPr>
  </w:style>
  <w:style w:type="paragraph" w:styleId="Tekstprzypisukocowego">
    <w:name w:val="endnote text"/>
    <w:basedOn w:val="Normalny"/>
    <w:link w:val="TekstprzypisukocowegoZnak"/>
    <w:uiPriority w:val="99"/>
    <w:semiHidden/>
    <w:unhideWhenUsed/>
    <w:rsid w:val="00B83A97"/>
  </w:style>
  <w:style w:type="character" w:customStyle="1" w:styleId="TekstprzypisukocowegoZnak">
    <w:name w:val="Tekst przypisu końcowego Znak"/>
    <w:basedOn w:val="Domylnaczcionkaakapitu"/>
    <w:link w:val="Tekstprzypisukocowego"/>
    <w:uiPriority w:val="99"/>
    <w:semiHidden/>
    <w:rsid w:val="00B83A97"/>
    <w:rPr>
      <w:rFonts w:ascii="Arial" w:hAnsi="Arial"/>
      <w:kern w:val="1"/>
      <w:lang w:eastAsia="ar-SA"/>
    </w:rPr>
  </w:style>
  <w:style w:type="character" w:styleId="Odwoanieprzypisukocowego">
    <w:name w:val="endnote reference"/>
    <w:basedOn w:val="Domylnaczcionkaakapitu"/>
    <w:uiPriority w:val="99"/>
    <w:semiHidden/>
    <w:unhideWhenUsed/>
    <w:rsid w:val="00B83A97"/>
    <w:rPr>
      <w:vertAlign w:val="superscript"/>
    </w:rPr>
  </w:style>
  <w:style w:type="character" w:customStyle="1" w:styleId="AkapitzlistZnak">
    <w:name w:val="Akapit z listą Znak"/>
    <w:aliases w:val="DCS_Akapit z listą Znak"/>
    <w:basedOn w:val="Domylnaczcionkaakapitu"/>
    <w:link w:val="Akapitzlist"/>
    <w:rsid w:val="00783674"/>
    <w:rPr>
      <w:rFonts w:ascii="Arial" w:eastAsia="Calibri" w:hAnsi="Arial"/>
      <w:kern w:val="1"/>
      <w:szCs w:val="22"/>
      <w:lang w:eastAsia="ar-SA"/>
    </w:rPr>
  </w:style>
  <w:style w:type="character" w:customStyle="1" w:styleId="StandardZnak1">
    <w:name w:val="Standard Znak1"/>
    <w:basedOn w:val="Domylnaczcionkaakapitu"/>
    <w:link w:val="Standard"/>
    <w:rsid w:val="005B6E75"/>
    <w:rPr>
      <w:rFonts w:eastAsia="SimSun" w:cs="Mangal"/>
      <w:kern w:val="1"/>
      <w:sz w:val="24"/>
      <w:szCs w:val="24"/>
      <w:lang w:eastAsia="hi-I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7169695">
      <w:bodyDiv w:val="1"/>
      <w:marLeft w:val="0"/>
      <w:marRight w:val="0"/>
      <w:marTop w:val="0"/>
      <w:marBottom w:val="0"/>
      <w:divBdr>
        <w:top w:val="none" w:sz="0" w:space="0" w:color="auto"/>
        <w:left w:val="none" w:sz="0" w:space="0" w:color="auto"/>
        <w:bottom w:val="none" w:sz="0" w:space="0" w:color="auto"/>
        <w:right w:val="none" w:sz="0" w:space="0" w:color="auto"/>
      </w:divBdr>
    </w:div>
    <w:div w:id="363791014">
      <w:bodyDiv w:val="1"/>
      <w:marLeft w:val="0"/>
      <w:marRight w:val="0"/>
      <w:marTop w:val="0"/>
      <w:marBottom w:val="0"/>
      <w:divBdr>
        <w:top w:val="none" w:sz="0" w:space="0" w:color="auto"/>
        <w:left w:val="none" w:sz="0" w:space="0" w:color="auto"/>
        <w:bottom w:val="none" w:sz="0" w:space="0" w:color="auto"/>
        <w:right w:val="none" w:sz="0" w:space="0" w:color="auto"/>
      </w:divBdr>
    </w:div>
    <w:div w:id="445193810">
      <w:bodyDiv w:val="1"/>
      <w:marLeft w:val="0"/>
      <w:marRight w:val="0"/>
      <w:marTop w:val="0"/>
      <w:marBottom w:val="0"/>
      <w:divBdr>
        <w:top w:val="none" w:sz="0" w:space="0" w:color="auto"/>
        <w:left w:val="none" w:sz="0" w:space="0" w:color="auto"/>
        <w:bottom w:val="none" w:sz="0" w:space="0" w:color="auto"/>
        <w:right w:val="none" w:sz="0" w:space="0" w:color="auto"/>
      </w:divBdr>
    </w:div>
    <w:div w:id="523835189">
      <w:bodyDiv w:val="1"/>
      <w:marLeft w:val="0"/>
      <w:marRight w:val="0"/>
      <w:marTop w:val="0"/>
      <w:marBottom w:val="0"/>
      <w:divBdr>
        <w:top w:val="none" w:sz="0" w:space="0" w:color="auto"/>
        <w:left w:val="none" w:sz="0" w:space="0" w:color="auto"/>
        <w:bottom w:val="none" w:sz="0" w:space="0" w:color="auto"/>
        <w:right w:val="none" w:sz="0" w:space="0" w:color="auto"/>
      </w:divBdr>
    </w:div>
    <w:div w:id="545530799">
      <w:bodyDiv w:val="1"/>
      <w:marLeft w:val="0"/>
      <w:marRight w:val="0"/>
      <w:marTop w:val="0"/>
      <w:marBottom w:val="0"/>
      <w:divBdr>
        <w:top w:val="none" w:sz="0" w:space="0" w:color="auto"/>
        <w:left w:val="none" w:sz="0" w:space="0" w:color="auto"/>
        <w:bottom w:val="none" w:sz="0" w:space="0" w:color="auto"/>
        <w:right w:val="none" w:sz="0" w:space="0" w:color="auto"/>
      </w:divBdr>
    </w:div>
    <w:div w:id="692803422">
      <w:bodyDiv w:val="1"/>
      <w:marLeft w:val="0"/>
      <w:marRight w:val="0"/>
      <w:marTop w:val="0"/>
      <w:marBottom w:val="0"/>
      <w:divBdr>
        <w:top w:val="none" w:sz="0" w:space="0" w:color="auto"/>
        <w:left w:val="none" w:sz="0" w:space="0" w:color="auto"/>
        <w:bottom w:val="none" w:sz="0" w:space="0" w:color="auto"/>
        <w:right w:val="none" w:sz="0" w:space="0" w:color="auto"/>
      </w:divBdr>
    </w:div>
    <w:div w:id="748649813">
      <w:bodyDiv w:val="1"/>
      <w:marLeft w:val="0"/>
      <w:marRight w:val="0"/>
      <w:marTop w:val="0"/>
      <w:marBottom w:val="0"/>
      <w:divBdr>
        <w:top w:val="none" w:sz="0" w:space="0" w:color="auto"/>
        <w:left w:val="none" w:sz="0" w:space="0" w:color="auto"/>
        <w:bottom w:val="none" w:sz="0" w:space="0" w:color="auto"/>
        <w:right w:val="none" w:sz="0" w:space="0" w:color="auto"/>
      </w:divBdr>
    </w:div>
    <w:div w:id="982270594">
      <w:bodyDiv w:val="1"/>
      <w:marLeft w:val="0"/>
      <w:marRight w:val="0"/>
      <w:marTop w:val="0"/>
      <w:marBottom w:val="0"/>
      <w:divBdr>
        <w:top w:val="none" w:sz="0" w:space="0" w:color="auto"/>
        <w:left w:val="none" w:sz="0" w:space="0" w:color="auto"/>
        <w:bottom w:val="none" w:sz="0" w:space="0" w:color="auto"/>
        <w:right w:val="none" w:sz="0" w:space="0" w:color="auto"/>
      </w:divBdr>
    </w:div>
    <w:div w:id="1212157100">
      <w:bodyDiv w:val="1"/>
      <w:marLeft w:val="0"/>
      <w:marRight w:val="0"/>
      <w:marTop w:val="0"/>
      <w:marBottom w:val="0"/>
      <w:divBdr>
        <w:top w:val="none" w:sz="0" w:space="0" w:color="auto"/>
        <w:left w:val="none" w:sz="0" w:space="0" w:color="auto"/>
        <w:bottom w:val="none" w:sz="0" w:space="0" w:color="auto"/>
        <w:right w:val="none" w:sz="0" w:space="0" w:color="auto"/>
      </w:divBdr>
    </w:div>
    <w:div w:id="1258178864">
      <w:bodyDiv w:val="1"/>
      <w:marLeft w:val="0"/>
      <w:marRight w:val="0"/>
      <w:marTop w:val="0"/>
      <w:marBottom w:val="0"/>
      <w:divBdr>
        <w:top w:val="none" w:sz="0" w:space="0" w:color="auto"/>
        <w:left w:val="none" w:sz="0" w:space="0" w:color="auto"/>
        <w:bottom w:val="none" w:sz="0" w:space="0" w:color="auto"/>
        <w:right w:val="none" w:sz="0" w:space="0" w:color="auto"/>
      </w:divBdr>
    </w:div>
    <w:div w:id="1389920060">
      <w:bodyDiv w:val="1"/>
      <w:marLeft w:val="0"/>
      <w:marRight w:val="0"/>
      <w:marTop w:val="0"/>
      <w:marBottom w:val="0"/>
      <w:divBdr>
        <w:top w:val="none" w:sz="0" w:space="0" w:color="auto"/>
        <w:left w:val="none" w:sz="0" w:space="0" w:color="auto"/>
        <w:bottom w:val="none" w:sz="0" w:space="0" w:color="auto"/>
        <w:right w:val="none" w:sz="0" w:space="0" w:color="auto"/>
      </w:divBdr>
    </w:div>
    <w:div w:id="1568344565">
      <w:bodyDiv w:val="1"/>
      <w:marLeft w:val="0"/>
      <w:marRight w:val="0"/>
      <w:marTop w:val="0"/>
      <w:marBottom w:val="0"/>
      <w:divBdr>
        <w:top w:val="none" w:sz="0" w:space="0" w:color="auto"/>
        <w:left w:val="none" w:sz="0" w:space="0" w:color="auto"/>
        <w:bottom w:val="none" w:sz="0" w:space="0" w:color="auto"/>
        <w:right w:val="none" w:sz="0" w:space="0" w:color="auto"/>
      </w:divBdr>
    </w:div>
    <w:div w:id="1612201107">
      <w:bodyDiv w:val="1"/>
      <w:marLeft w:val="0"/>
      <w:marRight w:val="0"/>
      <w:marTop w:val="0"/>
      <w:marBottom w:val="0"/>
      <w:divBdr>
        <w:top w:val="none" w:sz="0" w:space="0" w:color="auto"/>
        <w:left w:val="none" w:sz="0" w:space="0" w:color="auto"/>
        <w:bottom w:val="none" w:sz="0" w:space="0" w:color="auto"/>
        <w:right w:val="none" w:sz="0" w:space="0" w:color="auto"/>
      </w:divBdr>
    </w:div>
    <w:div w:id="1971667903">
      <w:bodyDiv w:val="1"/>
      <w:marLeft w:val="0"/>
      <w:marRight w:val="0"/>
      <w:marTop w:val="0"/>
      <w:marBottom w:val="0"/>
      <w:divBdr>
        <w:top w:val="none" w:sz="0" w:space="0" w:color="auto"/>
        <w:left w:val="none" w:sz="0" w:space="0" w:color="auto"/>
        <w:bottom w:val="none" w:sz="0" w:space="0" w:color="auto"/>
        <w:right w:val="none" w:sz="0" w:space="0" w:color="auto"/>
      </w:divBdr>
    </w:div>
    <w:div w:id="1976447292">
      <w:bodyDiv w:val="1"/>
      <w:marLeft w:val="0"/>
      <w:marRight w:val="0"/>
      <w:marTop w:val="0"/>
      <w:marBottom w:val="0"/>
      <w:divBdr>
        <w:top w:val="none" w:sz="0" w:space="0" w:color="auto"/>
        <w:left w:val="none" w:sz="0" w:space="0" w:color="auto"/>
        <w:bottom w:val="none" w:sz="0" w:space="0" w:color="auto"/>
        <w:right w:val="none" w:sz="0" w:space="0" w:color="auto"/>
      </w:divBdr>
    </w:div>
    <w:div w:id="20477505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2B7BF6-B1C5-495F-BAF8-B8BEBA13E5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2297</TotalTime>
  <Pages>54</Pages>
  <Words>20459</Words>
  <Characters>122754</Characters>
  <Application>Microsoft Office Word</Application>
  <DocSecurity>0</DocSecurity>
  <Lines>1022</Lines>
  <Paragraphs>285</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142928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Ada</dc:creator>
  <cp:lastModifiedBy>andrzej.purzyc</cp:lastModifiedBy>
  <cp:revision>67</cp:revision>
  <cp:lastPrinted>2022-10-11T09:28:00Z</cp:lastPrinted>
  <dcterms:created xsi:type="dcterms:W3CDTF">2021-07-27T12:06:00Z</dcterms:created>
  <dcterms:modified xsi:type="dcterms:W3CDTF">2022-10-11T09:29:00Z</dcterms:modified>
</cp:coreProperties>
</file>